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35238" w14:textId="77777777" w:rsidR="00E51008" w:rsidRPr="00A72760" w:rsidRDefault="00E51008" w:rsidP="00924C86">
      <w:pPr>
        <w:jc w:val="center"/>
        <w:rPr>
          <w:rFonts w:ascii="Book Antiqua" w:hAnsi="Book Antiqua" w:cs="Book Antiqua"/>
          <w:b/>
          <w:bCs/>
        </w:rPr>
      </w:pPr>
      <w:bookmarkStart w:id="0" w:name="_GoBack"/>
      <w:bookmarkEnd w:id="0"/>
    </w:p>
    <w:p w14:paraId="059CC5BE" w14:textId="2C3E17AB" w:rsidR="00CC6186" w:rsidRPr="00A72760" w:rsidRDefault="00CC6186" w:rsidP="00CC6186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A72760">
        <w:rPr>
          <w:rFonts w:ascii="Book Antiqua" w:eastAsia="MS Mincho" w:hAnsi="Book Antiqua" w:cs="Book Antiqua"/>
          <w:b/>
          <w:bCs/>
          <w:noProof/>
          <w:sz w:val="32"/>
          <w:szCs w:val="32"/>
          <w:lang w:val="en-US"/>
        </w:rPr>
        <w:drawing>
          <wp:inline distT="0" distB="0" distL="0" distR="0" wp14:anchorId="6A8B5D8E" wp14:editId="0450D668">
            <wp:extent cx="932815" cy="1030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760">
        <w:rPr>
          <w:rFonts w:ascii="Book Antiqua" w:eastAsia="MS Mincho" w:hAnsi="Book Antiqua"/>
          <w:szCs w:val="28"/>
        </w:rPr>
        <w:br w:type="textWrapping" w:clear="all"/>
      </w:r>
      <w:r w:rsidRPr="00A72760">
        <w:rPr>
          <w:rFonts w:ascii="Book Antiqua" w:eastAsia="MS Mincho" w:hAnsi="Book Antiqua" w:cs="Book Antiqua"/>
          <w:b/>
          <w:bCs/>
          <w:sz w:val="32"/>
          <w:szCs w:val="32"/>
        </w:rPr>
        <w:t>Republika e Kosovës</w:t>
      </w:r>
    </w:p>
    <w:p w14:paraId="6A5AC909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/>
          <w:b/>
          <w:bCs/>
          <w:sz w:val="26"/>
          <w:szCs w:val="26"/>
        </w:rPr>
      </w:pPr>
      <w:r w:rsidRPr="00A72760">
        <w:rPr>
          <w:rFonts w:ascii="Book Antiqua" w:eastAsia="Batang" w:hAnsi="Book Antiqua"/>
          <w:b/>
          <w:bCs/>
          <w:sz w:val="26"/>
          <w:szCs w:val="26"/>
        </w:rPr>
        <w:t>Republika Kosova-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Republic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of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Kosovo</w:t>
      </w:r>
      <w:proofErr w:type="spellEnd"/>
    </w:p>
    <w:p w14:paraId="37DF5542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 w:cs="Book Antiqua"/>
          <w:b/>
          <w:bCs/>
          <w:i/>
          <w:iCs/>
          <w:szCs w:val="20"/>
        </w:rPr>
      </w:pPr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Qeveria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Vlada</w:t>
      </w:r>
      <w:proofErr w:type="spellEnd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Government</w:t>
      </w:r>
      <w:proofErr w:type="spellEnd"/>
    </w:p>
    <w:p w14:paraId="3C083D67" w14:textId="5B0CBB54" w:rsidR="00924C86" w:rsidRPr="00A72760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Zyra e Kryeministrit-</w:t>
      </w:r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Kancelarija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Premijera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-Office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of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t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he Prime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Minister</w:t>
      </w:r>
      <w:proofErr w:type="spellEnd"/>
    </w:p>
    <w:p w14:paraId="2328660C" w14:textId="77777777" w:rsidR="00924C86" w:rsidRPr="00A72760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Sekretari i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Përgjitshëm-Generalni</w:t>
      </w:r>
      <w:proofErr w:type="spellEnd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Sekretar-</w:t>
      </w:r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Secretary</w:t>
      </w:r>
      <w:proofErr w:type="spellEnd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General</w:t>
      </w:r>
      <w:proofErr w:type="spellEnd"/>
    </w:p>
    <w:p w14:paraId="5FDF94BA" w14:textId="77777777" w:rsidR="00963EC7" w:rsidRPr="00A72760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252B3518" w14:textId="355329F0" w:rsidR="009D6A3F" w:rsidRPr="00A72760" w:rsidRDefault="009D6A3F" w:rsidP="00F61C4C">
      <w:pPr>
        <w:jc w:val="both"/>
        <w:rPr>
          <w:rFonts w:ascii="Book Antiqua" w:hAnsi="Book Antiqua"/>
          <w:b/>
          <w:sz w:val="22"/>
          <w:szCs w:val="22"/>
        </w:rPr>
      </w:pPr>
      <w:r w:rsidRPr="009D6A3F">
        <w:rPr>
          <w:rFonts w:ascii="Book Antiqua" w:eastAsia="MS Mincho" w:hAnsi="Book Antiqua"/>
          <w:sz w:val="22"/>
          <w:szCs w:val="22"/>
          <w:lang w:val="sr-Latn-CS"/>
        </w:rPr>
        <w:t xml:space="preserve">Na </w:t>
      </w:r>
      <w:r>
        <w:rPr>
          <w:rFonts w:ascii="Book Antiqua" w:eastAsia="MS Mincho" w:hAnsi="Book Antiqua"/>
          <w:sz w:val="22"/>
          <w:szCs w:val="22"/>
          <w:lang w:val="sr-Latn-CS"/>
        </w:rPr>
        <w:t>osnovu člana 15</w:t>
      </w:r>
      <w:r w:rsidRPr="009D6A3F">
        <w:rPr>
          <w:rFonts w:ascii="Book Antiqua" w:eastAsia="MS Mincho" w:hAnsi="Book Antiqua"/>
          <w:sz w:val="22"/>
          <w:szCs w:val="22"/>
          <w:lang w:val="sr-Latn-CS"/>
        </w:rPr>
        <w:t xml:space="preserve"> Zakona br. 03/L-087 o javnim preduzećima, izmenjen i dopunjen Zakonom br. 04/L-111 i Zakon</w:t>
      </w:r>
      <w:r>
        <w:rPr>
          <w:rFonts w:ascii="Book Antiqua" w:eastAsia="MS Mincho" w:hAnsi="Book Antiqua"/>
          <w:sz w:val="22"/>
          <w:szCs w:val="22"/>
          <w:lang w:val="sr-Latn-CS"/>
        </w:rPr>
        <w:t xml:space="preserve">om </w:t>
      </w:r>
      <w:r w:rsidRPr="009D6A3F">
        <w:rPr>
          <w:rFonts w:ascii="Book Antiqua" w:eastAsia="MS Mincho" w:hAnsi="Book Antiqua"/>
          <w:sz w:val="22"/>
          <w:szCs w:val="22"/>
          <w:lang w:val="sr-Latn-CS"/>
        </w:rPr>
        <w:t xml:space="preserve"> br. 05/L-009, kao</w:t>
      </w:r>
      <w:r w:rsidR="00FE7251">
        <w:rPr>
          <w:rFonts w:ascii="Book Antiqua" w:eastAsia="MS Mincho" w:hAnsi="Book Antiqua"/>
          <w:sz w:val="22"/>
          <w:szCs w:val="22"/>
          <w:lang w:val="sr-Latn-CS"/>
        </w:rPr>
        <w:t xml:space="preserve"> i na osnovu člana 5. Pravila</w:t>
      </w:r>
      <w:r w:rsidRPr="009D6A3F">
        <w:rPr>
          <w:rFonts w:ascii="Book Antiqua" w:eastAsia="MS Mincho" w:hAnsi="Book Antiqua"/>
          <w:sz w:val="22"/>
          <w:szCs w:val="22"/>
          <w:lang w:val="sr-Latn-CS"/>
        </w:rPr>
        <w:t xml:space="preserve"> o identifikaciji kandidata za </w:t>
      </w:r>
      <w:r>
        <w:rPr>
          <w:rFonts w:ascii="Book Antiqua" w:eastAsia="MS Mincho" w:hAnsi="Book Antiqua"/>
          <w:sz w:val="22"/>
          <w:szCs w:val="22"/>
          <w:lang w:val="sr-Latn-CS"/>
        </w:rPr>
        <w:t xml:space="preserve">direktore odbora </w:t>
      </w:r>
      <w:r w:rsidRPr="009D6A3F">
        <w:rPr>
          <w:rFonts w:ascii="Book Antiqua" w:eastAsia="MS Mincho" w:hAnsi="Book Antiqua"/>
          <w:sz w:val="22"/>
          <w:szCs w:val="22"/>
          <w:lang w:val="sr-Latn-CS"/>
        </w:rPr>
        <w:t xml:space="preserve"> javnih preduzeća i metodologiji ocenjivanja, generalni sekretar </w:t>
      </w:r>
      <w:r>
        <w:rPr>
          <w:rFonts w:ascii="Book Antiqua" w:eastAsia="MS Mincho" w:hAnsi="Book Antiqua"/>
          <w:sz w:val="22"/>
          <w:szCs w:val="22"/>
          <w:lang w:val="sr-Latn-CS"/>
        </w:rPr>
        <w:t xml:space="preserve">Kancelarije </w:t>
      </w:r>
      <w:r w:rsidRPr="009D6A3F">
        <w:rPr>
          <w:rFonts w:ascii="Book Antiqua" w:eastAsia="MS Mincho" w:hAnsi="Book Antiqua"/>
          <w:sz w:val="22"/>
          <w:szCs w:val="22"/>
          <w:lang w:val="sr-Latn-CS"/>
        </w:rPr>
        <w:t xml:space="preserve"> premijera </w:t>
      </w:r>
      <w:r>
        <w:rPr>
          <w:rFonts w:ascii="Book Antiqua" w:eastAsia="MS Mincho" w:hAnsi="Book Antiqua"/>
          <w:sz w:val="22"/>
          <w:szCs w:val="22"/>
          <w:lang w:val="sr-Latn-CS"/>
        </w:rPr>
        <w:t>objavljuje</w:t>
      </w:r>
      <w:r w:rsidRPr="009D6A3F">
        <w:rPr>
          <w:rFonts w:ascii="Book Antiqua" w:eastAsia="MS Mincho" w:hAnsi="Book Antiqua"/>
          <w:sz w:val="22"/>
          <w:szCs w:val="22"/>
          <w:lang w:val="sr-Latn-CS"/>
        </w:rPr>
        <w:t>:</w:t>
      </w:r>
    </w:p>
    <w:p w14:paraId="6F759A5B" w14:textId="77777777" w:rsidR="0006304E" w:rsidRPr="00A72760" w:rsidRDefault="0006304E" w:rsidP="00583C39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325A7E6" w14:textId="77777777" w:rsidR="000270C5" w:rsidRPr="00A72760" w:rsidRDefault="000270C5" w:rsidP="000270C5">
      <w:pPr>
        <w:pStyle w:val="BodyText2"/>
        <w:jc w:val="both"/>
        <w:rPr>
          <w:rFonts w:ascii="Book Antiqua" w:hAnsi="Book Antiqua"/>
          <w:b/>
          <w:sz w:val="24"/>
          <w:szCs w:val="24"/>
        </w:rPr>
      </w:pPr>
      <w:r w:rsidRPr="00A72760">
        <w:rPr>
          <w:rFonts w:ascii="Book Antiqua" w:hAnsi="Book Antiqua"/>
          <w:b/>
          <w:sz w:val="24"/>
          <w:szCs w:val="24"/>
        </w:rPr>
        <w:t xml:space="preserve">                                                        KONKURS</w:t>
      </w:r>
    </w:p>
    <w:p w14:paraId="38EF4909" w14:textId="77777777" w:rsidR="00090414" w:rsidRPr="00A72760" w:rsidRDefault="00090414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09547452" w14:textId="6884D4C1" w:rsidR="005D7B22" w:rsidRDefault="00B02C5F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</w:t>
      </w:r>
      <w:proofErr w:type="spellStart"/>
      <w:r w:rsidR="009D6A3F" w:rsidRPr="009D6A3F">
        <w:rPr>
          <w:rFonts w:ascii="Book Antiqua" w:hAnsi="Book Antiqua"/>
          <w:b/>
          <w:sz w:val="22"/>
          <w:szCs w:val="22"/>
        </w:rPr>
        <w:t>Za</w:t>
      </w:r>
      <w:proofErr w:type="spellEnd"/>
      <w:r w:rsidR="009D6A3F" w:rsidRPr="009D6A3F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9D6A3F" w:rsidRPr="009D6A3F">
        <w:rPr>
          <w:rFonts w:ascii="Book Antiqua" w:hAnsi="Book Antiqua"/>
          <w:b/>
          <w:sz w:val="22"/>
          <w:szCs w:val="22"/>
        </w:rPr>
        <w:t>direktore</w:t>
      </w:r>
      <w:proofErr w:type="spellEnd"/>
      <w:r w:rsidR="009D6A3F" w:rsidRPr="009D6A3F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9D6A3F" w:rsidRPr="009D6A3F">
        <w:rPr>
          <w:rFonts w:ascii="Book Antiqua" w:hAnsi="Book Antiqua"/>
          <w:b/>
          <w:sz w:val="22"/>
          <w:szCs w:val="22"/>
        </w:rPr>
        <w:t>odbora</w:t>
      </w:r>
      <w:proofErr w:type="spellEnd"/>
      <w:r w:rsidR="009D6A3F" w:rsidRPr="009D6A3F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9D6A3F" w:rsidRPr="009D6A3F">
        <w:rPr>
          <w:rFonts w:ascii="Book Antiqua" w:hAnsi="Book Antiqua"/>
          <w:b/>
          <w:sz w:val="22"/>
          <w:szCs w:val="22"/>
        </w:rPr>
        <w:t>Centralnog</w:t>
      </w:r>
      <w:proofErr w:type="spellEnd"/>
      <w:r w:rsidR="009D6A3F" w:rsidRPr="009D6A3F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9D6A3F" w:rsidRPr="009D6A3F">
        <w:rPr>
          <w:rFonts w:ascii="Book Antiqua" w:hAnsi="Book Antiqua"/>
          <w:b/>
          <w:sz w:val="22"/>
          <w:szCs w:val="22"/>
        </w:rPr>
        <w:t>javnog</w:t>
      </w:r>
      <w:proofErr w:type="spellEnd"/>
      <w:r w:rsidR="009D6A3F" w:rsidRPr="009D6A3F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9D6A3F" w:rsidRPr="009D6A3F">
        <w:rPr>
          <w:rFonts w:ascii="Book Antiqua" w:hAnsi="Book Antiqua"/>
          <w:b/>
          <w:sz w:val="22"/>
          <w:szCs w:val="22"/>
        </w:rPr>
        <w:t>preduzeća</w:t>
      </w:r>
      <w:proofErr w:type="spellEnd"/>
      <w:r w:rsidR="009D6A3F" w:rsidRPr="009D6A3F">
        <w:rPr>
          <w:rFonts w:ascii="Book Antiqua" w:hAnsi="Book Antiqua"/>
          <w:b/>
          <w:sz w:val="22"/>
          <w:szCs w:val="22"/>
        </w:rPr>
        <w:t>:</w:t>
      </w:r>
    </w:p>
    <w:p w14:paraId="4AE2D21F" w14:textId="77777777" w:rsidR="009D6A3F" w:rsidRPr="00A72760" w:rsidRDefault="009D6A3F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64258B18" w14:textId="766DAFF3" w:rsidR="00B02C5F" w:rsidRPr="00B02C5F" w:rsidRDefault="009D6A3F" w:rsidP="00B02C5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Telekom</w:t>
      </w:r>
      <w:proofErr w:type="spellEnd"/>
      <w:r>
        <w:rPr>
          <w:rFonts w:ascii="Book Antiqua" w:hAnsi="Book Antiqua"/>
        </w:rPr>
        <w:t xml:space="preserve">  Kosova</w:t>
      </w:r>
      <w:r w:rsidR="00B02C5F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A</w:t>
      </w:r>
      <w:r w:rsidR="00B02C5F">
        <w:rPr>
          <w:rFonts w:ascii="Book Antiqua" w:hAnsi="Book Antiqua"/>
        </w:rPr>
        <w:t>.</w:t>
      </w:r>
      <w:r>
        <w:rPr>
          <w:rFonts w:ascii="Book Antiqua" w:hAnsi="Book Antiqua"/>
        </w:rPr>
        <w:t>D</w:t>
      </w:r>
      <w:r w:rsidR="00B02C5F" w:rsidRPr="00B02C5F">
        <w:rPr>
          <w:rFonts w:ascii="Book Antiqua" w:hAnsi="Book Antiqua"/>
        </w:rPr>
        <w:t>.</w:t>
      </w:r>
    </w:p>
    <w:p w14:paraId="5C9A5323" w14:textId="69928BF7" w:rsidR="000270C5" w:rsidRPr="00A72760" w:rsidRDefault="000270C5" w:rsidP="00B02C5F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  <w:u w:val="single"/>
        </w:rPr>
      </w:pPr>
    </w:p>
    <w:p w14:paraId="5D6F8F5B" w14:textId="77777777" w:rsidR="00C94B8B" w:rsidRPr="00A72760" w:rsidRDefault="00C94B8B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0F386311" w14:textId="3CBC9E31" w:rsidR="00593D1D" w:rsidRDefault="007B1E33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K</w:t>
      </w:r>
      <w:r w:rsidR="009D6A3F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VALIFIKACIJE  I PROFESIONALNA PRIKLADNOST</w:t>
      </w:r>
    </w:p>
    <w:p w14:paraId="3BD31DAD" w14:textId="77777777" w:rsidR="009D6A3F" w:rsidRPr="00A72760" w:rsidRDefault="009D6A3F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30D05F7A" w14:textId="27B44583" w:rsidR="009D6A3F" w:rsidRDefault="009D6A3F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9D6A3F">
        <w:rPr>
          <w:rFonts w:ascii="Book Antiqua" w:hAnsi="Book Antiqua"/>
          <w:sz w:val="22"/>
          <w:szCs w:val="22"/>
        </w:rPr>
        <w:t xml:space="preserve">Kandidat </w:t>
      </w:r>
      <w:proofErr w:type="spellStart"/>
      <w:r w:rsidRPr="009D6A3F">
        <w:rPr>
          <w:rFonts w:ascii="Book Antiqua" w:hAnsi="Book Antiqua"/>
          <w:sz w:val="22"/>
          <w:szCs w:val="22"/>
        </w:rPr>
        <w:t>za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A3F">
        <w:rPr>
          <w:rFonts w:ascii="Book Antiqua" w:hAnsi="Book Antiqua"/>
          <w:sz w:val="22"/>
          <w:szCs w:val="22"/>
        </w:rPr>
        <w:t>izbor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A3F">
        <w:rPr>
          <w:rFonts w:ascii="Book Antiqua" w:hAnsi="Book Antiqua"/>
          <w:sz w:val="22"/>
          <w:szCs w:val="22"/>
        </w:rPr>
        <w:t>direktora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A3F">
        <w:rPr>
          <w:rFonts w:ascii="Book Antiqua" w:hAnsi="Book Antiqua"/>
          <w:sz w:val="22"/>
          <w:szCs w:val="22"/>
        </w:rPr>
        <w:t>odbora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9D6A3F">
        <w:rPr>
          <w:rFonts w:ascii="Book Antiqua" w:hAnsi="Book Antiqua"/>
          <w:sz w:val="22"/>
          <w:szCs w:val="22"/>
        </w:rPr>
        <w:t>Centralnom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A3F">
        <w:rPr>
          <w:rFonts w:ascii="Book Antiqua" w:hAnsi="Book Antiqua"/>
          <w:sz w:val="22"/>
          <w:szCs w:val="22"/>
        </w:rPr>
        <w:t>javnom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A3F">
        <w:rPr>
          <w:rFonts w:ascii="Book Antiqua" w:hAnsi="Book Antiqua"/>
          <w:sz w:val="22"/>
          <w:szCs w:val="22"/>
        </w:rPr>
        <w:t>preduzeću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969EA">
        <w:rPr>
          <w:rFonts w:ascii="Book Antiqua" w:hAnsi="Book Antiqua"/>
          <w:sz w:val="22"/>
          <w:szCs w:val="22"/>
        </w:rPr>
        <w:t>treba</w:t>
      </w:r>
      <w:proofErr w:type="spellEnd"/>
      <w:r w:rsidR="00E969EA">
        <w:rPr>
          <w:rFonts w:ascii="Book Antiqua" w:hAnsi="Book Antiqua"/>
          <w:sz w:val="22"/>
          <w:szCs w:val="22"/>
        </w:rPr>
        <w:t xml:space="preserve"> </w:t>
      </w:r>
      <w:r w:rsidRPr="009D6A3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A3F">
        <w:rPr>
          <w:rFonts w:ascii="Book Antiqua" w:hAnsi="Book Antiqua"/>
          <w:sz w:val="22"/>
          <w:szCs w:val="22"/>
        </w:rPr>
        <w:t>da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ima </w:t>
      </w:r>
      <w:proofErr w:type="spellStart"/>
      <w:r w:rsidRPr="009D6A3F">
        <w:rPr>
          <w:rFonts w:ascii="Book Antiqua" w:hAnsi="Book Antiqua"/>
          <w:sz w:val="22"/>
          <w:szCs w:val="22"/>
        </w:rPr>
        <w:t>st</w:t>
      </w:r>
      <w:r w:rsidR="00FE7251">
        <w:rPr>
          <w:rFonts w:ascii="Book Antiqua" w:hAnsi="Book Antiqua"/>
          <w:sz w:val="22"/>
          <w:szCs w:val="22"/>
        </w:rPr>
        <w:t>ručnu</w:t>
      </w:r>
      <w:proofErr w:type="spellEnd"/>
      <w:r w:rsidR="00FE725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E7251">
        <w:rPr>
          <w:rFonts w:ascii="Book Antiqua" w:hAnsi="Book Antiqua"/>
          <w:sz w:val="22"/>
          <w:szCs w:val="22"/>
        </w:rPr>
        <w:t>spremu</w:t>
      </w:r>
      <w:proofErr w:type="spellEnd"/>
      <w:r w:rsidR="00FE7251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FE7251">
        <w:rPr>
          <w:rFonts w:ascii="Book Antiqua" w:hAnsi="Book Antiqua"/>
          <w:sz w:val="22"/>
          <w:szCs w:val="22"/>
        </w:rPr>
        <w:t>radno</w:t>
      </w:r>
      <w:proofErr w:type="spellEnd"/>
      <w:r w:rsidR="00FE725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E7251">
        <w:rPr>
          <w:rFonts w:ascii="Book Antiqua" w:hAnsi="Book Antiqua"/>
          <w:sz w:val="22"/>
          <w:szCs w:val="22"/>
        </w:rPr>
        <w:t>iskustvo</w:t>
      </w:r>
      <w:proofErr w:type="spellEnd"/>
      <w:r w:rsidR="00FE7251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="00FE7251">
        <w:rPr>
          <w:rFonts w:ascii="Book Antiqua" w:hAnsi="Book Antiqua"/>
          <w:sz w:val="22"/>
          <w:szCs w:val="22"/>
        </w:rPr>
        <w:t>članu</w:t>
      </w:r>
      <w:proofErr w:type="spellEnd"/>
      <w:r w:rsidR="00FE7251">
        <w:rPr>
          <w:rFonts w:ascii="Book Antiqua" w:hAnsi="Book Antiqua"/>
          <w:sz w:val="22"/>
          <w:szCs w:val="22"/>
        </w:rPr>
        <w:t xml:space="preserve"> </w:t>
      </w:r>
      <w:r w:rsidRPr="009D6A3F">
        <w:rPr>
          <w:rFonts w:ascii="Book Antiqua" w:hAnsi="Book Antiqua"/>
          <w:sz w:val="22"/>
          <w:szCs w:val="22"/>
        </w:rPr>
        <w:t xml:space="preserve">17. </w:t>
      </w:r>
      <w:proofErr w:type="spellStart"/>
      <w:r w:rsidRPr="009D6A3F">
        <w:rPr>
          <w:rFonts w:ascii="Book Antiqua" w:hAnsi="Book Antiqua"/>
          <w:sz w:val="22"/>
          <w:szCs w:val="22"/>
        </w:rPr>
        <w:t>Zakona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9D6A3F">
        <w:rPr>
          <w:rFonts w:ascii="Book Antiqua" w:hAnsi="Book Antiqua"/>
          <w:sz w:val="22"/>
          <w:szCs w:val="22"/>
        </w:rPr>
        <w:t>javnim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A3F">
        <w:rPr>
          <w:rFonts w:ascii="Book Antiqua" w:hAnsi="Book Antiqua"/>
          <w:sz w:val="22"/>
          <w:szCs w:val="22"/>
        </w:rPr>
        <w:t>preduzećima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A3F">
        <w:rPr>
          <w:rFonts w:ascii="Book Antiqua" w:hAnsi="Book Antiqua"/>
          <w:sz w:val="22"/>
          <w:szCs w:val="22"/>
        </w:rPr>
        <w:t>br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. 03/L-087, </w:t>
      </w:r>
      <w:proofErr w:type="spellStart"/>
      <w:r w:rsidRPr="009D6A3F">
        <w:rPr>
          <w:rFonts w:ascii="Book Antiqua" w:hAnsi="Book Antiqua" w:cs="Book Antiqua"/>
          <w:sz w:val="22"/>
          <w:szCs w:val="22"/>
        </w:rPr>
        <w:t>č</w:t>
      </w:r>
      <w:r w:rsidRPr="009D6A3F">
        <w:rPr>
          <w:rFonts w:ascii="Book Antiqua" w:hAnsi="Book Antiqua"/>
          <w:sz w:val="22"/>
          <w:szCs w:val="22"/>
        </w:rPr>
        <w:t>lan</w:t>
      </w:r>
      <w:r w:rsidR="00FE7251">
        <w:rPr>
          <w:rFonts w:ascii="Book Antiqua" w:hAnsi="Book Antiqua"/>
          <w:sz w:val="22"/>
          <w:szCs w:val="22"/>
        </w:rPr>
        <w:t>u</w:t>
      </w:r>
      <w:proofErr w:type="spellEnd"/>
      <w:r w:rsidR="00FE7251">
        <w:rPr>
          <w:rFonts w:ascii="Book Antiqua" w:hAnsi="Book Antiqua"/>
          <w:sz w:val="22"/>
          <w:szCs w:val="22"/>
        </w:rPr>
        <w:t xml:space="preserve"> </w:t>
      </w:r>
      <w:r w:rsidRPr="009D6A3F">
        <w:rPr>
          <w:rFonts w:ascii="Book Antiqua" w:hAnsi="Book Antiqua"/>
          <w:sz w:val="22"/>
          <w:szCs w:val="22"/>
        </w:rPr>
        <w:t xml:space="preserve"> 9 </w:t>
      </w:r>
      <w:proofErr w:type="spellStart"/>
      <w:r w:rsidRPr="009D6A3F">
        <w:rPr>
          <w:rFonts w:ascii="Book Antiqua" w:hAnsi="Book Antiqua"/>
          <w:sz w:val="22"/>
          <w:szCs w:val="22"/>
        </w:rPr>
        <w:t>Zakona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A3F">
        <w:rPr>
          <w:rFonts w:ascii="Book Antiqua" w:hAnsi="Book Antiqua"/>
          <w:sz w:val="22"/>
          <w:szCs w:val="22"/>
        </w:rPr>
        <w:t>br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. 04/L-111 </w:t>
      </w:r>
      <w:r w:rsidR="00E969EA">
        <w:rPr>
          <w:rFonts w:ascii="Book Antiqua" w:hAnsi="Book Antiqua"/>
          <w:sz w:val="22"/>
          <w:szCs w:val="22"/>
        </w:rPr>
        <w:t xml:space="preserve">o </w:t>
      </w:r>
      <w:proofErr w:type="spellStart"/>
      <w:r w:rsidR="00E969EA">
        <w:rPr>
          <w:rFonts w:ascii="Book Antiqua" w:hAnsi="Book Antiqua"/>
          <w:sz w:val="22"/>
          <w:szCs w:val="22"/>
        </w:rPr>
        <w:t>izmeni</w:t>
      </w:r>
      <w:proofErr w:type="spellEnd"/>
      <w:r w:rsidR="00E969EA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E969EA">
        <w:rPr>
          <w:rFonts w:ascii="Book Antiqua" w:hAnsi="Book Antiqua"/>
          <w:sz w:val="22"/>
          <w:szCs w:val="22"/>
        </w:rPr>
        <w:t>dopuni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A3F">
        <w:rPr>
          <w:rFonts w:ascii="Book Antiqua" w:hAnsi="Book Antiqua"/>
          <w:sz w:val="22"/>
          <w:szCs w:val="22"/>
        </w:rPr>
        <w:t>Zakona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A3F">
        <w:rPr>
          <w:rFonts w:ascii="Book Antiqua" w:hAnsi="Book Antiqua"/>
          <w:sz w:val="22"/>
          <w:szCs w:val="22"/>
        </w:rPr>
        <w:t>br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. 03/L-087 </w:t>
      </w:r>
      <w:r w:rsidR="00E969EA">
        <w:rPr>
          <w:rFonts w:ascii="Book Antiqua" w:hAnsi="Book Antiqua"/>
          <w:sz w:val="22"/>
          <w:szCs w:val="22"/>
        </w:rPr>
        <w:t xml:space="preserve">o  </w:t>
      </w:r>
      <w:proofErr w:type="spellStart"/>
      <w:r w:rsidR="00E969EA">
        <w:rPr>
          <w:rFonts w:ascii="Book Antiqua" w:hAnsi="Book Antiqua"/>
          <w:sz w:val="22"/>
          <w:szCs w:val="22"/>
        </w:rPr>
        <w:t>javnim</w:t>
      </w:r>
      <w:proofErr w:type="spellEnd"/>
      <w:r w:rsid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969EA">
        <w:rPr>
          <w:rFonts w:ascii="Book Antiqua" w:hAnsi="Book Antiqua"/>
          <w:sz w:val="22"/>
          <w:szCs w:val="22"/>
        </w:rPr>
        <w:t>preduzećima</w:t>
      </w:r>
      <w:proofErr w:type="spellEnd"/>
      <w:r w:rsidR="00E969EA">
        <w:rPr>
          <w:rFonts w:ascii="Book Antiqua" w:hAnsi="Book Antiqua"/>
          <w:sz w:val="22"/>
          <w:szCs w:val="22"/>
        </w:rPr>
        <w:t xml:space="preserve"> </w:t>
      </w:r>
      <w:r w:rsidRPr="009D6A3F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9D6A3F">
        <w:rPr>
          <w:rFonts w:ascii="Book Antiqua" w:hAnsi="Book Antiqua" w:cs="Book Antiqua"/>
          <w:sz w:val="22"/>
          <w:szCs w:val="22"/>
        </w:rPr>
        <w:t>č</w:t>
      </w:r>
      <w:r w:rsidRPr="009D6A3F">
        <w:rPr>
          <w:rFonts w:ascii="Book Antiqua" w:hAnsi="Book Antiqua"/>
          <w:sz w:val="22"/>
          <w:szCs w:val="22"/>
        </w:rPr>
        <w:t>lan</w:t>
      </w:r>
      <w:r w:rsidR="00E969EA">
        <w:rPr>
          <w:rFonts w:ascii="Book Antiqua" w:hAnsi="Book Antiqua"/>
          <w:sz w:val="22"/>
          <w:szCs w:val="22"/>
        </w:rPr>
        <w:t>a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6 </w:t>
      </w:r>
      <w:proofErr w:type="spellStart"/>
      <w:r w:rsidRPr="009D6A3F">
        <w:rPr>
          <w:rFonts w:ascii="Book Antiqua" w:hAnsi="Book Antiqua"/>
          <w:sz w:val="22"/>
          <w:szCs w:val="22"/>
        </w:rPr>
        <w:t>Zakona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A3F">
        <w:rPr>
          <w:rFonts w:ascii="Book Antiqua" w:hAnsi="Book Antiqua"/>
          <w:sz w:val="22"/>
          <w:szCs w:val="22"/>
        </w:rPr>
        <w:t>br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. 05/L-009 </w:t>
      </w:r>
      <w:r w:rsidR="00E969EA">
        <w:rPr>
          <w:rFonts w:ascii="Book Antiqua" w:hAnsi="Book Antiqua"/>
          <w:sz w:val="22"/>
          <w:szCs w:val="22"/>
        </w:rPr>
        <w:t xml:space="preserve">o </w:t>
      </w:r>
      <w:proofErr w:type="spellStart"/>
      <w:r w:rsidR="00E969EA">
        <w:rPr>
          <w:rFonts w:ascii="Book Antiqua" w:hAnsi="Book Antiqua"/>
          <w:sz w:val="22"/>
          <w:szCs w:val="22"/>
        </w:rPr>
        <w:t>izmeni</w:t>
      </w:r>
      <w:proofErr w:type="spellEnd"/>
      <w:r w:rsidR="00E969EA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E969EA">
        <w:rPr>
          <w:rFonts w:ascii="Book Antiqua" w:hAnsi="Book Antiqua"/>
          <w:sz w:val="22"/>
          <w:szCs w:val="22"/>
        </w:rPr>
        <w:t>dopuni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A3F">
        <w:rPr>
          <w:rFonts w:ascii="Book Antiqua" w:hAnsi="Book Antiqua"/>
          <w:sz w:val="22"/>
          <w:szCs w:val="22"/>
        </w:rPr>
        <w:t>Zakona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A3F">
        <w:rPr>
          <w:rFonts w:ascii="Book Antiqua" w:hAnsi="Book Antiqua"/>
          <w:sz w:val="22"/>
          <w:szCs w:val="22"/>
        </w:rPr>
        <w:t>br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. 03/L-087 </w:t>
      </w:r>
      <w:r w:rsidR="00E969EA">
        <w:rPr>
          <w:rFonts w:ascii="Book Antiqua" w:hAnsi="Book Antiqua"/>
          <w:sz w:val="22"/>
          <w:szCs w:val="22"/>
        </w:rPr>
        <w:t xml:space="preserve">o </w:t>
      </w:r>
      <w:proofErr w:type="spellStart"/>
      <w:r w:rsidR="00E969EA">
        <w:rPr>
          <w:rFonts w:ascii="Book Antiqua" w:hAnsi="Book Antiqua"/>
          <w:sz w:val="22"/>
          <w:szCs w:val="22"/>
        </w:rPr>
        <w:t>javnim</w:t>
      </w:r>
      <w:proofErr w:type="spellEnd"/>
      <w:r w:rsid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969EA">
        <w:rPr>
          <w:rFonts w:ascii="Book Antiqua" w:hAnsi="Book Antiqua"/>
          <w:sz w:val="22"/>
          <w:szCs w:val="22"/>
        </w:rPr>
        <w:t>preduzecima,</w:t>
      </w:r>
      <w:r w:rsidRPr="009D6A3F">
        <w:rPr>
          <w:rFonts w:ascii="Book Antiqua" w:hAnsi="Book Antiqua"/>
          <w:sz w:val="22"/>
          <w:szCs w:val="22"/>
        </w:rPr>
        <w:t>kao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A3F">
        <w:rPr>
          <w:rFonts w:ascii="Book Antiqua" w:hAnsi="Book Antiqua" w:cs="Book Antiqua"/>
          <w:sz w:val="22"/>
          <w:szCs w:val="22"/>
        </w:rPr>
        <w:t>š</w:t>
      </w:r>
      <w:r w:rsidRPr="009D6A3F">
        <w:rPr>
          <w:rFonts w:ascii="Book Antiqua" w:hAnsi="Book Antiqua"/>
          <w:sz w:val="22"/>
          <w:szCs w:val="22"/>
        </w:rPr>
        <w:t>to</w:t>
      </w:r>
      <w:proofErr w:type="spellEnd"/>
      <w:r w:rsidRPr="009D6A3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A3F">
        <w:rPr>
          <w:rFonts w:ascii="Book Antiqua" w:hAnsi="Book Antiqua"/>
          <w:sz w:val="22"/>
          <w:szCs w:val="22"/>
        </w:rPr>
        <w:t>sledi</w:t>
      </w:r>
      <w:proofErr w:type="spellEnd"/>
      <w:r w:rsidRPr="009D6A3F">
        <w:rPr>
          <w:rFonts w:ascii="Book Antiqua" w:hAnsi="Book Antiqua"/>
          <w:sz w:val="22"/>
          <w:szCs w:val="22"/>
        </w:rPr>
        <w:t>:</w:t>
      </w:r>
    </w:p>
    <w:p w14:paraId="6EEFE2FD" w14:textId="77777777" w:rsidR="00AE64D4" w:rsidRPr="00A72760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F353BEE" w14:textId="62D6949F" w:rsidR="00E969EA" w:rsidRDefault="00E969EA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E969EA">
        <w:rPr>
          <w:rFonts w:ascii="Book Antiqua" w:hAnsi="Book Antiqua"/>
          <w:sz w:val="22"/>
          <w:szCs w:val="22"/>
        </w:rPr>
        <w:t>Svako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lice koje </w:t>
      </w:r>
      <w:proofErr w:type="spellStart"/>
      <w:r w:rsidRPr="00E969EA">
        <w:rPr>
          <w:rFonts w:ascii="Book Antiqua" w:hAnsi="Book Antiqua"/>
          <w:sz w:val="22"/>
          <w:szCs w:val="22"/>
        </w:rPr>
        <w:t>konkuriše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za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mesto </w:t>
      </w:r>
      <w:proofErr w:type="spellStart"/>
      <w:r w:rsidRPr="00E969EA">
        <w:rPr>
          <w:rFonts w:ascii="Book Antiqua" w:hAnsi="Book Antiqua"/>
          <w:sz w:val="22"/>
          <w:szCs w:val="22"/>
        </w:rPr>
        <w:t>direktora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da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ispunjava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E969EA">
        <w:rPr>
          <w:rFonts w:ascii="Book Antiqua" w:hAnsi="Book Antiqua"/>
          <w:sz w:val="22"/>
          <w:szCs w:val="22"/>
        </w:rPr>
        <w:t>sledeće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uslove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profesionalne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podobnosti</w:t>
      </w:r>
      <w:proofErr w:type="spellEnd"/>
      <w:r w:rsidRPr="00E969EA">
        <w:rPr>
          <w:rFonts w:ascii="Book Antiqua" w:hAnsi="Book Antiqua"/>
          <w:sz w:val="22"/>
          <w:szCs w:val="22"/>
        </w:rPr>
        <w:t>:</w:t>
      </w:r>
    </w:p>
    <w:p w14:paraId="5848EBBB" w14:textId="77777777" w:rsidR="00E969EA" w:rsidRPr="00A72760" w:rsidRDefault="00E969EA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994A3CD" w14:textId="77777777" w:rsidR="005D6A16" w:rsidRPr="00A72760" w:rsidRDefault="005D6A1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7E540F7" w14:textId="59611C3D" w:rsidR="00E969EA" w:rsidRPr="00E969EA" w:rsidRDefault="00E969EA" w:rsidP="00E969E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E969EA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E969EA">
        <w:rPr>
          <w:rFonts w:ascii="Book Antiqua" w:hAnsi="Book Antiqua"/>
          <w:sz w:val="22"/>
          <w:szCs w:val="22"/>
        </w:rPr>
        <w:t>osoba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poznatog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integriteta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969EA">
        <w:rPr>
          <w:rFonts w:ascii="Book Antiqua" w:hAnsi="Book Antiqua"/>
          <w:sz w:val="22"/>
          <w:szCs w:val="22"/>
        </w:rPr>
        <w:t>uzimajući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E969EA">
        <w:rPr>
          <w:rFonts w:ascii="Book Antiqua" w:hAnsi="Book Antiqua"/>
          <w:sz w:val="22"/>
          <w:szCs w:val="22"/>
        </w:rPr>
        <w:t>obzir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969EA">
        <w:rPr>
          <w:rFonts w:ascii="Book Antiqua" w:hAnsi="Book Antiqua"/>
          <w:sz w:val="22"/>
          <w:szCs w:val="22"/>
        </w:rPr>
        <w:t>između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ostalog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969EA">
        <w:rPr>
          <w:rFonts w:ascii="Book Antiqua" w:hAnsi="Book Antiqua"/>
          <w:sz w:val="22"/>
          <w:szCs w:val="22"/>
        </w:rPr>
        <w:t>svaku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materijalnu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povredu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fiducijarnih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dužnosti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koju je </w:t>
      </w:r>
      <w:proofErr w:type="spellStart"/>
      <w:r w:rsidRPr="00E969EA">
        <w:rPr>
          <w:rFonts w:ascii="Book Antiqua" w:hAnsi="Book Antiqua"/>
          <w:sz w:val="22"/>
          <w:szCs w:val="22"/>
        </w:rPr>
        <w:t>takva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osoba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mogla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počiniti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E969EA">
        <w:rPr>
          <w:rFonts w:ascii="Book Antiqua" w:hAnsi="Book Antiqua"/>
          <w:sz w:val="22"/>
          <w:szCs w:val="22"/>
        </w:rPr>
        <w:t>bilo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kojoj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drugoj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osobi</w:t>
      </w:r>
      <w:proofErr w:type="spellEnd"/>
      <w:r w:rsidRPr="00E969EA">
        <w:rPr>
          <w:rFonts w:ascii="Book Antiqua" w:hAnsi="Book Antiqua"/>
          <w:sz w:val="22"/>
          <w:szCs w:val="22"/>
        </w:rPr>
        <w:t>;</w:t>
      </w:r>
    </w:p>
    <w:p w14:paraId="0657DCF8" w14:textId="762912D1" w:rsidR="00E969EA" w:rsidRPr="00A72760" w:rsidRDefault="00E969EA" w:rsidP="00E969E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ili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E969EA">
        <w:rPr>
          <w:rFonts w:ascii="Book Antiqua" w:hAnsi="Book Antiqua"/>
          <w:sz w:val="22"/>
          <w:szCs w:val="22"/>
        </w:rPr>
        <w:t>imati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najmanje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pet (5) godina </w:t>
      </w:r>
      <w:proofErr w:type="spellStart"/>
      <w:r w:rsidRPr="00E969EA">
        <w:rPr>
          <w:rFonts w:ascii="Book Antiqua" w:hAnsi="Book Antiqua"/>
          <w:sz w:val="22"/>
          <w:szCs w:val="22"/>
        </w:rPr>
        <w:t>iskustva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– </w:t>
      </w:r>
      <w:proofErr w:type="spellStart"/>
      <w:r>
        <w:rPr>
          <w:rFonts w:ascii="Book Antiqua" w:hAnsi="Book Antiqua"/>
          <w:sz w:val="22"/>
          <w:szCs w:val="22"/>
        </w:rPr>
        <w:t>najmanje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E969EA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E969EA">
        <w:rPr>
          <w:rFonts w:ascii="Book Antiqua" w:hAnsi="Book Antiqua"/>
          <w:sz w:val="22"/>
          <w:szCs w:val="22"/>
        </w:rPr>
        <w:t>nivou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višeg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menadžmenta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– u </w:t>
      </w:r>
      <w:proofErr w:type="spellStart"/>
      <w:r w:rsidRPr="00E969EA">
        <w:rPr>
          <w:rFonts w:ascii="Book Antiqua" w:hAnsi="Book Antiqua"/>
          <w:sz w:val="22"/>
          <w:szCs w:val="22"/>
        </w:rPr>
        <w:t>oblasti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poslovne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administracije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969EA">
        <w:rPr>
          <w:rFonts w:ascii="Book Antiqua" w:hAnsi="Book Antiqua"/>
          <w:sz w:val="22"/>
          <w:szCs w:val="22"/>
        </w:rPr>
        <w:t>korporativnih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finansija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969EA">
        <w:rPr>
          <w:rFonts w:ascii="Book Antiqua" w:hAnsi="Book Antiqua"/>
          <w:sz w:val="22"/>
          <w:szCs w:val="22"/>
        </w:rPr>
        <w:t>finansija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969EA">
        <w:rPr>
          <w:rFonts w:ascii="Book Antiqua" w:hAnsi="Book Antiqua"/>
          <w:sz w:val="22"/>
          <w:szCs w:val="22"/>
        </w:rPr>
        <w:t>upravljanja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trezorom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969EA">
        <w:rPr>
          <w:rFonts w:ascii="Book Antiqua" w:hAnsi="Book Antiqua"/>
          <w:sz w:val="22"/>
          <w:szCs w:val="22"/>
        </w:rPr>
        <w:t>bankarstva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969EA">
        <w:rPr>
          <w:rFonts w:ascii="Book Antiqua" w:hAnsi="Book Antiqua"/>
          <w:sz w:val="22"/>
          <w:szCs w:val="22"/>
        </w:rPr>
        <w:t>poslovnog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konsa</w:t>
      </w:r>
      <w:r>
        <w:rPr>
          <w:rFonts w:ascii="Book Antiqua" w:hAnsi="Book Antiqua"/>
          <w:sz w:val="22"/>
          <w:szCs w:val="22"/>
        </w:rPr>
        <w:t>ltinga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industrije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F80506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F80506">
        <w:rPr>
          <w:rFonts w:ascii="Book Antiqua" w:hAnsi="Book Antiqua"/>
          <w:sz w:val="22"/>
          <w:szCs w:val="22"/>
        </w:rPr>
        <w:t>jednoj</w:t>
      </w:r>
      <w:proofErr w:type="spellEnd"/>
      <w:r w:rsidR="00F80506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F80506">
        <w:rPr>
          <w:rFonts w:ascii="Book Antiqua" w:hAnsi="Book Antiqua"/>
          <w:sz w:val="22"/>
          <w:szCs w:val="22"/>
        </w:rPr>
        <w:t>od</w:t>
      </w:r>
      <w:proofErr w:type="spellEnd"/>
      <w:r w:rsidR="00F8050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80506">
        <w:rPr>
          <w:rFonts w:ascii="Book Antiqua" w:hAnsi="Book Antiqua"/>
          <w:sz w:val="22"/>
          <w:szCs w:val="22"/>
        </w:rPr>
        <w:t>drugih</w:t>
      </w:r>
      <w:proofErr w:type="spellEnd"/>
      <w:r w:rsidR="00F80506">
        <w:rPr>
          <w:rFonts w:ascii="Book Antiqua" w:hAnsi="Book Antiqua"/>
          <w:sz w:val="22"/>
          <w:szCs w:val="22"/>
        </w:rPr>
        <w:t xml:space="preserve"> </w:t>
      </w:r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oblasti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nauke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koje se </w:t>
      </w:r>
      <w:proofErr w:type="spellStart"/>
      <w:r w:rsidRPr="00E969EA">
        <w:rPr>
          <w:rFonts w:ascii="Book Antiqua" w:hAnsi="Book Antiqua"/>
          <w:sz w:val="22"/>
          <w:szCs w:val="22"/>
        </w:rPr>
        <w:t>odnose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E969EA">
        <w:rPr>
          <w:rFonts w:ascii="Book Antiqua" w:hAnsi="Book Antiqua"/>
          <w:sz w:val="22"/>
          <w:szCs w:val="22"/>
        </w:rPr>
        <w:t>poslovnu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delatnost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NP; </w:t>
      </w:r>
      <w:proofErr w:type="spellStart"/>
      <w:r w:rsidRPr="00E969EA">
        <w:rPr>
          <w:rFonts w:ascii="Book Antiqua" w:hAnsi="Book Antiqua"/>
          <w:sz w:val="22"/>
          <w:szCs w:val="22"/>
        </w:rPr>
        <w:t>ili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E969EA">
        <w:rPr>
          <w:rFonts w:ascii="Book Antiqua" w:hAnsi="Book Antiqua"/>
          <w:sz w:val="22"/>
          <w:szCs w:val="22"/>
        </w:rPr>
        <w:t>ii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) </w:t>
      </w:r>
      <w:proofErr w:type="spellStart"/>
      <w:r w:rsidR="00F80506">
        <w:rPr>
          <w:rFonts w:ascii="Book Antiqua" w:hAnsi="Book Antiqua"/>
          <w:sz w:val="22"/>
          <w:szCs w:val="22"/>
        </w:rPr>
        <w:t>da</w:t>
      </w:r>
      <w:proofErr w:type="spellEnd"/>
      <w:r w:rsidR="00F80506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F80506">
        <w:rPr>
          <w:rFonts w:ascii="Book Antiqua" w:hAnsi="Book Antiqua"/>
          <w:sz w:val="22"/>
          <w:szCs w:val="22"/>
        </w:rPr>
        <w:t>bio</w:t>
      </w:r>
      <w:proofErr w:type="spellEnd"/>
      <w:r w:rsidR="00F805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najmanje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pet (5) godina, </w:t>
      </w:r>
      <w:proofErr w:type="spellStart"/>
      <w:r w:rsidRPr="00E969EA">
        <w:rPr>
          <w:rFonts w:ascii="Book Antiqua" w:hAnsi="Book Antiqua"/>
          <w:sz w:val="22"/>
          <w:szCs w:val="22"/>
        </w:rPr>
        <w:t>javni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računovođa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F80506">
        <w:rPr>
          <w:rFonts w:ascii="Book Antiqua" w:hAnsi="Book Antiqua"/>
          <w:sz w:val="22"/>
          <w:szCs w:val="22"/>
        </w:rPr>
        <w:t>diplomirani</w:t>
      </w:r>
      <w:proofErr w:type="spellEnd"/>
      <w:r w:rsidR="00F8050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80506">
        <w:rPr>
          <w:rFonts w:ascii="Book Antiqua" w:hAnsi="Book Antiqua"/>
          <w:sz w:val="22"/>
          <w:szCs w:val="22"/>
        </w:rPr>
        <w:t>pravnik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ili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kvalifikovani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član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druge </w:t>
      </w:r>
      <w:proofErr w:type="spellStart"/>
      <w:r w:rsidRPr="00E969EA">
        <w:rPr>
          <w:rFonts w:ascii="Book Antiqua" w:hAnsi="Book Antiqua"/>
          <w:sz w:val="22"/>
          <w:szCs w:val="22"/>
        </w:rPr>
        <w:t>profesije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koja je </w:t>
      </w:r>
      <w:proofErr w:type="spellStart"/>
      <w:r w:rsidRPr="00E969EA">
        <w:rPr>
          <w:rFonts w:ascii="Book Antiqua" w:hAnsi="Book Antiqua"/>
          <w:sz w:val="22"/>
          <w:szCs w:val="22"/>
        </w:rPr>
        <w:t>usko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povezana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E969EA">
        <w:rPr>
          <w:rFonts w:ascii="Book Antiqua" w:hAnsi="Book Antiqua"/>
          <w:sz w:val="22"/>
          <w:szCs w:val="22"/>
        </w:rPr>
        <w:t>poslovnom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969EA">
        <w:rPr>
          <w:rFonts w:ascii="Book Antiqua" w:hAnsi="Book Antiqua"/>
          <w:sz w:val="22"/>
          <w:szCs w:val="22"/>
        </w:rPr>
        <w:t>aktivnošću</w:t>
      </w:r>
      <w:proofErr w:type="spellEnd"/>
      <w:r w:rsidRPr="00E969EA">
        <w:rPr>
          <w:rFonts w:ascii="Book Antiqua" w:hAnsi="Book Antiqua"/>
          <w:sz w:val="22"/>
          <w:szCs w:val="22"/>
        </w:rPr>
        <w:t xml:space="preserve"> JP</w:t>
      </w:r>
      <w:r w:rsidR="00F80506">
        <w:rPr>
          <w:rFonts w:ascii="Book Antiqua" w:hAnsi="Book Antiqua"/>
          <w:sz w:val="22"/>
          <w:szCs w:val="22"/>
        </w:rPr>
        <w:t>-a</w:t>
      </w:r>
      <w:r w:rsidRPr="00E969EA">
        <w:rPr>
          <w:rFonts w:ascii="Book Antiqua" w:hAnsi="Book Antiqua"/>
          <w:sz w:val="22"/>
          <w:szCs w:val="22"/>
        </w:rPr>
        <w:t>.</w:t>
      </w:r>
    </w:p>
    <w:p w14:paraId="7CA28102" w14:textId="77777777" w:rsidR="00ED1F87" w:rsidRPr="00A72760" w:rsidRDefault="00ED1F8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C57328" w14:textId="77777777" w:rsidR="002F7869" w:rsidRPr="00A72760" w:rsidRDefault="002F7869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013C230A" w14:textId="12CCE7BD" w:rsidR="00ED1F87" w:rsidRPr="00A72760" w:rsidRDefault="00F80506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USLOVI </w:t>
      </w:r>
    </w:p>
    <w:p w14:paraId="43CB8889" w14:textId="77777777" w:rsidR="00030E5D" w:rsidRPr="00A72760" w:rsidRDefault="00030E5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73942E83" w14:textId="79033F02" w:rsidR="00F80506" w:rsidRPr="00A72760" w:rsidRDefault="00F80506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F80506">
        <w:rPr>
          <w:rFonts w:ascii="Book Antiqua" w:hAnsi="Book Antiqua"/>
          <w:bCs/>
          <w:sz w:val="22"/>
          <w:szCs w:val="22"/>
        </w:rPr>
        <w:t xml:space="preserve">Lice ima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pravo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da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obavlja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funkciju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direktora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samo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ako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ispunjava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sve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dole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navedene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uslove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kao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uslove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za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samostalnost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profesionalnu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podobnost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iz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stava 2. i 3.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člana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17.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ovog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F80506">
        <w:rPr>
          <w:rFonts w:ascii="Book Antiqua" w:hAnsi="Book Antiqua"/>
          <w:bCs/>
          <w:sz w:val="22"/>
          <w:szCs w:val="22"/>
        </w:rPr>
        <w:t>zakona</w:t>
      </w:r>
      <w:proofErr w:type="spellEnd"/>
      <w:r w:rsidRPr="00F80506">
        <w:rPr>
          <w:rFonts w:ascii="Book Antiqua" w:hAnsi="Book Antiqua"/>
          <w:bCs/>
          <w:sz w:val="22"/>
          <w:szCs w:val="22"/>
        </w:rPr>
        <w:t>;</w:t>
      </w:r>
    </w:p>
    <w:p w14:paraId="7B18ED1A" w14:textId="61F9E186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1BDF8E4E" w14:textId="533C0670" w:rsidR="005609DC" w:rsidRDefault="005609DC" w:rsidP="005609D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lastRenderedPageBreak/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</w:t>
      </w:r>
      <w:r w:rsidRPr="005609DC">
        <w:rPr>
          <w:rFonts w:ascii="Book Antiqua" w:hAnsi="Book Antiqua"/>
          <w:sz w:val="22"/>
          <w:szCs w:val="22"/>
        </w:rPr>
        <w:t>ije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osuđen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ili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r w:rsidR="00BA4EC8">
        <w:rPr>
          <w:rFonts w:ascii="Book Antiqua" w:hAnsi="Book Antiqua"/>
          <w:sz w:val="22"/>
          <w:szCs w:val="22"/>
        </w:rPr>
        <w:t xml:space="preserve">d anije </w:t>
      </w:r>
      <w:proofErr w:type="spellStart"/>
      <w:r>
        <w:rPr>
          <w:rFonts w:ascii="Book Antiqua" w:hAnsi="Book Antiqua"/>
          <w:sz w:val="22"/>
          <w:szCs w:val="22"/>
        </w:rPr>
        <w:t>odlučio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nadležni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sud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09DC">
        <w:rPr>
          <w:rFonts w:ascii="Book Antiqua" w:hAnsi="Book Antiqua"/>
          <w:sz w:val="22"/>
          <w:szCs w:val="22"/>
        </w:rPr>
        <w:t>osim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ako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takvu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osudu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ili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kaznu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naknadno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poništi</w:t>
      </w:r>
      <w:r w:rsidR="00BA4EC8">
        <w:rPr>
          <w:rFonts w:ascii="Book Antiqua" w:hAnsi="Book Antiqua"/>
          <w:sz w:val="22"/>
          <w:szCs w:val="22"/>
        </w:rPr>
        <w:t>o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drugi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sud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po </w:t>
      </w:r>
      <w:proofErr w:type="spellStart"/>
      <w:r w:rsidRPr="005609DC">
        <w:rPr>
          <w:rFonts w:ascii="Book Antiqua" w:hAnsi="Book Antiqua"/>
          <w:sz w:val="22"/>
          <w:szCs w:val="22"/>
        </w:rPr>
        <w:t>žalbi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09DC">
        <w:rPr>
          <w:rFonts w:ascii="Book Antiqua" w:hAnsi="Book Antiqua"/>
          <w:sz w:val="22"/>
          <w:szCs w:val="22"/>
        </w:rPr>
        <w:t>da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5609DC">
        <w:rPr>
          <w:rFonts w:ascii="Book Antiqua" w:hAnsi="Book Antiqua"/>
          <w:sz w:val="22"/>
          <w:szCs w:val="22"/>
        </w:rPr>
        <w:t>počinio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krivično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ili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A4EC8">
        <w:rPr>
          <w:rFonts w:ascii="Book Antiqua" w:hAnsi="Book Antiqua"/>
          <w:sz w:val="22"/>
          <w:szCs w:val="22"/>
        </w:rPr>
        <w:t>civilno</w:t>
      </w:r>
      <w:proofErr w:type="spellEnd"/>
      <w:r w:rsidR="00BA4EC8">
        <w:rPr>
          <w:rFonts w:ascii="Book Antiqua" w:hAnsi="Book Antiqua"/>
          <w:sz w:val="22"/>
          <w:szCs w:val="22"/>
        </w:rPr>
        <w:t xml:space="preserve"> </w:t>
      </w:r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delo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Pr="005609DC">
        <w:rPr>
          <w:rFonts w:ascii="Book Antiqua" w:hAnsi="Book Antiqua"/>
          <w:sz w:val="22"/>
          <w:szCs w:val="22"/>
        </w:rPr>
        <w:t>uključuje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laž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09DC">
        <w:rPr>
          <w:rFonts w:ascii="Book Antiqua" w:hAnsi="Book Antiqua"/>
          <w:sz w:val="22"/>
          <w:szCs w:val="22"/>
        </w:rPr>
        <w:t>lažno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predstavljanje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09DC">
        <w:rPr>
          <w:rFonts w:ascii="Book Antiqua" w:hAnsi="Book Antiqua"/>
          <w:sz w:val="22"/>
          <w:szCs w:val="22"/>
        </w:rPr>
        <w:t>korupciju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09DC">
        <w:rPr>
          <w:rFonts w:ascii="Book Antiqua" w:hAnsi="Book Antiqua"/>
          <w:sz w:val="22"/>
          <w:szCs w:val="22"/>
        </w:rPr>
        <w:t>krađu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09DC">
        <w:rPr>
          <w:rFonts w:ascii="Book Antiqua" w:hAnsi="Book Antiqua"/>
          <w:sz w:val="22"/>
          <w:szCs w:val="22"/>
        </w:rPr>
        <w:t>pranje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novca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09DC">
        <w:rPr>
          <w:rFonts w:ascii="Book Antiqua" w:hAnsi="Book Antiqua"/>
          <w:sz w:val="22"/>
          <w:szCs w:val="22"/>
        </w:rPr>
        <w:t>proneveru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09DC">
        <w:rPr>
          <w:rFonts w:ascii="Book Antiqua" w:hAnsi="Book Antiqua"/>
          <w:sz w:val="22"/>
          <w:szCs w:val="22"/>
        </w:rPr>
        <w:t>prisvajanje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il</w:t>
      </w:r>
      <w:r w:rsidR="00BA4EC8">
        <w:rPr>
          <w:rFonts w:ascii="Book Antiqua" w:hAnsi="Book Antiqua"/>
          <w:sz w:val="22"/>
          <w:szCs w:val="22"/>
        </w:rPr>
        <w:t>i</w:t>
      </w:r>
      <w:proofErr w:type="spellEnd"/>
      <w:r w:rsidR="00BA4EC8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BA4EC8">
        <w:rPr>
          <w:rFonts w:ascii="Book Antiqua" w:hAnsi="Book Antiqua"/>
          <w:sz w:val="22"/>
          <w:szCs w:val="22"/>
        </w:rPr>
        <w:t>lažnom</w:t>
      </w:r>
      <w:proofErr w:type="spellEnd"/>
      <w:r w:rsidR="00BA4EC8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BA4EC8">
        <w:rPr>
          <w:rFonts w:ascii="Book Antiqua" w:hAnsi="Book Antiqua"/>
          <w:sz w:val="22"/>
          <w:szCs w:val="22"/>
        </w:rPr>
        <w:t>dodelom</w:t>
      </w:r>
      <w:proofErr w:type="spellEnd"/>
      <w:r w:rsidR="00BA4EC8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BA4EC8">
        <w:rPr>
          <w:rFonts w:ascii="Book Antiqua" w:hAnsi="Book Antiqua"/>
          <w:sz w:val="22"/>
          <w:szCs w:val="22"/>
        </w:rPr>
        <w:t>sredstava</w:t>
      </w:r>
      <w:proofErr w:type="spellEnd"/>
      <w:r w:rsidR="00BA4EC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A4EC8">
        <w:rPr>
          <w:rFonts w:ascii="Book Antiqua" w:hAnsi="Book Antiqua"/>
          <w:sz w:val="22"/>
          <w:szCs w:val="22"/>
        </w:rPr>
        <w:t>umešan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5609DC">
        <w:rPr>
          <w:rFonts w:ascii="Book Antiqua" w:hAnsi="Book Antiqua"/>
          <w:sz w:val="22"/>
          <w:szCs w:val="22"/>
        </w:rPr>
        <w:t>podmićivanje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ili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5609DC">
        <w:rPr>
          <w:rFonts w:ascii="Book Antiqua" w:hAnsi="Book Antiqua"/>
          <w:sz w:val="22"/>
          <w:szCs w:val="22"/>
        </w:rPr>
        <w:t>zakonima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ili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propisima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5609DC">
        <w:rPr>
          <w:rFonts w:ascii="Book Antiqua" w:hAnsi="Book Antiqua"/>
          <w:sz w:val="22"/>
          <w:szCs w:val="22"/>
        </w:rPr>
        <w:t>su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609DC">
        <w:rPr>
          <w:rFonts w:ascii="Book Antiqua" w:hAnsi="Book Antiqua"/>
          <w:sz w:val="22"/>
          <w:szCs w:val="22"/>
        </w:rPr>
        <w:t>snazi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609DC">
        <w:rPr>
          <w:rFonts w:ascii="Book Antiqua" w:hAnsi="Book Antiqua"/>
          <w:sz w:val="22"/>
          <w:szCs w:val="22"/>
        </w:rPr>
        <w:t>Kosovu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ili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bilo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kojoj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drugoj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zemlji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09DC">
        <w:rPr>
          <w:rFonts w:ascii="Book Antiqua" w:hAnsi="Book Antiqua"/>
          <w:sz w:val="22"/>
          <w:szCs w:val="22"/>
        </w:rPr>
        <w:t>ili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5609DC">
        <w:rPr>
          <w:rFonts w:ascii="Book Antiqua" w:hAnsi="Book Antiqua"/>
          <w:sz w:val="22"/>
          <w:szCs w:val="22"/>
        </w:rPr>
        <w:t>me</w:t>
      </w:r>
      <w:r w:rsidRPr="005609DC">
        <w:rPr>
          <w:rFonts w:ascii="Book Antiqua" w:hAnsi="Book Antiqua" w:cs="Book Antiqua"/>
          <w:sz w:val="22"/>
          <w:szCs w:val="22"/>
        </w:rPr>
        <w:t>đ</w:t>
      </w:r>
      <w:r w:rsidRPr="005609DC">
        <w:rPr>
          <w:rFonts w:ascii="Book Antiqua" w:hAnsi="Book Antiqua"/>
          <w:sz w:val="22"/>
          <w:szCs w:val="22"/>
        </w:rPr>
        <w:t>unarodnim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ugovorima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ili</w:t>
      </w:r>
      <w:proofErr w:type="spellEnd"/>
      <w:r w:rsidRPr="005609D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09DC">
        <w:rPr>
          <w:rFonts w:ascii="Book Antiqua" w:hAnsi="Book Antiqua"/>
          <w:sz w:val="22"/>
          <w:szCs w:val="22"/>
        </w:rPr>
        <w:t>konvencijama</w:t>
      </w:r>
      <w:proofErr w:type="spellEnd"/>
      <w:r w:rsidRPr="005609DC">
        <w:rPr>
          <w:rFonts w:ascii="Book Antiqua" w:hAnsi="Book Antiqua"/>
          <w:sz w:val="22"/>
          <w:szCs w:val="22"/>
        </w:rPr>
        <w:t>;</w:t>
      </w:r>
    </w:p>
    <w:p w14:paraId="01850571" w14:textId="04E4EA87" w:rsidR="00BA4EC8" w:rsidRPr="00D176E8" w:rsidRDefault="00BA4EC8" w:rsidP="00D176E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A6408B">
        <w:rPr>
          <w:rFonts w:ascii="Book Antiqua" w:hAnsi="Book Antiqua"/>
          <w:sz w:val="22"/>
          <w:szCs w:val="22"/>
        </w:rPr>
        <w:t>Da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nije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A6408B">
        <w:rPr>
          <w:rFonts w:ascii="Book Antiqua" w:hAnsi="Book Antiqua"/>
          <w:sz w:val="22"/>
          <w:szCs w:val="22"/>
        </w:rPr>
        <w:t>doneo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rešenje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sud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ili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organ  </w:t>
      </w:r>
      <w:proofErr w:type="spellStart"/>
      <w:r w:rsidRPr="00A6408B">
        <w:rPr>
          <w:rFonts w:ascii="Book Antiqua" w:hAnsi="Book Antiqua"/>
          <w:sz w:val="22"/>
          <w:szCs w:val="22"/>
        </w:rPr>
        <w:t>ili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organizacija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odgovorna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za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razvoj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etičkog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kodeksa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ili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standarda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profesionalnog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ponašanja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nije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utvrdila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A6408B">
        <w:rPr>
          <w:rFonts w:ascii="Book Antiqua" w:hAnsi="Book Antiqua"/>
          <w:sz w:val="22"/>
          <w:szCs w:val="22"/>
        </w:rPr>
        <w:t>osim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ako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takvu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osudu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ili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rešenje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A6408B">
        <w:rPr>
          <w:rFonts w:ascii="Book Antiqua" w:hAnsi="Book Antiqua"/>
          <w:sz w:val="22"/>
          <w:szCs w:val="22"/>
        </w:rPr>
        <w:t>naknadno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poništio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bilo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A6408B">
        <w:rPr>
          <w:rFonts w:ascii="Book Antiqua" w:hAnsi="Book Antiqua"/>
          <w:sz w:val="22"/>
          <w:szCs w:val="22"/>
        </w:rPr>
        <w:t>drugi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sud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ili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organa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A6408B">
        <w:rPr>
          <w:rFonts w:ascii="Book Antiqua" w:hAnsi="Book Antiqua"/>
          <w:sz w:val="22"/>
          <w:szCs w:val="22"/>
        </w:rPr>
        <w:t>žalbenom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postupku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, (i) </w:t>
      </w:r>
      <w:proofErr w:type="spellStart"/>
      <w:r w:rsidRPr="00A6408B">
        <w:rPr>
          <w:rFonts w:ascii="Book Antiqua" w:hAnsi="Book Antiqua"/>
          <w:sz w:val="22"/>
          <w:szCs w:val="22"/>
        </w:rPr>
        <w:t>da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A6408B">
        <w:rPr>
          <w:rFonts w:ascii="Book Antiqua" w:hAnsi="Book Antiqua"/>
          <w:sz w:val="22"/>
          <w:szCs w:val="22"/>
        </w:rPr>
        <w:t>angažovan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 u  </w:t>
      </w:r>
      <w:proofErr w:type="spellStart"/>
      <w:r w:rsidRPr="00A6408B">
        <w:rPr>
          <w:rFonts w:ascii="Book Antiqua" w:hAnsi="Book Antiqua"/>
          <w:sz w:val="22"/>
          <w:szCs w:val="22"/>
        </w:rPr>
        <w:t>neprofesionalno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A6408B">
        <w:rPr>
          <w:rFonts w:ascii="Book Antiqua" w:hAnsi="Book Antiqua"/>
          <w:sz w:val="22"/>
          <w:szCs w:val="22"/>
        </w:rPr>
        <w:t>ponašanje</w:t>
      </w:r>
      <w:proofErr w:type="spellEnd"/>
      <w:r w:rsidRPr="00A6408B">
        <w:rPr>
          <w:rFonts w:ascii="Book Antiqua" w:hAnsi="Book Antiqua"/>
          <w:sz w:val="22"/>
          <w:szCs w:val="22"/>
        </w:rPr>
        <w:t>, (</w:t>
      </w:r>
      <w:proofErr w:type="spellStart"/>
      <w:r w:rsidRPr="00A6408B">
        <w:rPr>
          <w:rFonts w:ascii="Book Antiqua" w:hAnsi="Book Antiqua"/>
          <w:sz w:val="22"/>
          <w:szCs w:val="22"/>
        </w:rPr>
        <w:t>ii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) je </w:t>
      </w:r>
      <w:proofErr w:type="spellStart"/>
      <w:r w:rsidRPr="00A6408B">
        <w:rPr>
          <w:rFonts w:ascii="Book Antiqua" w:hAnsi="Book Antiqua"/>
          <w:sz w:val="22"/>
          <w:szCs w:val="22"/>
        </w:rPr>
        <w:t>prekršio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etički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kodeks </w:t>
      </w:r>
      <w:proofErr w:type="spellStart"/>
      <w:r w:rsidRPr="00A6408B">
        <w:rPr>
          <w:rFonts w:ascii="Book Antiqua" w:hAnsi="Book Antiqua"/>
          <w:sz w:val="22"/>
          <w:szCs w:val="22"/>
        </w:rPr>
        <w:t>ili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standarde </w:t>
      </w:r>
      <w:proofErr w:type="spellStart"/>
      <w:r w:rsidRPr="00A6408B">
        <w:rPr>
          <w:rFonts w:ascii="Book Antiqua" w:hAnsi="Book Antiqua"/>
          <w:sz w:val="22"/>
          <w:szCs w:val="22"/>
        </w:rPr>
        <w:t>profesionalnog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ponašanja</w:t>
      </w:r>
      <w:proofErr w:type="spellEnd"/>
      <w:r w:rsidRPr="00A6408B">
        <w:rPr>
          <w:rFonts w:ascii="Book Antiqua" w:hAnsi="Book Antiqua"/>
          <w:sz w:val="22"/>
          <w:szCs w:val="22"/>
        </w:rPr>
        <w:t>, (</w:t>
      </w:r>
      <w:proofErr w:type="spellStart"/>
      <w:r w:rsidRPr="00A6408B">
        <w:rPr>
          <w:rFonts w:ascii="Book Antiqua" w:hAnsi="Book Antiqua"/>
          <w:sz w:val="22"/>
          <w:szCs w:val="22"/>
        </w:rPr>
        <w:t>iii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) je </w:t>
      </w:r>
      <w:proofErr w:type="spellStart"/>
      <w:r w:rsidRPr="00A6408B">
        <w:rPr>
          <w:rFonts w:ascii="Book Antiqua" w:hAnsi="Book Antiqua"/>
          <w:sz w:val="22"/>
          <w:szCs w:val="22"/>
        </w:rPr>
        <w:t>prisvojio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ili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zloupotrebio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novac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ili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javna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sredstva</w:t>
      </w:r>
      <w:proofErr w:type="spellEnd"/>
      <w:r w:rsidRPr="00A6408B">
        <w:rPr>
          <w:rFonts w:ascii="Book Antiqua" w:hAnsi="Book Antiqua"/>
          <w:sz w:val="22"/>
          <w:szCs w:val="22"/>
        </w:rPr>
        <w:t>, (</w:t>
      </w:r>
      <w:proofErr w:type="spellStart"/>
      <w:r w:rsidRPr="00A6408B">
        <w:rPr>
          <w:rFonts w:ascii="Book Antiqua" w:hAnsi="Book Antiqua"/>
          <w:sz w:val="22"/>
          <w:szCs w:val="22"/>
        </w:rPr>
        <w:t>iv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) je </w:t>
      </w:r>
      <w:proofErr w:type="spellStart"/>
      <w:r w:rsidRPr="00A6408B">
        <w:rPr>
          <w:rFonts w:ascii="Book Antiqua" w:hAnsi="Book Antiqua"/>
          <w:sz w:val="22"/>
          <w:szCs w:val="22"/>
        </w:rPr>
        <w:t>zloupotrebio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ili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prisvojio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informacije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A6408B">
        <w:rPr>
          <w:rFonts w:ascii="Book Antiqua" w:hAnsi="Book Antiqua"/>
          <w:sz w:val="22"/>
          <w:szCs w:val="22"/>
        </w:rPr>
        <w:t>podatke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A6408B">
        <w:rPr>
          <w:rFonts w:ascii="Book Antiqua" w:hAnsi="Book Antiqua"/>
          <w:sz w:val="22"/>
          <w:szCs w:val="22"/>
        </w:rPr>
        <w:t>stečene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tokom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obavljanja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funkcije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javnog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funkcionera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ili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državnog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A6408B">
        <w:rPr>
          <w:rFonts w:ascii="Book Antiqua" w:hAnsi="Book Antiqua"/>
          <w:sz w:val="22"/>
          <w:szCs w:val="22"/>
        </w:rPr>
        <w:t>službenika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A6408B">
        <w:rPr>
          <w:rFonts w:ascii="Book Antiqua" w:hAnsi="Book Antiqua"/>
          <w:sz w:val="22"/>
          <w:szCs w:val="22"/>
        </w:rPr>
        <w:t>ili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(v) </w:t>
      </w:r>
      <w:proofErr w:type="spellStart"/>
      <w:r w:rsidRPr="00A6408B">
        <w:rPr>
          <w:rFonts w:ascii="Book Antiqua" w:hAnsi="Book Antiqua"/>
          <w:sz w:val="22"/>
          <w:szCs w:val="22"/>
        </w:rPr>
        <w:t>da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A6408B">
        <w:rPr>
          <w:rFonts w:ascii="Book Antiqua" w:hAnsi="Book Antiqua"/>
          <w:sz w:val="22"/>
          <w:szCs w:val="22"/>
        </w:rPr>
        <w:t>zloupotrebio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javni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položaj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ili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položaj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A6408B">
        <w:rPr>
          <w:rFonts w:ascii="Book Antiqua" w:hAnsi="Book Antiqua"/>
          <w:sz w:val="22"/>
          <w:szCs w:val="22"/>
        </w:rPr>
        <w:t>državnoj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službi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za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ličnu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A6408B">
        <w:rPr>
          <w:rFonts w:ascii="Book Antiqua" w:hAnsi="Book Antiqua"/>
          <w:sz w:val="22"/>
          <w:szCs w:val="22"/>
        </w:rPr>
        <w:t>ili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za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A6408B">
        <w:rPr>
          <w:rFonts w:ascii="Book Antiqua" w:hAnsi="Book Antiqua"/>
          <w:sz w:val="22"/>
          <w:szCs w:val="22"/>
        </w:rPr>
        <w:t>ili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dobit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A6408B">
        <w:rPr>
          <w:rFonts w:ascii="Book Antiqua" w:hAnsi="Book Antiqua"/>
          <w:sz w:val="22"/>
          <w:szCs w:val="22"/>
        </w:rPr>
        <w:t>rođaka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ili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poznanika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A6408B">
        <w:rPr>
          <w:rFonts w:ascii="Book Antiqua" w:hAnsi="Book Antiqua"/>
          <w:sz w:val="22"/>
          <w:szCs w:val="22"/>
        </w:rPr>
        <w:t>ili</w:t>
      </w:r>
      <w:proofErr w:type="spellEnd"/>
      <w:r w:rsidRPr="00A6408B">
        <w:rPr>
          <w:rFonts w:ascii="Book Antiqua" w:hAnsi="Book Antiqua"/>
          <w:sz w:val="22"/>
          <w:szCs w:val="22"/>
        </w:rPr>
        <w:t>;</w:t>
      </w:r>
    </w:p>
    <w:p w14:paraId="5405BDD3" w14:textId="0CBC53F1" w:rsidR="00A6408B" w:rsidRPr="00A6408B" w:rsidRDefault="00A6408B" w:rsidP="00A6408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A6408B">
        <w:rPr>
          <w:rFonts w:ascii="Book Antiqua" w:hAnsi="Book Antiqua"/>
          <w:sz w:val="22"/>
          <w:szCs w:val="22"/>
        </w:rPr>
        <w:t>Nije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dao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materijalne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demantije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pod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bilo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kojim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svedočenjem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pod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zakletvom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ili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drugom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>
        <w:rPr>
          <w:rFonts w:ascii="Book Antiqua" w:hAnsi="Book Antiqua"/>
          <w:sz w:val="22"/>
          <w:szCs w:val="22"/>
        </w:rPr>
        <w:t>zakletvom</w:t>
      </w:r>
      <w:proofErr w:type="spellEnd"/>
      <w:r w:rsid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>
        <w:rPr>
          <w:rFonts w:ascii="Book Antiqua" w:hAnsi="Book Antiqua"/>
          <w:sz w:val="22"/>
          <w:szCs w:val="22"/>
        </w:rPr>
        <w:t>ili</w:t>
      </w:r>
      <w:proofErr w:type="spellEnd"/>
      <w:r w:rsid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>
        <w:rPr>
          <w:rFonts w:ascii="Book Antiqua" w:hAnsi="Book Antiqua"/>
          <w:sz w:val="22"/>
          <w:szCs w:val="22"/>
        </w:rPr>
        <w:t>zapečaćatirom</w:t>
      </w:r>
      <w:proofErr w:type="spellEnd"/>
      <w:r w:rsidR="00D176E8">
        <w:rPr>
          <w:rFonts w:ascii="Book Antiqua" w:hAnsi="Book Antiqua"/>
          <w:sz w:val="22"/>
          <w:szCs w:val="22"/>
        </w:rPr>
        <w:t xml:space="preserve"> </w:t>
      </w:r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ili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overenom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ispravom</w:t>
      </w:r>
      <w:proofErr w:type="spellEnd"/>
      <w:r w:rsidRPr="00A6408B">
        <w:rPr>
          <w:rFonts w:ascii="Book Antiqua" w:hAnsi="Book Antiqua"/>
          <w:sz w:val="22"/>
          <w:szCs w:val="22"/>
        </w:rPr>
        <w:t>;</w:t>
      </w:r>
    </w:p>
    <w:p w14:paraId="7B502B01" w14:textId="1F486278" w:rsidR="00A6408B" w:rsidRPr="00A6408B" w:rsidRDefault="00A6408B" w:rsidP="00A6408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A6408B">
        <w:rPr>
          <w:rFonts w:ascii="Book Antiqua" w:hAnsi="Book Antiqua"/>
          <w:sz w:val="22"/>
          <w:szCs w:val="22"/>
        </w:rPr>
        <w:t>Nije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>
        <w:rPr>
          <w:rFonts w:ascii="Book Antiqua" w:hAnsi="Book Antiqua"/>
          <w:sz w:val="22"/>
          <w:szCs w:val="22"/>
        </w:rPr>
        <w:t>bio</w:t>
      </w:r>
      <w:proofErr w:type="spellEnd"/>
      <w:r w:rsidR="00D176E8">
        <w:rPr>
          <w:rFonts w:ascii="Book Antiqua" w:hAnsi="Book Antiqua"/>
          <w:sz w:val="22"/>
          <w:szCs w:val="22"/>
        </w:rPr>
        <w:t xml:space="preserve"> u </w:t>
      </w:r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stečaj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A6408B">
        <w:rPr>
          <w:rFonts w:ascii="Book Antiqua" w:hAnsi="Book Antiqua"/>
          <w:sz w:val="22"/>
          <w:szCs w:val="22"/>
        </w:rPr>
        <w:t>proteklih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(10) godina i</w:t>
      </w:r>
    </w:p>
    <w:p w14:paraId="60CC4E47" w14:textId="44171C36" w:rsidR="00A6408B" w:rsidRPr="00A72760" w:rsidRDefault="00A6408B" w:rsidP="00A6408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6408B">
        <w:rPr>
          <w:rFonts w:ascii="Book Antiqua" w:hAnsi="Book Antiqua"/>
          <w:sz w:val="22"/>
          <w:szCs w:val="22"/>
        </w:rPr>
        <w:t xml:space="preserve">Ne </w:t>
      </w:r>
      <w:proofErr w:type="spellStart"/>
      <w:r w:rsidRPr="00A6408B">
        <w:rPr>
          <w:rFonts w:ascii="Book Antiqua" w:hAnsi="Book Antiqua"/>
          <w:sz w:val="22"/>
          <w:szCs w:val="22"/>
        </w:rPr>
        <w:t>radi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ni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D176E8">
        <w:rPr>
          <w:rFonts w:ascii="Book Antiqua" w:hAnsi="Book Antiqua"/>
          <w:sz w:val="22"/>
          <w:szCs w:val="22"/>
        </w:rPr>
        <w:t>nekoj</w:t>
      </w:r>
      <w:proofErr w:type="spellEnd"/>
      <w:r w:rsidR="00D176E8">
        <w:rPr>
          <w:rFonts w:ascii="Book Antiqua" w:hAnsi="Book Antiqua"/>
          <w:sz w:val="22"/>
          <w:szCs w:val="22"/>
        </w:rPr>
        <w:t xml:space="preserve"> </w:t>
      </w:r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instituciji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A6408B">
        <w:rPr>
          <w:rFonts w:ascii="Book Antiqua" w:hAnsi="Book Antiqua"/>
          <w:sz w:val="22"/>
          <w:szCs w:val="22"/>
        </w:rPr>
        <w:t>kojoj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A6408B">
        <w:rPr>
          <w:rFonts w:ascii="Book Antiqua" w:hAnsi="Book Antiqua"/>
          <w:sz w:val="22"/>
          <w:szCs w:val="22"/>
        </w:rPr>
        <w:t>kreiraju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r</w:t>
      </w:r>
      <w:r w:rsidR="00D176E8">
        <w:rPr>
          <w:rFonts w:ascii="Book Antiqua" w:hAnsi="Book Antiqua"/>
          <w:sz w:val="22"/>
          <w:szCs w:val="22"/>
        </w:rPr>
        <w:t>azvojne</w:t>
      </w:r>
      <w:proofErr w:type="spellEnd"/>
      <w:r w:rsidR="00D176E8">
        <w:rPr>
          <w:rFonts w:ascii="Book Antiqua" w:hAnsi="Book Antiqua"/>
          <w:sz w:val="22"/>
          <w:szCs w:val="22"/>
        </w:rPr>
        <w:t xml:space="preserve"> politike </w:t>
      </w:r>
      <w:proofErr w:type="spellStart"/>
      <w:r w:rsidR="00D176E8">
        <w:rPr>
          <w:rFonts w:ascii="Book Antiqua" w:hAnsi="Book Antiqua"/>
          <w:sz w:val="22"/>
          <w:szCs w:val="22"/>
        </w:rPr>
        <w:t>za</w:t>
      </w:r>
      <w:proofErr w:type="spellEnd"/>
      <w:r w:rsid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>
        <w:rPr>
          <w:rFonts w:ascii="Book Antiqua" w:hAnsi="Book Antiqua"/>
          <w:sz w:val="22"/>
          <w:szCs w:val="22"/>
        </w:rPr>
        <w:t>relevantno</w:t>
      </w:r>
      <w:proofErr w:type="spellEnd"/>
      <w:r w:rsid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>
        <w:rPr>
          <w:rFonts w:ascii="Book Antiqua" w:hAnsi="Book Antiqua"/>
          <w:sz w:val="22"/>
          <w:szCs w:val="22"/>
        </w:rPr>
        <w:t>j</w:t>
      </w:r>
      <w:r w:rsidRPr="00A6408B">
        <w:rPr>
          <w:rFonts w:ascii="Book Antiqua" w:hAnsi="Book Antiqua"/>
          <w:sz w:val="22"/>
          <w:szCs w:val="22"/>
        </w:rPr>
        <w:t>avno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6408B">
        <w:rPr>
          <w:rFonts w:ascii="Book Antiqua" w:hAnsi="Book Antiqua"/>
          <w:sz w:val="22"/>
          <w:szCs w:val="22"/>
        </w:rPr>
        <w:t>preduzeće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A6408B">
        <w:rPr>
          <w:rFonts w:ascii="Book Antiqua" w:hAnsi="Book Antiqua"/>
          <w:sz w:val="22"/>
          <w:szCs w:val="22"/>
        </w:rPr>
        <w:t>kojem</w:t>
      </w:r>
      <w:proofErr w:type="spellEnd"/>
      <w:r w:rsidRPr="00A6408B">
        <w:rPr>
          <w:rFonts w:ascii="Book Antiqua" w:hAnsi="Book Antiqua"/>
          <w:sz w:val="22"/>
          <w:szCs w:val="22"/>
        </w:rPr>
        <w:t xml:space="preserve"> kandidat </w:t>
      </w:r>
      <w:proofErr w:type="spellStart"/>
      <w:r w:rsidRPr="00A6408B">
        <w:rPr>
          <w:rFonts w:ascii="Book Antiqua" w:hAnsi="Book Antiqua"/>
          <w:sz w:val="22"/>
          <w:szCs w:val="22"/>
        </w:rPr>
        <w:t>radi</w:t>
      </w:r>
      <w:proofErr w:type="spellEnd"/>
      <w:r w:rsidRPr="00A6408B">
        <w:rPr>
          <w:rFonts w:ascii="Book Antiqua" w:hAnsi="Book Antiqua"/>
          <w:sz w:val="22"/>
          <w:szCs w:val="22"/>
        </w:rPr>
        <w:t>.</w:t>
      </w:r>
    </w:p>
    <w:p w14:paraId="5D3F3CA6" w14:textId="77777777" w:rsidR="00C94B8B" w:rsidRPr="00A72760" w:rsidRDefault="00C94B8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DB6777C" w14:textId="77777777" w:rsidR="00D176E8" w:rsidRDefault="00D176E8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C12D831" w14:textId="2C6481C6" w:rsidR="00D176E8" w:rsidRPr="00A72760" w:rsidRDefault="00D176E8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D176E8">
        <w:rPr>
          <w:rFonts w:ascii="Book Antiqua" w:hAnsi="Book Antiqua"/>
          <w:b/>
          <w:bCs/>
          <w:sz w:val="22"/>
          <w:szCs w:val="22"/>
        </w:rPr>
        <w:t xml:space="preserve">Kandidat </w:t>
      </w:r>
      <w:r>
        <w:rPr>
          <w:rFonts w:ascii="Book Antiqua" w:hAnsi="Book Antiqua"/>
          <w:b/>
          <w:bCs/>
          <w:sz w:val="22"/>
          <w:szCs w:val="22"/>
        </w:rPr>
        <w:t xml:space="preserve">ne </w:t>
      </w:r>
      <w:proofErr w:type="spellStart"/>
      <w:r>
        <w:rPr>
          <w:rFonts w:ascii="Book Antiqua" w:hAnsi="Book Antiqua"/>
          <w:b/>
          <w:bCs/>
          <w:sz w:val="22"/>
          <w:szCs w:val="22"/>
        </w:rPr>
        <w:t>može</w:t>
      </w:r>
      <w:proofErr w:type="spellEnd"/>
      <w:r>
        <w:rPr>
          <w:rFonts w:ascii="Book Antiqua" w:hAnsi="Book Antiqua"/>
          <w:b/>
          <w:bCs/>
          <w:sz w:val="22"/>
          <w:szCs w:val="22"/>
        </w:rPr>
        <w:t xml:space="preserve"> biti </w:t>
      </w:r>
      <w:r w:rsidRPr="00D176E8"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b/>
          <w:bCs/>
          <w:sz w:val="22"/>
          <w:szCs w:val="22"/>
        </w:rPr>
        <w:t>kvalifikovan</w:t>
      </w:r>
      <w:proofErr w:type="spellEnd"/>
      <w:r w:rsidRPr="00D176E8"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b/>
          <w:bCs/>
          <w:sz w:val="22"/>
          <w:szCs w:val="22"/>
        </w:rPr>
        <w:t>za</w:t>
      </w:r>
      <w:proofErr w:type="spellEnd"/>
      <w:r w:rsidRPr="00D176E8"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b/>
          <w:bCs/>
          <w:sz w:val="22"/>
          <w:szCs w:val="22"/>
        </w:rPr>
        <w:t>direktora</w:t>
      </w:r>
      <w:proofErr w:type="spellEnd"/>
      <w:r w:rsidRPr="00D176E8">
        <w:rPr>
          <w:rFonts w:ascii="Book Antiqua" w:hAnsi="Book Antiqua"/>
          <w:b/>
          <w:bCs/>
          <w:sz w:val="22"/>
          <w:szCs w:val="22"/>
        </w:rPr>
        <w:t xml:space="preserve"> u </w:t>
      </w:r>
      <w:proofErr w:type="spellStart"/>
      <w:r w:rsidRPr="00D176E8">
        <w:rPr>
          <w:rFonts w:ascii="Book Antiqua" w:hAnsi="Book Antiqua"/>
          <w:b/>
          <w:bCs/>
          <w:sz w:val="22"/>
          <w:szCs w:val="22"/>
        </w:rPr>
        <w:t>Upravnom</w:t>
      </w:r>
      <w:proofErr w:type="spellEnd"/>
      <w:r w:rsidRPr="00D176E8"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b/>
          <w:bCs/>
          <w:sz w:val="22"/>
          <w:szCs w:val="22"/>
        </w:rPr>
        <w:t>odboru</w:t>
      </w:r>
      <w:proofErr w:type="spellEnd"/>
      <w:r w:rsidRPr="00D176E8"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b/>
          <w:bCs/>
          <w:sz w:val="22"/>
          <w:szCs w:val="22"/>
        </w:rPr>
        <w:t>Centralnog</w:t>
      </w:r>
      <w:proofErr w:type="spellEnd"/>
      <w:r w:rsidRPr="00D176E8"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b/>
          <w:bCs/>
          <w:sz w:val="22"/>
          <w:szCs w:val="22"/>
        </w:rPr>
        <w:t>javnog</w:t>
      </w:r>
      <w:proofErr w:type="spellEnd"/>
      <w:r w:rsidRPr="00D176E8"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b/>
          <w:bCs/>
          <w:sz w:val="22"/>
          <w:szCs w:val="22"/>
        </w:rPr>
        <w:t>preduzeća</w:t>
      </w:r>
      <w:proofErr w:type="spellEnd"/>
      <w:r w:rsidRPr="00D176E8">
        <w:rPr>
          <w:rFonts w:ascii="Book Antiqua" w:hAnsi="Book Antiqua"/>
          <w:b/>
          <w:bCs/>
          <w:sz w:val="22"/>
          <w:szCs w:val="22"/>
        </w:rPr>
        <w:t xml:space="preserve">, </w:t>
      </w:r>
      <w:proofErr w:type="spellStart"/>
      <w:r w:rsidRPr="00D176E8">
        <w:rPr>
          <w:rFonts w:ascii="Book Antiqua" w:hAnsi="Book Antiqua"/>
          <w:b/>
          <w:bCs/>
          <w:sz w:val="22"/>
          <w:szCs w:val="22"/>
        </w:rPr>
        <w:t>ako</w:t>
      </w:r>
      <w:proofErr w:type="spellEnd"/>
      <w:r w:rsidRPr="00D176E8">
        <w:rPr>
          <w:rFonts w:ascii="Book Antiqua" w:hAnsi="Book Antiqua"/>
          <w:b/>
          <w:bCs/>
          <w:sz w:val="22"/>
          <w:szCs w:val="22"/>
        </w:rPr>
        <w:t>:</w:t>
      </w:r>
    </w:p>
    <w:p w14:paraId="5D6EA02A" w14:textId="77777777" w:rsidR="00D73649" w:rsidRPr="00A72760" w:rsidRDefault="00D73649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09747625" w14:textId="14DAA6BF" w:rsidR="00D176E8" w:rsidRPr="00D176E8" w:rsidRDefault="00D176E8" w:rsidP="00D176E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</w:t>
      </w:r>
      <w:r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sz w:val="22"/>
          <w:szCs w:val="22"/>
        </w:rPr>
        <w:t>trenutno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sz w:val="22"/>
          <w:szCs w:val="22"/>
        </w:rPr>
        <w:t>službenik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sz w:val="22"/>
          <w:szCs w:val="22"/>
        </w:rPr>
        <w:t>ili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sz w:val="22"/>
          <w:szCs w:val="22"/>
        </w:rPr>
        <w:t>menadžer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odgovarajučeg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D176E8">
        <w:rPr>
          <w:rFonts w:ascii="Book Antiqua" w:hAnsi="Book Antiqua"/>
          <w:sz w:val="22"/>
          <w:szCs w:val="22"/>
        </w:rPr>
        <w:t xml:space="preserve"> JP</w:t>
      </w:r>
      <w:r>
        <w:rPr>
          <w:rFonts w:ascii="Book Antiqua" w:hAnsi="Book Antiqua"/>
          <w:sz w:val="22"/>
          <w:szCs w:val="22"/>
        </w:rPr>
        <w:t xml:space="preserve">-a </w:t>
      </w:r>
      <w:r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sz w:val="22"/>
          <w:szCs w:val="22"/>
        </w:rPr>
        <w:t>ili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sz w:val="22"/>
          <w:szCs w:val="22"/>
        </w:rPr>
        <w:t>bilo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Pr="00D176E8">
        <w:rPr>
          <w:rFonts w:ascii="Book Antiqua" w:hAnsi="Book Antiqua"/>
          <w:sz w:val="22"/>
          <w:szCs w:val="22"/>
        </w:rPr>
        <w:t>njegove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sz w:val="22"/>
          <w:szCs w:val="22"/>
        </w:rPr>
        <w:t>podružnice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D176E8">
        <w:rPr>
          <w:rFonts w:ascii="Book Antiqua" w:hAnsi="Book Antiqua"/>
          <w:sz w:val="22"/>
          <w:szCs w:val="22"/>
        </w:rPr>
        <w:t>ili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D176E8">
        <w:rPr>
          <w:rFonts w:ascii="Book Antiqua" w:hAnsi="Book Antiqua"/>
          <w:sz w:val="22"/>
          <w:szCs w:val="22"/>
        </w:rPr>
        <w:t>služio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sz w:val="22"/>
          <w:szCs w:val="22"/>
        </w:rPr>
        <w:t>kao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sz w:val="22"/>
          <w:szCs w:val="22"/>
        </w:rPr>
        <w:t>službenik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sz w:val="22"/>
          <w:szCs w:val="22"/>
        </w:rPr>
        <w:t>ili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sz w:val="22"/>
          <w:szCs w:val="22"/>
        </w:rPr>
        <w:t>menadžer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odgovarajućeg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sz w:val="22"/>
          <w:szCs w:val="22"/>
        </w:rPr>
        <w:t>JP</w:t>
      </w:r>
      <w:r>
        <w:rPr>
          <w:rFonts w:ascii="Book Antiqua" w:hAnsi="Book Antiqua"/>
          <w:sz w:val="22"/>
          <w:szCs w:val="22"/>
        </w:rPr>
        <w:t>.a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sz w:val="22"/>
          <w:szCs w:val="22"/>
        </w:rPr>
        <w:t>ili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sz w:val="22"/>
          <w:szCs w:val="22"/>
        </w:rPr>
        <w:t>bilo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Pr="00D176E8">
        <w:rPr>
          <w:rFonts w:ascii="Book Antiqua" w:hAnsi="Book Antiqua"/>
          <w:sz w:val="22"/>
          <w:szCs w:val="22"/>
        </w:rPr>
        <w:t>njegove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176E8">
        <w:rPr>
          <w:rFonts w:ascii="Book Antiqua" w:hAnsi="Book Antiqua"/>
          <w:sz w:val="22"/>
          <w:szCs w:val="22"/>
        </w:rPr>
        <w:t>podružnice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D176E8">
        <w:rPr>
          <w:rFonts w:ascii="Book Antiqua" w:hAnsi="Book Antiqua"/>
          <w:sz w:val="22"/>
          <w:szCs w:val="22"/>
        </w:rPr>
        <w:t>proteklih</w:t>
      </w:r>
      <w:proofErr w:type="spellEnd"/>
      <w:r w:rsidRPr="00D176E8">
        <w:rPr>
          <w:rFonts w:ascii="Book Antiqua" w:hAnsi="Book Antiqua"/>
          <w:sz w:val="22"/>
          <w:szCs w:val="22"/>
        </w:rPr>
        <w:t xml:space="preserve"> pet (5) godina;</w:t>
      </w:r>
    </w:p>
    <w:p w14:paraId="53E52D67" w14:textId="2B2F130C" w:rsidR="00D176E8" w:rsidRPr="00D176E8" w:rsidRDefault="00923EF1" w:rsidP="00D176E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="00D176E8" w:rsidRPr="00D176E8">
        <w:rPr>
          <w:rFonts w:ascii="Book Antiqua" w:hAnsi="Book Antiqua"/>
          <w:sz w:val="22"/>
          <w:szCs w:val="22"/>
        </w:rPr>
        <w:t xml:space="preserve">e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trenutno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zaposleni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visokom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nivou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odgovarajućem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D176E8" w:rsidRPr="00D176E8">
        <w:rPr>
          <w:rFonts w:ascii="Book Antiqua" w:hAnsi="Book Antiqua"/>
          <w:sz w:val="22"/>
          <w:szCs w:val="22"/>
        </w:rPr>
        <w:t xml:space="preserve"> JP</w:t>
      </w:r>
      <w:r>
        <w:rPr>
          <w:rFonts w:ascii="Book Antiqua" w:hAnsi="Book Antiqua"/>
          <w:sz w:val="22"/>
          <w:szCs w:val="22"/>
        </w:rPr>
        <w:t>-u</w:t>
      </w:r>
      <w:r w:rsidR="00D176E8" w:rsidRPr="00D176E8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ili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je radio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kao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zaposleni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visokom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nivou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odgovarajućem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D176E8" w:rsidRPr="00D176E8">
        <w:rPr>
          <w:rFonts w:ascii="Book Antiqua" w:hAnsi="Book Antiqua"/>
          <w:sz w:val="22"/>
          <w:szCs w:val="22"/>
        </w:rPr>
        <w:t xml:space="preserve"> JP</w:t>
      </w:r>
      <w:r>
        <w:rPr>
          <w:rFonts w:ascii="Book Antiqua" w:hAnsi="Book Antiqua"/>
          <w:sz w:val="22"/>
          <w:szCs w:val="22"/>
        </w:rPr>
        <w:t xml:space="preserve">-u </w:t>
      </w:r>
      <w:r w:rsidR="00D176E8" w:rsidRPr="00D176E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poslednje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tri (3) godine;</w:t>
      </w:r>
    </w:p>
    <w:p w14:paraId="6096A1A1" w14:textId="029D989A" w:rsidR="00D176E8" w:rsidRPr="00A72760" w:rsidRDefault="00923EF1" w:rsidP="00D176E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</w:t>
      </w:r>
      <w:proofErr w:type="spellStart"/>
      <w:r>
        <w:rPr>
          <w:rFonts w:ascii="Book Antiqua" w:hAnsi="Book Antiqua"/>
          <w:sz w:val="22"/>
          <w:szCs w:val="22"/>
        </w:rPr>
        <w:t>t</w:t>
      </w:r>
      <w:r w:rsidR="00D176E8" w:rsidRPr="00D176E8">
        <w:rPr>
          <w:rFonts w:ascii="Book Antiqua" w:hAnsi="Book Antiqua"/>
          <w:sz w:val="22"/>
          <w:szCs w:val="22"/>
        </w:rPr>
        <w:t>renutno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i</w:t>
      </w:r>
      <w:r>
        <w:rPr>
          <w:rFonts w:ascii="Book Antiqua" w:hAnsi="Book Antiqua"/>
          <w:sz w:val="22"/>
          <w:szCs w:val="22"/>
        </w:rPr>
        <w:t>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tokom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protekle</w:t>
      </w:r>
      <w:proofErr w:type="spellEnd"/>
      <w:r>
        <w:rPr>
          <w:rFonts w:ascii="Book Antiqua" w:hAnsi="Book Antiqua"/>
          <w:sz w:val="22"/>
          <w:szCs w:val="22"/>
        </w:rPr>
        <w:t xml:space="preserve"> tri godine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imao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bilo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kakve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materijalne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poslovne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odnose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osim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kao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pojedinačni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potrošač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usluga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JP</w:t>
      </w:r>
      <w:r>
        <w:rPr>
          <w:rFonts w:ascii="Book Antiqua" w:hAnsi="Book Antiqua"/>
          <w:sz w:val="22"/>
          <w:szCs w:val="22"/>
        </w:rPr>
        <w:t>-a</w:t>
      </w:r>
      <w:r w:rsidR="00D176E8" w:rsidRPr="00D176E8">
        <w:rPr>
          <w:rFonts w:ascii="Book Antiqua" w:hAnsi="Book Antiqua"/>
          <w:sz w:val="22"/>
          <w:szCs w:val="22"/>
        </w:rPr>
        <w:t xml:space="preserve">) sa </w:t>
      </w:r>
      <w:proofErr w:type="spellStart"/>
      <w:r>
        <w:rPr>
          <w:rFonts w:ascii="Book Antiqua" w:hAnsi="Book Antiqua"/>
          <w:sz w:val="22"/>
          <w:szCs w:val="22"/>
        </w:rPr>
        <w:t>odgovarajućim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D176E8" w:rsidRPr="00D176E8">
        <w:rPr>
          <w:rFonts w:ascii="Book Antiqua" w:hAnsi="Book Antiqua"/>
          <w:sz w:val="22"/>
          <w:szCs w:val="22"/>
        </w:rPr>
        <w:t xml:space="preserve"> JP</w:t>
      </w:r>
      <w:r>
        <w:rPr>
          <w:rFonts w:ascii="Book Antiqua" w:hAnsi="Book Antiqua"/>
          <w:sz w:val="22"/>
          <w:szCs w:val="22"/>
        </w:rPr>
        <w:t xml:space="preserve">-om </w:t>
      </w:r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ili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bilo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kojim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od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njegovih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podružnica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bilo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direktno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ili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176E8" w:rsidRPr="00D176E8">
        <w:rPr>
          <w:rFonts w:ascii="Book Antiqua" w:hAnsi="Book Antiqua"/>
          <w:sz w:val="22"/>
          <w:szCs w:val="22"/>
        </w:rPr>
        <w:t>indirektno</w:t>
      </w:r>
      <w:proofErr w:type="spellEnd"/>
      <w:r w:rsidR="00D176E8" w:rsidRPr="00D176E8">
        <w:rPr>
          <w:rFonts w:ascii="Book Antiqua" w:hAnsi="Book Antiqua"/>
          <w:sz w:val="22"/>
          <w:szCs w:val="22"/>
        </w:rPr>
        <w:t>;</w:t>
      </w:r>
    </w:p>
    <w:p w14:paraId="592AA248" w14:textId="53F5F492" w:rsidR="00923EF1" w:rsidRPr="00923EF1" w:rsidRDefault="00923EF1" w:rsidP="00923EF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923EF1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923EF1">
        <w:rPr>
          <w:rFonts w:ascii="Book Antiqua" w:hAnsi="Book Antiqua"/>
          <w:sz w:val="22"/>
          <w:szCs w:val="22"/>
        </w:rPr>
        <w:t>akcionar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23EF1">
        <w:rPr>
          <w:rFonts w:ascii="Book Antiqua" w:hAnsi="Book Antiqua"/>
          <w:sz w:val="22"/>
          <w:szCs w:val="22"/>
        </w:rPr>
        <w:t>direktor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23EF1">
        <w:rPr>
          <w:rFonts w:ascii="Book Antiqua" w:hAnsi="Book Antiqua"/>
          <w:sz w:val="22"/>
          <w:szCs w:val="22"/>
        </w:rPr>
        <w:t>funkcioner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3EF1">
        <w:rPr>
          <w:rFonts w:ascii="Book Antiqua" w:hAnsi="Book Antiqua"/>
          <w:sz w:val="22"/>
          <w:szCs w:val="22"/>
        </w:rPr>
        <w:t>ili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3EF1">
        <w:rPr>
          <w:rFonts w:ascii="Book Antiqua" w:hAnsi="Book Antiqua"/>
          <w:sz w:val="22"/>
          <w:szCs w:val="22"/>
        </w:rPr>
        <w:t>viši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3EF1">
        <w:rPr>
          <w:rFonts w:ascii="Book Antiqua" w:hAnsi="Book Antiqua"/>
          <w:sz w:val="22"/>
          <w:szCs w:val="22"/>
        </w:rPr>
        <w:t>službenik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trgovačkom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3EF1">
        <w:rPr>
          <w:rFonts w:ascii="Book Antiqua" w:hAnsi="Book Antiqua"/>
          <w:sz w:val="22"/>
          <w:szCs w:val="22"/>
        </w:rPr>
        <w:t>društvu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3EF1">
        <w:rPr>
          <w:rFonts w:ascii="Book Antiqua" w:hAnsi="Book Antiqua"/>
          <w:sz w:val="22"/>
          <w:szCs w:val="22"/>
        </w:rPr>
        <w:t>ili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3EF1">
        <w:rPr>
          <w:rFonts w:ascii="Book Antiqua" w:hAnsi="Book Antiqua"/>
          <w:sz w:val="22"/>
          <w:szCs w:val="22"/>
        </w:rPr>
        <w:t>drugom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3EF1">
        <w:rPr>
          <w:rFonts w:ascii="Book Antiqua" w:hAnsi="Book Antiqua"/>
          <w:sz w:val="22"/>
          <w:szCs w:val="22"/>
        </w:rPr>
        <w:t>pravnom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3EF1">
        <w:rPr>
          <w:rFonts w:ascii="Book Antiqua" w:hAnsi="Book Antiqua"/>
          <w:sz w:val="22"/>
          <w:szCs w:val="22"/>
        </w:rPr>
        <w:t>licu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, koji ima </w:t>
      </w:r>
      <w:proofErr w:type="spellStart"/>
      <w:r w:rsidRPr="00923EF1">
        <w:rPr>
          <w:rFonts w:ascii="Book Antiqua" w:hAnsi="Book Antiqua"/>
          <w:sz w:val="22"/>
          <w:szCs w:val="22"/>
        </w:rPr>
        <w:t>materijalni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3EF1">
        <w:rPr>
          <w:rFonts w:ascii="Book Antiqua" w:hAnsi="Book Antiqua"/>
          <w:sz w:val="22"/>
          <w:szCs w:val="22"/>
        </w:rPr>
        <w:t>poslovni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3EF1">
        <w:rPr>
          <w:rFonts w:ascii="Book Antiqua" w:hAnsi="Book Antiqua"/>
          <w:sz w:val="22"/>
          <w:szCs w:val="22"/>
        </w:rPr>
        <w:t>odnos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 sa </w:t>
      </w:r>
      <w:proofErr w:type="spellStart"/>
      <w:r>
        <w:rPr>
          <w:rFonts w:ascii="Book Antiqua" w:hAnsi="Book Antiqua"/>
          <w:sz w:val="22"/>
          <w:szCs w:val="22"/>
        </w:rPr>
        <w:t>odgovarajućim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23EF1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Pr="00923EF1">
        <w:rPr>
          <w:rFonts w:ascii="Book Antiqua" w:hAnsi="Book Antiqua"/>
          <w:sz w:val="22"/>
          <w:szCs w:val="22"/>
        </w:rPr>
        <w:t>ili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3EF1">
        <w:rPr>
          <w:rFonts w:ascii="Book Antiqua" w:hAnsi="Book Antiqua"/>
          <w:sz w:val="22"/>
          <w:szCs w:val="22"/>
        </w:rPr>
        <w:t>bilo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3EF1">
        <w:rPr>
          <w:rFonts w:ascii="Book Antiqua" w:hAnsi="Book Antiqua"/>
          <w:sz w:val="22"/>
          <w:szCs w:val="22"/>
        </w:rPr>
        <w:t>kojim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3EF1">
        <w:rPr>
          <w:rFonts w:ascii="Book Antiqua" w:hAnsi="Book Antiqua"/>
          <w:sz w:val="22"/>
          <w:szCs w:val="22"/>
        </w:rPr>
        <w:t>od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23EF1">
        <w:rPr>
          <w:rFonts w:ascii="Book Antiqua" w:hAnsi="Book Antiqua"/>
          <w:sz w:val="22"/>
          <w:szCs w:val="22"/>
        </w:rPr>
        <w:t>njegovih</w:t>
      </w:r>
      <w:proofErr w:type="spellEnd"/>
      <w:r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podružnica</w:t>
      </w:r>
      <w:proofErr w:type="spellEnd"/>
      <w:r w:rsidRPr="00923EF1">
        <w:rPr>
          <w:rFonts w:ascii="Book Antiqua" w:hAnsi="Book Antiqua"/>
          <w:sz w:val="22"/>
          <w:szCs w:val="22"/>
        </w:rPr>
        <w:t>;</w:t>
      </w:r>
    </w:p>
    <w:p w14:paraId="4E9E33D9" w14:textId="40D03F29" w:rsidR="00923EF1" w:rsidRPr="00A72760" w:rsidRDefault="007B1E33" w:rsidP="00923EF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Prima</w:t>
      </w:r>
      <w:r w:rsidR="00923EF1" w:rsidRPr="00923EF1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23EF1" w:rsidRPr="00923EF1">
        <w:rPr>
          <w:rFonts w:ascii="Book Antiqua" w:hAnsi="Book Antiqua"/>
          <w:sz w:val="22"/>
          <w:szCs w:val="22"/>
        </w:rPr>
        <w:t>ili</w:t>
      </w:r>
      <w:proofErr w:type="spellEnd"/>
      <w:r w:rsidR="00923EF1" w:rsidRPr="00923EF1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923EF1">
        <w:rPr>
          <w:rFonts w:ascii="Book Antiqua" w:hAnsi="Book Antiqua"/>
          <w:sz w:val="22"/>
          <w:szCs w:val="22"/>
        </w:rPr>
        <w:t>primio</w:t>
      </w:r>
      <w:proofErr w:type="spellEnd"/>
      <w:r w:rsidR="00923EF1">
        <w:rPr>
          <w:rFonts w:ascii="Book Antiqua" w:hAnsi="Book Antiqua"/>
          <w:sz w:val="22"/>
          <w:szCs w:val="22"/>
        </w:rPr>
        <w:t xml:space="preserve"> </w:t>
      </w:r>
      <w:r w:rsidR="00923EF1" w:rsidRPr="00923EF1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923EF1" w:rsidRPr="00923EF1">
        <w:rPr>
          <w:rFonts w:ascii="Book Antiqua" w:hAnsi="Book Antiqua"/>
          <w:sz w:val="22"/>
          <w:szCs w:val="22"/>
        </w:rPr>
        <w:t>protekle</w:t>
      </w:r>
      <w:proofErr w:type="spellEnd"/>
      <w:r w:rsidR="00923EF1" w:rsidRPr="00923EF1">
        <w:rPr>
          <w:rFonts w:ascii="Book Antiqua" w:hAnsi="Book Antiqua"/>
          <w:sz w:val="22"/>
          <w:szCs w:val="22"/>
        </w:rPr>
        <w:t xml:space="preserve"> tri (3) godine, </w:t>
      </w:r>
      <w:proofErr w:type="spellStart"/>
      <w:r w:rsidR="00923EF1" w:rsidRPr="00923EF1">
        <w:rPr>
          <w:rFonts w:ascii="Book Antiqua" w:hAnsi="Book Antiqua"/>
          <w:sz w:val="22"/>
          <w:szCs w:val="22"/>
        </w:rPr>
        <w:t>dodatnu</w:t>
      </w:r>
      <w:proofErr w:type="spellEnd"/>
      <w:r w:rsidR="00923EF1"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23EF1" w:rsidRPr="00923EF1">
        <w:rPr>
          <w:rFonts w:ascii="Book Antiqua" w:hAnsi="Book Antiqua"/>
          <w:sz w:val="22"/>
          <w:szCs w:val="22"/>
        </w:rPr>
        <w:t>nadoknadu</w:t>
      </w:r>
      <w:proofErr w:type="spellEnd"/>
      <w:r w:rsidR="00923EF1"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23EF1" w:rsidRPr="00923EF1">
        <w:rPr>
          <w:rFonts w:ascii="Book Antiqua" w:hAnsi="Book Antiqua"/>
          <w:sz w:val="22"/>
          <w:szCs w:val="22"/>
        </w:rPr>
        <w:t>od</w:t>
      </w:r>
      <w:proofErr w:type="spellEnd"/>
      <w:r w:rsidR="00923EF1"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23EF1">
        <w:rPr>
          <w:rFonts w:ascii="Book Antiqua" w:hAnsi="Book Antiqua"/>
          <w:sz w:val="22"/>
          <w:szCs w:val="22"/>
        </w:rPr>
        <w:t>odgovarajućeg</w:t>
      </w:r>
      <w:proofErr w:type="spellEnd"/>
      <w:r w:rsidR="00923EF1">
        <w:rPr>
          <w:rFonts w:ascii="Book Antiqua" w:hAnsi="Book Antiqua"/>
          <w:sz w:val="22"/>
          <w:szCs w:val="22"/>
        </w:rPr>
        <w:t xml:space="preserve"> </w:t>
      </w:r>
      <w:r w:rsidR="00923EF1" w:rsidRPr="00923EF1">
        <w:rPr>
          <w:rFonts w:ascii="Book Antiqua" w:hAnsi="Book Antiqua"/>
          <w:sz w:val="22"/>
          <w:szCs w:val="22"/>
        </w:rPr>
        <w:t xml:space="preserve"> JP</w:t>
      </w:r>
      <w:r w:rsidR="00923EF1">
        <w:rPr>
          <w:rFonts w:ascii="Book Antiqua" w:hAnsi="Book Antiqua"/>
          <w:sz w:val="22"/>
          <w:szCs w:val="22"/>
        </w:rPr>
        <w:t>-a</w:t>
      </w:r>
      <w:r w:rsidR="00923EF1"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23EF1" w:rsidRPr="00923EF1">
        <w:rPr>
          <w:rFonts w:ascii="Book Antiqua" w:hAnsi="Book Antiqua"/>
          <w:sz w:val="22"/>
          <w:szCs w:val="22"/>
        </w:rPr>
        <w:t>ili</w:t>
      </w:r>
      <w:proofErr w:type="spellEnd"/>
      <w:r w:rsidR="00923EF1"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23EF1" w:rsidRPr="00923EF1">
        <w:rPr>
          <w:rFonts w:ascii="Book Antiqua" w:hAnsi="Book Antiqua"/>
          <w:sz w:val="22"/>
          <w:szCs w:val="22"/>
        </w:rPr>
        <w:t>bilo</w:t>
      </w:r>
      <w:proofErr w:type="spellEnd"/>
      <w:r w:rsidR="00923EF1" w:rsidRPr="00923EF1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923EF1" w:rsidRPr="00923EF1">
        <w:rPr>
          <w:rFonts w:ascii="Book Antiqua" w:hAnsi="Book Antiqua"/>
          <w:sz w:val="22"/>
          <w:szCs w:val="22"/>
        </w:rPr>
        <w:t>njegove</w:t>
      </w:r>
      <w:proofErr w:type="spellEnd"/>
      <w:r w:rsidR="00923EF1"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23EF1" w:rsidRPr="00923EF1">
        <w:rPr>
          <w:rFonts w:ascii="Book Antiqua" w:hAnsi="Book Antiqua"/>
          <w:sz w:val="22"/>
          <w:szCs w:val="22"/>
        </w:rPr>
        <w:t>podružnice</w:t>
      </w:r>
      <w:proofErr w:type="spellEnd"/>
      <w:r w:rsidR="00923EF1" w:rsidRPr="00923EF1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923EF1" w:rsidRPr="00B701B8">
        <w:rPr>
          <w:rFonts w:ascii="Book Antiqua" w:hAnsi="Book Antiqua"/>
          <w:i/>
          <w:sz w:val="22"/>
          <w:szCs w:val="22"/>
        </w:rPr>
        <w:t>osim</w:t>
      </w:r>
      <w:proofErr w:type="spellEnd"/>
      <w:r w:rsidR="00923EF1" w:rsidRPr="00B701B8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="00923EF1" w:rsidRPr="00B701B8">
        <w:rPr>
          <w:rFonts w:ascii="Book Antiqua" w:hAnsi="Book Antiqua"/>
          <w:i/>
          <w:sz w:val="22"/>
          <w:szCs w:val="22"/>
        </w:rPr>
        <w:t>honorara</w:t>
      </w:r>
      <w:proofErr w:type="spellEnd"/>
      <w:r w:rsidR="00923EF1" w:rsidRPr="00B701B8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="00923EF1" w:rsidRPr="00B701B8">
        <w:rPr>
          <w:rFonts w:ascii="Book Antiqua" w:hAnsi="Book Antiqua"/>
          <w:i/>
          <w:sz w:val="22"/>
          <w:szCs w:val="22"/>
        </w:rPr>
        <w:t>direktora</w:t>
      </w:r>
      <w:proofErr w:type="spellEnd"/>
      <w:r w:rsidR="00923EF1" w:rsidRPr="00B701B8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="00923EF1" w:rsidRPr="00B701B8">
        <w:rPr>
          <w:rFonts w:ascii="Book Antiqua" w:hAnsi="Book Antiqua"/>
          <w:i/>
          <w:sz w:val="22"/>
          <w:szCs w:val="22"/>
        </w:rPr>
        <w:t>ili</w:t>
      </w:r>
      <w:proofErr w:type="spellEnd"/>
      <w:r w:rsidR="00923EF1" w:rsidRPr="00B701B8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="00923EF1" w:rsidRPr="00B701B8">
        <w:rPr>
          <w:rFonts w:ascii="Book Antiqua" w:hAnsi="Book Antiqua"/>
          <w:i/>
          <w:sz w:val="22"/>
          <w:szCs w:val="22"/>
        </w:rPr>
        <w:t>stimulativne</w:t>
      </w:r>
      <w:proofErr w:type="spellEnd"/>
      <w:r w:rsidR="00923EF1" w:rsidRPr="00B701B8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="00923EF1" w:rsidRPr="00B701B8">
        <w:rPr>
          <w:rFonts w:ascii="Book Antiqua" w:hAnsi="Book Antiqua"/>
          <w:i/>
          <w:sz w:val="22"/>
          <w:szCs w:val="22"/>
        </w:rPr>
        <w:t>naknade</w:t>
      </w:r>
      <w:proofErr w:type="spellEnd"/>
      <w:r w:rsidR="00923EF1" w:rsidRPr="00B701B8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="00923EF1" w:rsidRPr="00B701B8">
        <w:rPr>
          <w:rFonts w:ascii="Book Antiqua" w:hAnsi="Book Antiqua"/>
          <w:i/>
          <w:sz w:val="22"/>
          <w:szCs w:val="22"/>
        </w:rPr>
        <w:t>definisane</w:t>
      </w:r>
      <w:proofErr w:type="spellEnd"/>
      <w:r w:rsidR="00923EF1" w:rsidRPr="00B701B8">
        <w:rPr>
          <w:rFonts w:ascii="Book Antiqua" w:hAnsi="Book Antiqua"/>
          <w:i/>
          <w:sz w:val="22"/>
          <w:szCs w:val="22"/>
        </w:rPr>
        <w:t xml:space="preserve"> u </w:t>
      </w:r>
      <w:proofErr w:type="spellStart"/>
      <w:r w:rsidR="00923EF1" w:rsidRPr="00B701B8">
        <w:rPr>
          <w:rFonts w:ascii="Book Antiqua" w:hAnsi="Book Antiqua"/>
          <w:i/>
          <w:sz w:val="22"/>
          <w:szCs w:val="22"/>
        </w:rPr>
        <w:t>članu</w:t>
      </w:r>
      <w:proofErr w:type="spellEnd"/>
      <w:r w:rsidR="00923EF1" w:rsidRPr="00B701B8">
        <w:rPr>
          <w:rFonts w:ascii="Book Antiqua" w:hAnsi="Book Antiqua"/>
          <w:i/>
          <w:sz w:val="22"/>
          <w:szCs w:val="22"/>
        </w:rPr>
        <w:t xml:space="preserve"> 20.1,</w:t>
      </w:r>
      <w:r w:rsid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23EF1">
        <w:rPr>
          <w:rFonts w:ascii="Book Antiqua" w:hAnsi="Book Antiqua"/>
          <w:sz w:val="22"/>
          <w:szCs w:val="22"/>
        </w:rPr>
        <w:t>ili</w:t>
      </w:r>
      <w:proofErr w:type="spellEnd"/>
      <w:r w:rsidR="00923EF1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923EF1">
        <w:rPr>
          <w:rFonts w:ascii="Book Antiqua" w:hAnsi="Book Antiqua"/>
          <w:sz w:val="22"/>
          <w:szCs w:val="22"/>
        </w:rPr>
        <w:t>član</w:t>
      </w:r>
      <w:proofErr w:type="spellEnd"/>
      <w:r w:rsid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23EF1">
        <w:rPr>
          <w:rFonts w:ascii="Book Antiqua" w:hAnsi="Book Antiqua"/>
          <w:sz w:val="22"/>
          <w:szCs w:val="22"/>
        </w:rPr>
        <w:t>penzione</w:t>
      </w:r>
      <w:proofErr w:type="spellEnd"/>
      <w:r w:rsidR="00923EF1">
        <w:rPr>
          <w:rFonts w:ascii="Book Antiqua" w:hAnsi="Book Antiqua"/>
          <w:sz w:val="22"/>
          <w:szCs w:val="22"/>
        </w:rPr>
        <w:t xml:space="preserve"> </w:t>
      </w:r>
      <w:r w:rsidR="00923EF1"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23EF1">
        <w:rPr>
          <w:rFonts w:ascii="Book Antiqua" w:hAnsi="Book Antiqua"/>
          <w:sz w:val="22"/>
          <w:szCs w:val="22"/>
        </w:rPr>
        <w:t>šeme</w:t>
      </w:r>
      <w:proofErr w:type="spellEnd"/>
      <w:r w:rsidR="00923EF1"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23EF1">
        <w:rPr>
          <w:rFonts w:ascii="Book Antiqua" w:hAnsi="Book Antiqua"/>
          <w:sz w:val="22"/>
          <w:szCs w:val="22"/>
        </w:rPr>
        <w:t>odgovarajućeg</w:t>
      </w:r>
      <w:proofErr w:type="spellEnd"/>
      <w:r w:rsidR="00923EF1">
        <w:rPr>
          <w:rFonts w:ascii="Book Antiqua" w:hAnsi="Book Antiqua"/>
          <w:sz w:val="22"/>
          <w:szCs w:val="22"/>
        </w:rPr>
        <w:t xml:space="preserve"> </w:t>
      </w:r>
      <w:r w:rsidR="00923EF1" w:rsidRPr="00923EF1">
        <w:rPr>
          <w:rFonts w:ascii="Book Antiqua" w:hAnsi="Book Antiqua"/>
          <w:sz w:val="22"/>
          <w:szCs w:val="22"/>
        </w:rPr>
        <w:t xml:space="preserve"> JP</w:t>
      </w:r>
      <w:r w:rsidR="00923EF1">
        <w:rPr>
          <w:rFonts w:ascii="Book Antiqua" w:hAnsi="Book Antiqua"/>
          <w:sz w:val="22"/>
          <w:szCs w:val="22"/>
        </w:rPr>
        <w:t xml:space="preserve">-a </w:t>
      </w:r>
      <w:r w:rsidR="00923EF1"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23EF1" w:rsidRPr="00923EF1">
        <w:rPr>
          <w:rFonts w:ascii="Book Antiqua" w:hAnsi="Book Antiqua"/>
          <w:sz w:val="22"/>
          <w:szCs w:val="22"/>
        </w:rPr>
        <w:t>ili</w:t>
      </w:r>
      <w:proofErr w:type="spellEnd"/>
      <w:r w:rsidR="00923EF1"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23EF1" w:rsidRPr="00923EF1">
        <w:rPr>
          <w:rFonts w:ascii="Book Antiqua" w:hAnsi="Book Antiqua"/>
          <w:sz w:val="22"/>
          <w:szCs w:val="22"/>
        </w:rPr>
        <w:t>bilo</w:t>
      </w:r>
      <w:proofErr w:type="spellEnd"/>
      <w:r w:rsidR="00923EF1" w:rsidRPr="00923EF1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923EF1" w:rsidRPr="00923EF1">
        <w:rPr>
          <w:rFonts w:ascii="Book Antiqua" w:hAnsi="Book Antiqua"/>
          <w:sz w:val="22"/>
          <w:szCs w:val="22"/>
        </w:rPr>
        <w:t>od</w:t>
      </w:r>
      <w:proofErr w:type="spellEnd"/>
      <w:r w:rsidR="00923EF1"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23EF1" w:rsidRPr="00923EF1">
        <w:rPr>
          <w:rFonts w:ascii="Book Antiqua" w:hAnsi="Book Antiqua"/>
          <w:sz w:val="22"/>
          <w:szCs w:val="22"/>
        </w:rPr>
        <w:t>njegovih</w:t>
      </w:r>
      <w:proofErr w:type="spellEnd"/>
      <w:r w:rsidR="00923EF1" w:rsidRPr="00923EF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23EF1" w:rsidRPr="00923EF1">
        <w:rPr>
          <w:rFonts w:ascii="Book Antiqua" w:hAnsi="Book Antiqua"/>
          <w:sz w:val="22"/>
          <w:szCs w:val="22"/>
        </w:rPr>
        <w:t>podružnica</w:t>
      </w:r>
      <w:proofErr w:type="spellEnd"/>
      <w:r w:rsidR="00923EF1" w:rsidRPr="00923EF1">
        <w:rPr>
          <w:rFonts w:ascii="Book Antiqua" w:hAnsi="Book Antiqua"/>
          <w:sz w:val="22"/>
          <w:szCs w:val="22"/>
        </w:rPr>
        <w:t>;</w:t>
      </w:r>
    </w:p>
    <w:p w14:paraId="34FED386" w14:textId="489E0641" w:rsidR="00B701B8" w:rsidRPr="00B701B8" w:rsidRDefault="00320C54" w:rsidP="00B701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Ima </w:t>
      </w:r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zajedničke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direktorske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funkcije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ili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imaju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značajne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veze sa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drugim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direktorima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B1E33">
        <w:rPr>
          <w:rFonts w:ascii="Book Antiqua" w:hAnsi="Book Antiqua"/>
          <w:sz w:val="22"/>
          <w:szCs w:val="22"/>
        </w:rPr>
        <w:t>odgovaraju</w:t>
      </w:r>
      <w:proofErr w:type="spellEnd"/>
      <w:r w:rsidR="007B1E33">
        <w:rPr>
          <w:rFonts w:ascii="Book Antiqua" w:hAnsi="Book Antiqua"/>
          <w:sz w:val="22"/>
          <w:szCs w:val="22"/>
          <w:lang w:val="sr-Latn-RS"/>
        </w:rPr>
        <w:t>ćeg</w:t>
      </w:r>
      <w:r w:rsidR="007B1E33">
        <w:rPr>
          <w:rFonts w:ascii="Book Antiqua" w:hAnsi="Book Antiqua"/>
          <w:sz w:val="22"/>
          <w:szCs w:val="22"/>
        </w:rPr>
        <w:t xml:space="preserve"> </w:t>
      </w:r>
      <w:r w:rsidR="00B701B8" w:rsidRPr="00B701B8">
        <w:rPr>
          <w:rFonts w:ascii="Book Antiqua" w:hAnsi="Book Antiqua"/>
          <w:sz w:val="22"/>
          <w:szCs w:val="22"/>
        </w:rPr>
        <w:t xml:space="preserve"> JP</w:t>
      </w:r>
      <w:r w:rsidR="007B1E33">
        <w:rPr>
          <w:rFonts w:ascii="Book Antiqua" w:hAnsi="Book Antiqua"/>
          <w:sz w:val="22"/>
          <w:szCs w:val="22"/>
        </w:rPr>
        <w:t>-a</w:t>
      </w:r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kroz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učešće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drugim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B1E33">
        <w:rPr>
          <w:rFonts w:ascii="Book Antiqua" w:hAnsi="Book Antiqua"/>
          <w:sz w:val="22"/>
          <w:szCs w:val="22"/>
        </w:rPr>
        <w:t>trgovačkim</w:t>
      </w:r>
      <w:proofErr w:type="spellEnd"/>
      <w:r w:rsidR="007B1E33">
        <w:rPr>
          <w:rFonts w:ascii="Book Antiqua" w:hAnsi="Book Antiqua"/>
          <w:sz w:val="22"/>
          <w:szCs w:val="22"/>
        </w:rPr>
        <w:t xml:space="preserve"> </w:t>
      </w:r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dru</w:t>
      </w:r>
      <w:r w:rsidR="00B701B8" w:rsidRPr="00B701B8">
        <w:rPr>
          <w:rFonts w:ascii="Book Antiqua" w:hAnsi="Book Antiqua" w:cs="Book Antiqua"/>
          <w:sz w:val="22"/>
          <w:szCs w:val="22"/>
        </w:rPr>
        <w:t>š</w:t>
      </w:r>
      <w:r w:rsidR="00B701B8" w:rsidRPr="00B701B8">
        <w:rPr>
          <w:rFonts w:ascii="Book Antiqua" w:hAnsi="Book Antiqua"/>
          <w:sz w:val="22"/>
          <w:szCs w:val="22"/>
        </w:rPr>
        <w:t>tvima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ili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B1E33">
        <w:rPr>
          <w:rFonts w:ascii="Book Antiqua" w:hAnsi="Book Antiqua"/>
          <w:sz w:val="22"/>
          <w:szCs w:val="22"/>
        </w:rPr>
        <w:t>organima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>;</w:t>
      </w:r>
    </w:p>
    <w:p w14:paraId="2F0596DE" w14:textId="58F3AECB" w:rsidR="00B701B8" w:rsidRPr="00B701B8" w:rsidRDefault="00B701B8" w:rsidP="00B701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B701B8">
        <w:rPr>
          <w:rFonts w:ascii="Book Antiqua" w:hAnsi="Book Antiqua"/>
          <w:sz w:val="22"/>
          <w:szCs w:val="22"/>
        </w:rPr>
        <w:t>Predstavlja</w:t>
      </w:r>
      <w:proofErr w:type="spellEnd"/>
      <w:r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701B8">
        <w:rPr>
          <w:rFonts w:ascii="Book Antiqua" w:hAnsi="Book Antiqua"/>
          <w:sz w:val="22"/>
          <w:szCs w:val="22"/>
        </w:rPr>
        <w:t>akcionara</w:t>
      </w:r>
      <w:proofErr w:type="spellEnd"/>
      <w:r w:rsidRPr="00B701B8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B701B8">
        <w:rPr>
          <w:rFonts w:ascii="Book Antiqua" w:hAnsi="Book Antiqua"/>
          <w:sz w:val="22"/>
          <w:szCs w:val="22"/>
        </w:rPr>
        <w:t>poseduje</w:t>
      </w:r>
      <w:proofErr w:type="spellEnd"/>
      <w:r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701B8">
        <w:rPr>
          <w:rFonts w:ascii="Book Antiqua" w:hAnsi="Book Antiqua"/>
          <w:sz w:val="22"/>
          <w:szCs w:val="22"/>
        </w:rPr>
        <w:t>deset</w:t>
      </w:r>
      <w:proofErr w:type="spellEnd"/>
      <w:r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701B8">
        <w:rPr>
          <w:rFonts w:ascii="Book Antiqua" w:hAnsi="Book Antiqua"/>
          <w:sz w:val="22"/>
          <w:szCs w:val="22"/>
        </w:rPr>
        <w:t>procenata</w:t>
      </w:r>
      <w:proofErr w:type="spellEnd"/>
      <w:r w:rsidRPr="00B701B8">
        <w:rPr>
          <w:rFonts w:ascii="Book Antiqua" w:hAnsi="Book Antiqua"/>
          <w:sz w:val="22"/>
          <w:szCs w:val="22"/>
        </w:rPr>
        <w:t xml:space="preserve"> (10%) </w:t>
      </w:r>
      <w:proofErr w:type="spellStart"/>
      <w:r w:rsidRPr="00B701B8">
        <w:rPr>
          <w:rFonts w:ascii="Book Antiqua" w:hAnsi="Book Antiqua"/>
          <w:sz w:val="22"/>
          <w:szCs w:val="22"/>
        </w:rPr>
        <w:t>akcija</w:t>
      </w:r>
      <w:proofErr w:type="spellEnd"/>
      <w:r w:rsidRPr="00B701B8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B701B8">
        <w:rPr>
          <w:rFonts w:ascii="Book Antiqua" w:hAnsi="Book Antiqua"/>
          <w:sz w:val="22"/>
          <w:szCs w:val="22"/>
        </w:rPr>
        <w:t>pravom</w:t>
      </w:r>
      <w:proofErr w:type="spellEnd"/>
      <w:r w:rsidRPr="00B701B8">
        <w:rPr>
          <w:rFonts w:ascii="Book Antiqua" w:hAnsi="Book Antiqua"/>
          <w:sz w:val="22"/>
          <w:szCs w:val="22"/>
        </w:rPr>
        <w:t xml:space="preserve"> glasa u </w:t>
      </w:r>
      <w:proofErr w:type="spellStart"/>
      <w:r w:rsidR="007B1E33">
        <w:rPr>
          <w:rFonts w:ascii="Book Antiqua" w:hAnsi="Book Antiqua"/>
          <w:sz w:val="22"/>
          <w:szCs w:val="22"/>
        </w:rPr>
        <w:t>odgovarajućem</w:t>
      </w:r>
      <w:proofErr w:type="spellEnd"/>
      <w:r w:rsidR="007B1E33">
        <w:rPr>
          <w:rFonts w:ascii="Book Antiqua" w:hAnsi="Book Antiqua"/>
          <w:sz w:val="22"/>
          <w:szCs w:val="22"/>
        </w:rPr>
        <w:t xml:space="preserve"> </w:t>
      </w:r>
      <w:r w:rsidRPr="00B701B8">
        <w:rPr>
          <w:rFonts w:ascii="Book Antiqua" w:hAnsi="Book Antiqua"/>
          <w:sz w:val="22"/>
          <w:szCs w:val="22"/>
        </w:rPr>
        <w:t xml:space="preserve"> JP</w:t>
      </w:r>
      <w:r w:rsidR="007B1E33">
        <w:rPr>
          <w:rFonts w:ascii="Book Antiqua" w:hAnsi="Book Antiqua"/>
          <w:sz w:val="22"/>
          <w:szCs w:val="22"/>
        </w:rPr>
        <w:t>-u</w:t>
      </w:r>
      <w:r w:rsidRPr="00B701B8">
        <w:rPr>
          <w:rFonts w:ascii="Book Antiqua" w:hAnsi="Book Antiqua"/>
          <w:sz w:val="22"/>
          <w:szCs w:val="22"/>
        </w:rPr>
        <w:t>;</w:t>
      </w:r>
    </w:p>
    <w:p w14:paraId="1950F295" w14:textId="61472A93" w:rsidR="00B701B8" w:rsidRPr="00A72760" w:rsidRDefault="007B1E33" w:rsidP="00B701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</w:t>
      </w:r>
      <w:proofErr w:type="spellStart"/>
      <w:r>
        <w:rPr>
          <w:rFonts w:ascii="Book Antiqua" w:hAnsi="Book Antiqua"/>
          <w:sz w:val="22"/>
          <w:szCs w:val="22"/>
        </w:rPr>
        <w:t>služio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701B8" w:rsidRPr="00B701B8">
        <w:rPr>
          <w:rFonts w:ascii="Book Antiqua" w:hAnsi="Book Antiqua"/>
          <w:sz w:val="22"/>
          <w:szCs w:val="22"/>
        </w:rPr>
        <w:t xml:space="preserve">u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Upravnom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odboru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odgovarućem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701B8" w:rsidRPr="00B701B8">
        <w:rPr>
          <w:rFonts w:ascii="Book Antiqua" w:hAnsi="Book Antiqua"/>
          <w:sz w:val="22"/>
          <w:szCs w:val="22"/>
        </w:rPr>
        <w:t xml:space="preserve"> JP</w:t>
      </w:r>
      <w:r>
        <w:rPr>
          <w:rFonts w:ascii="Book Antiqua" w:hAnsi="Book Antiqua"/>
          <w:sz w:val="22"/>
          <w:szCs w:val="22"/>
        </w:rPr>
        <w:t xml:space="preserve">-u </w:t>
      </w:r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više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od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devet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(9) godina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od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datuma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njegovog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>/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njenog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prvog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01B8" w:rsidRPr="00B701B8">
        <w:rPr>
          <w:rFonts w:ascii="Book Antiqua" w:hAnsi="Book Antiqua"/>
          <w:sz w:val="22"/>
          <w:szCs w:val="22"/>
        </w:rPr>
        <w:t>izbora</w:t>
      </w:r>
      <w:proofErr w:type="spellEnd"/>
      <w:r w:rsidR="00B701B8" w:rsidRPr="00B701B8">
        <w:rPr>
          <w:rFonts w:ascii="Book Antiqua" w:hAnsi="Book Antiqua"/>
          <w:sz w:val="22"/>
          <w:szCs w:val="22"/>
        </w:rPr>
        <w:t>;</w:t>
      </w:r>
    </w:p>
    <w:p w14:paraId="5E22B715" w14:textId="2B5B0FC6" w:rsidR="00D86AC8" w:rsidRPr="00D86AC8" w:rsidRDefault="00D86AC8" w:rsidP="00D86AC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D86AC8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D86AC8">
        <w:rPr>
          <w:rFonts w:ascii="Book Antiqua" w:hAnsi="Book Antiqua"/>
          <w:sz w:val="22"/>
          <w:szCs w:val="22"/>
        </w:rPr>
        <w:t>srodnik</w:t>
      </w:r>
      <w:proofErr w:type="spellEnd"/>
      <w:r w:rsidRPr="00D86AC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86AC8">
        <w:rPr>
          <w:rFonts w:ascii="Book Antiqua" w:hAnsi="Book Antiqua"/>
          <w:sz w:val="22"/>
          <w:szCs w:val="22"/>
        </w:rPr>
        <w:t>trećeg</w:t>
      </w:r>
      <w:proofErr w:type="spellEnd"/>
      <w:r w:rsidRPr="00D86AC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86AC8">
        <w:rPr>
          <w:rFonts w:ascii="Book Antiqua" w:hAnsi="Book Antiqua"/>
          <w:sz w:val="22"/>
          <w:szCs w:val="22"/>
        </w:rPr>
        <w:t>stepena</w:t>
      </w:r>
      <w:proofErr w:type="spellEnd"/>
      <w:r w:rsidRPr="00D86AC8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1F29A1">
        <w:rPr>
          <w:rFonts w:ascii="Book Antiqua" w:hAnsi="Book Antiqua"/>
          <w:i/>
          <w:sz w:val="22"/>
          <w:szCs w:val="22"/>
        </w:rPr>
        <w:t>kako</w:t>
      </w:r>
      <w:proofErr w:type="spellEnd"/>
      <w:r w:rsidRPr="001F29A1">
        <w:rPr>
          <w:rFonts w:ascii="Book Antiqua" w:hAnsi="Book Antiqua"/>
          <w:i/>
          <w:sz w:val="22"/>
          <w:szCs w:val="22"/>
        </w:rPr>
        <w:t xml:space="preserve"> je </w:t>
      </w:r>
      <w:proofErr w:type="spellStart"/>
      <w:r w:rsidR="001F29A1" w:rsidRPr="001F29A1">
        <w:rPr>
          <w:rFonts w:ascii="Book Antiqua" w:hAnsi="Book Antiqua"/>
          <w:i/>
          <w:sz w:val="22"/>
          <w:szCs w:val="22"/>
        </w:rPr>
        <w:t>utvrđeno</w:t>
      </w:r>
      <w:proofErr w:type="spellEnd"/>
      <w:r w:rsidR="001F29A1" w:rsidRPr="001F29A1">
        <w:rPr>
          <w:rFonts w:ascii="Book Antiqua" w:hAnsi="Book Antiqua"/>
          <w:i/>
          <w:sz w:val="22"/>
          <w:szCs w:val="22"/>
        </w:rPr>
        <w:t xml:space="preserve"> </w:t>
      </w:r>
      <w:r w:rsidRPr="001F29A1">
        <w:rPr>
          <w:rFonts w:ascii="Book Antiqua" w:hAnsi="Book Antiqua"/>
          <w:i/>
          <w:sz w:val="22"/>
          <w:szCs w:val="22"/>
        </w:rPr>
        <w:t xml:space="preserve"> u </w:t>
      </w:r>
      <w:proofErr w:type="spellStart"/>
      <w:r w:rsidRPr="001F29A1">
        <w:rPr>
          <w:rFonts w:ascii="Book Antiqua" w:hAnsi="Book Antiqua"/>
          <w:i/>
          <w:sz w:val="22"/>
          <w:szCs w:val="22"/>
        </w:rPr>
        <w:t>skladu</w:t>
      </w:r>
      <w:proofErr w:type="spellEnd"/>
      <w:r w:rsidRPr="001F29A1">
        <w:rPr>
          <w:rFonts w:ascii="Book Antiqua" w:hAnsi="Book Antiqua"/>
          <w:i/>
          <w:sz w:val="22"/>
          <w:szCs w:val="22"/>
        </w:rPr>
        <w:t xml:space="preserve"> sa </w:t>
      </w:r>
      <w:proofErr w:type="spellStart"/>
      <w:r w:rsidRPr="001F29A1">
        <w:rPr>
          <w:rFonts w:ascii="Book Antiqua" w:hAnsi="Book Antiqua"/>
          <w:i/>
          <w:sz w:val="22"/>
          <w:szCs w:val="22"/>
        </w:rPr>
        <w:t>definicijom</w:t>
      </w:r>
      <w:proofErr w:type="spellEnd"/>
      <w:r w:rsidRPr="001F29A1">
        <w:rPr>
          <w:rFonts w:ascii="Book Antiqua" w:hAnsi="Book Antiqua"/>
          <w:i/>
          <w:sz w:val="22"/>
          <w:szCs w:val="22"/>
        </w:rPr>
        <w:t xml:space="preserve"> „</w:t>
      </w:r>
      <w:proofErr w:type="spellStart"/>
      <w:r w:rsidRPr="001F29A1">
        <w:rPr>
          <w:rFonts w:ascii="Book Antiqua" w:hAnsi="Book Antiqua"/>
          <w:i/>
          <w:sz w:val="22"/>
          <w:szCs w:val="22"/>
        </w:rPr>
        <w:t>finansijskog</w:t>
      </w:r>
      <w:proofErr w:type="spellEnd"/>
      <w:r w:rsidRPr="001F29A1">
        <w:rPr>
          <w:rFonts w:ascii="Book Antiqua" w:hAnsi="Book Antiqua"/>
          <w:i/>
          <w:sz w:val="22"/>
          <w:szCs w:val="22"/>
        </w:rPr>
        <w:t xml:space="preserve"> interesa” u </w:t>
      </w:r>
      <w:proofErr w:type="spellStart"/>
      <w:r w:rsidRPr="001F29A1">
        <w:rPr>
          <w:rFonts w:ascii="Book Antiqua" w:hAnsi="Book Antiqua"/>
          <w:i/>
          <w:sz w:val="22"/>
          <w:szCs w:val="22"/>
        </w:rPr>
        <w:t>članu</w:t>
      </w:r>
      <w:proofErr w:type="spellEnd"/>
      <w:r w:rsidRPr="001F29A1">
        <w:rPr>
          <w:rFonts w:ascii="Book Antiqua" w:hAnsi="Book Antiqua"/>
          <w:i/>
          <w:sz w:val="22"/>
          <w:szCs w:val="22"/>
        </w:rPr>
        <w:t xml:space="preserve"> 2. </w:t>
      </w:r>
      <w:proofErr w:type="spellStart"/>
      <w:r w:rsidRPr="001F29A1">
        <w:rPr>
          <w:rFonts w:ascii="Book Antiqua" w:hAnsi="Book Antiqua"/>
          <w:i/>
          <w:sz w:val="22"/>
          <w:szCs w:val="22"/>
        </w:rPr>
        <w:t>ovog</w:t>
      </w:r>
      <w:proofErr w:type="spellEnd"/>
      <w:r w:rsidRPr="001F29A1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1F29A1">
        <w:rPr>
          <w:rFonts w:ascii="Book Antiqua" w:hAnsi="Book Antiqua"/>
          <w:i/>
          <w:sz w:val="22"/>
          <w:szCs w:val="22"/>
        </w:rPr>
        <w:t>zakona</w:t>
      </w:r>
      <w:proofErr w:type="spellEnd"/>
      <w:r w:rsidRPr="00D86AC8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D86AC8">
        <w:rPr>
          <w:rFonts w:ascii="Book Antiqua" w:hAnsi="Book Antiqua"/>
          <w:sz w:val="22"/>
          <w:szCs w:val="22"/>
        </w:rPr>
        <w:t>bilo</w:t>
      </w:r>
      <w:proofErr w:type="spellEnd"/>
      <w:r w:rsidRPr="00D86AC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86AC8">
        <w:rPr>
          <w:rFonts w:ascii="Book Antiqua" w:hAnsi="Book Antiqua"/>
          <w:sz w:val="22"/>
          <w:szCs w:val="22"/>
        </w:rPr>
        <w:t>kog</w:t>
      </w:r>
      <w:proofErr w:type="spellEnd"/>
      <w:r w:rsidRPr="00D86AC8">
        <w:rPr>
          <w:rFonts w:ascii="Book Antiqua" w:hAnsi="Book Antiqua"/>
          <w:sz w:val="22"/>
          <w:szCs w:val="22"/>
        </w:rPr>
        <w:t xml:space="preserve"> lica koje </w:t>
      </w:r>
      <w:proofErr w:type="spellStart"/>
      <w:r w:rsidRPr="00D86AC8">
        <w:rPr>
          <w:rFonts w:ascii="Book Antiqua" w:hAnsi="Book Antiqua"/>
          <w:sz w:val="22"/>
          <w:szCs w:val="22"/>
        </w:rPr>
        <w:t>pripada</w:t>
      </w:r>
      <w:proofErr w:type="spellEnd"/>
      <w:r w:rsidRPr="00D86AC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86AC8">
        <w:rPr>
          <w:rFonts w:ascii="Book Antiqua" w:hAnsi="Book Antiqua"/>
          <w:sz w:val="22"/>
          <w:szCs w:val="22"/>
        </w:rPr>
        <w:t>bilo</w:t>
      </w:r>
      <w:proofErr w:type="spellEnd"/>
      <w:r w:rsidRPr="00D86AC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86AC8">
        <w:rPr>
          <w:rFonts w:ascii="Book Antiqua" w:hAnsi="Book Antiqua"/>
          <w:sz w:val="22"/>
          <w:szCs w:val="22"/>
        </w:rPr>
        <w:t>kojoj</w:t>
      </w:r>
      <w:proofErr w:type="spellEnd"/>
      <w:r w:rsidRPr="00D86AC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86AC8">
        <w:rPr>
          <w:rFonts w:ascii="Book Antiqua" w:hAnsi="Book Antiqua"/>
          <w:sz w:val="22"/>
          <w:szCs w:val="22"/>
        </w:rPr>
        <w:t>od</w:t>
      </w:r>
      <w:proofErr w:type="spellEnd"/>
      <w:r w:rsidRPr="00D86AC8">
        <w:rPr>
          <w:rFonts w:ascii="Book Antiqua" w:hAnsi="Book Antiqua"/>
          <w:sz w:val="22"/>
          <w:szCs w:val="22"/>
        </w:rPr>
        <w:t xml:space="preserve"> gore </w:t>
      </w:r>
      <w:proofErr w:type="spellStart"/>
      <w:r w:rsidRPr="00D86AC8">
        <w:rPr>
          <w:rFonts w:ascii="Book Antiqua" w:hAnsi="Book Antiqua"/>
          <w:sz w:val="22"/>
          <w:szCs w:val="22"/>
        </w:rPr>
        <w:t>navedenih</w:t>
      </w:r>
      <w:proofErr w:type="spellEnd"/>
      <w:r w:rsidRPr="00D86AC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86AC8">
        <w:rPr>
          <w:rFonts w:ascii="Book Antiqua" w:hAnsi="Book Antiqua"/>
          <w:sz w:val="22"/>
          <w:szCs w:val="22"/>
        </w:rPr>
        <w:t>kategorija</w:t>
      </w:r>
      <w:proofErr w:type="spellEnd"/>
      <w:r w:rsidRPr="00D86AC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86AC8">
        <w:rPr>
          <w:rFonts w:ascii="Book Antiqua" w:hAnsi="Book Antiqua"/>
          <w:sz w:val="22"/>
          <w:szCs w:val="22"/>
        </w:rPr>
        <w:t>osim</w:t>
      </w:r>
      <w:proofErr w:type="spellEnd"/>
      <w:r w:rsidRPr="00D86AC8">
        <w:rPr>
          <w:rFonts w:ascii="Book Antiqua" w:hAnsi="Book Antiqua"/>
          <w:sz w:val="22"/>
          <w:szCs w:val="22"/>
        </w:rPr>
        <w:t xml:space="preserve"> lica </w:t>
      </w:r>
      <w:proofErr w:type="spellStart"/>
      <w:r w:rsidRPr="00D86AC8">
        <w:rPr>
          <w:rFonts w:ascii="Book Antiqua" w:hAnsi="Book Antiqua"/>
          <w:sz w:val="22"/>
          <w:szCs w:val="22"/>
        </w:rPr>
        <w:t>definisanog</w:t>
      </w:r>
      <w:proofErr w:type="spellEnd"/>
      <w:r w:rsidRPr="00D86AC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D86AC8">
        <w:rPr>
          <w:rFonts w:ascii="Book Antiqua" w:hAnsi="Book Antiqua"/>
          <w:sz w:val="22"/>
          <w:szCs w:val="22"/>
        </w:rPr>
        <w:t>tački</w:t>
      </w:r>
      <w:proofErr w:type="spellEnd"/>
      <w:r w:rsidRPr="00D86AC8">
        <w:rPr>
          <w:rFonts w:ascii="Book Antiqua" w:hAnsi="Book Antiqua"/>
          <w:sz w:val="22"/>
          <w:szCs w:val="22"/>
        </w:rPr>
        <w:t xml:space="preserve"> (b); </w:t>
      </w:r>
      <w:proofErr w:type="spellStart"/>
      <w:r w:rsidR="001F29A1">
        <w:rPr>
          <w:rFonts w:ascii="Book Antiqua" w:hAnsi="Book Antiqua"/>
          <w:sz w:val="22"/>
          <w:szCs w:val="22"/>
        </w:rPr>
        <w:t>ili</w:t>
      </w:r>
      <w:proofErr w:type="spellEnd"/>
      <w:r w:rsidR="001F29A1">
        <w:rPr>
          <w:rFonts w:ascii="Book Antiqua" w:hAnsi="Book Antiqua"/>
          <w:sz w:val="22"/>
          <w:szCs w:val="22"/>
        </w:rPr>
        <w:t xml:space="preserve"> </w:t>
      </w:r>
    </w:p>
    <w:p w14:paraId="044CA369" w14:textId="2C82A75B" w:rsidR="00D86AC8" w:rsidRPr="00A72760" w:rsidRDefault="001F29A1" w:rsidP="00D86AC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(i)</w:t>
      </w:r>
      <w:r w:rsidR="00D86AC8" w:rsidRPr="00D86AC8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zaposleni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službenik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direktor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aksionar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ima </w:t>
      </w:r>
      <w:proofErr w:type="spellStart"/>
      <w:r>
        <w:rPr>
          <w:rFonts w:ascii="Book Antiqua" w:hAnsi="Book Antiqua"/>
          <w:sz w:val="22"/>
          <w:szCs w:val="22"/>
        </w:rPr>
        <w:t>finansijski</w:t>
      </w:r>
      <w:proofErr w:type="spellEnd"/>
      <w:r>
        <w:rPr>
          <w:rFonts w:ascii="Book Antiqua" w:hAnsi="Book Antiqua"/>
          <w:sz w:val="22"/>
          <w:szCs w:val="22"/>
        </w:rPr>
        <w:t xml:space="preserve"> interes  u </w:t>
      </w:r>
      <w:proofErr w:type="spellStart"/>
      <w:r w:rsidR="00B61449">
        <w:rPr>
          <w:rFonts w:ascii="Book Antiqua" w:hAnsi="Book Antiqua"/>
          <w:sz w:val="22"/>
          <w:szCs w:val="22"/>
        </w:rPr>
        <w:t>nkoj</w:t>
      </w:r>
      <w:proofErr w:type="spellEnd"/>
      <w:r w:rsid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61449">
        <w:rPr>
          <w:rFonts w:ascii="Book Antiqua" w:hAnsi="Book Antiqua"/>
          <w:sz w:val="22"/>
          <w:szCs w:val="22"/>
        </w:rPr>
        <w:t>nenavedenoj</w:t>
      </w:r>
      <w:proofErr w:type="spellEnd"/>
      <w:r w:rsid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86AC8" w:rsidRPr="00D86AC8">
        <w:rPr>
          <w:rFonts w:ascii="Book Antiqua" w:hAnsi="Book Antiqua"/>
          <w:sz w:val="22"/>
          <w:szCs w:val="22"/>
        </w:rPr>
        <w:t>trgovačkoj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86AC8" w:rsidRPr="00D86AC8">
        <w:rPr>
          <w:rFonts w:ascii="Book Antiqua" w:hAnsi="Book Antiqua"/>
          <w:sz w:val="22"/>
          <w:szCs w:val="22"/>
        </w:rPr>
        <w:t>kompaniji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 </w:t>
      </w:r>
      <w:r w:rsidR="00B61449">
        <w:rPr>
          <w:rFonts w:ascii="Book Antiqua" w:hAnsi="Book Antiqua"/>
          <w:sz w:val="22"/>
          <w:szCs w:val="22"/>
        </w:rPr>
        <w:t xml:space="preserve">koji </w:t>
      </w:r>
      <w:r w:rsidR="00D86AC8" w:rsidRPr="00D86AC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61449">
        <w:rPr>
          <w:rFonts w:ascii="Book Antiqua" w:hAnsi="Book Antiqua"/>
          <w:sz w:val="22"/>
          <w:szCs w:val="22"/>
        </w:rPr>
        <w:t>konkuriše</w:t>
      </w:r>
      <w:proofErr w:type="spellEnd"/>
      <w:r w:rsidR="00B61449">
        <w:rPr>
          <w:rFonts w:ascii="Book Antiqua" w:hAnsi="Book Antiqua"/>
          <w:sz w:val="22"/>
          <w:szCs w:val="22"/>
        </w:rPr>
        <w:t xml:space="preserve"> </w:t>
      </w:r>
      <w:r w:rsidR="00D86AC8" w:rsidRPr="00D86AC8">
        <w:rPr>
          <w:rFonts w:ascii="Book Antiqua" w:hAnsi="Book Antiqua"/>
          <w:sz w:val="22"/>
          <w:szCs w:val="22"/>
        </w:rPr>
        <w:t xml:space="preserve"> </w:t>
      </w:r>
      <w:r w:rsidR="00B61449">
        <w:rPr>
          <w:rFonts w:ascii="Book Antiqua" w:hAnsi="Book Antiqua"/>
          <w:sz w:val="22"/>
          <w:szCs w:val="22"/>
        </w:rPr>
        <w:t xml:space="preserve">u </w:t>
      </w:r>
      <w:proofErr w:type="spellStart"/>
      <w:r w:rsidR="00B61449">
        <w:rPr>
          <w:rFonts w:ascii="Book Antiqua" w:hAnsi="Book Antiqua"/>
          <w:sz w:val="22"/>
          <w:szCs w:val="22"/>
        </w:rPr>
        <w:t>Preduzeći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D86AC8" w:rsidRPr="00D86AC8">
        <w:rPr>
          <w:rFonts w:ascii="Book Antiqua" w:hAnsi="Book Antiqua"/>
          <w:sz w:val="22"/>
          <w:szCs w:val="22"/>
        </w:rPr>
        <w:t>ili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D86AC8" w:rsidRPr="00D86AC8">
        <w:rPr>
          <w:rFonts w:ascii="Book Antiqua" w:hAnsi="Book Antiqua"/>
          <w:sz w:val="22"/>
          <w:szCs w:val="22"/>
        </w:rPr>
        <w:t>ii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) </w:t>
      </w:r>
      <w:proofErr w:type="spellStart"/>
      <w:r w:rsidR="00D86AC8" w:rsidRPr="00D86AC8">
        <w:rPr>
          <w:rFonts w:ascii="Book Antiqua" w:hAnsi="Book Antiqua"/>
          <w:sz w:val="22"/>
          <w:szCs w:val="22"/>
        </w:rPr>
        <w:t>viši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86AC8" w:rsidRPr="00D86AC8">
        <w:rPr>
          <w:rFonts w:ascii="Book Antiqua" w:hAnsi="Book Antiqua"/>
          <w:sz w:val="22"/>
          <w:szCs w:val="22"/>
        </w:rPr>
        <w:t>menadžer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D86AC8" w:rsidRPr="00D86AC8">
        <w:rPr>
          <w:rFonts w:ascii="Book Antiqua" w:hAnsi="Book Antiqua"/>
          <w:sz w:val="22"/>
          <w:szCs w:val="22"/>
        </w:rPr>
        <w:t>službenik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D86AC8" w:rsidRPr="00D86AC8">
        <w:rPr>
          <w:rFonts w:ascii="Book Antiqua" w:hAnsi="Book Antiqua"/>
          <w:sz w:val="22"/>
          <w:szCs w:val="22"/>
        </w:rPr>
        <w:t>direktor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86AC8" w:rsidRPr="00D86AC8">
        <w:rPr>
          <w:rFonts w:ascii="Book Antiqua" w:hAnsi="Book Antiqua"/>
          <w:sz w:val="22"/>
          <w:szCs w:val="22"/>
        </w:rPr>
        <w:t>ili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86AC8" w:rsidRPr="00D86AC8">
        <w:rPr>
          <w:rFonts w:ascii="Book Antiqua" w:hAnsi="Book Antiqua"/>
          <w:sz w:val="22"/>
          <w:szCs w:val="22"/>
        </w:rPr>
        <w:t>akcionar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 (</w:t>
      </w:r>
      <w:r w:rsidR="00D86AC8" w:rsidRPr="00B61449">
        <w:rPr>
          <w:rFonts w:ascii="Book Antiqua" w:hAnsi="Book Antiqua"/>
          <w:i/>
          <w:sz w:val="22"/>
          <w:szCs w:val="22"/>
        </w:rPr>
        <w:t>k</w:t>
      </w:r>
      <w:r w:rsidR="00B61449" w:rsidRPr="00B61449">
        <w:rPr>
          <w:rFonts w:ascii="Book Antiqua" w:hAnsi="Book Antiqua"/>
          <w:i/>
          <w:sz w:val="22"/>
          <w:szCs w:val="22"/>
        </w:rPr>
        <w:t xml:space="preserve">oji </w:t>
      </w:r>
      <w:proofErr w:type="spellStart"/>
      <w:r w:rsidR="00B61449" w:rsidRPr="00B61449">
        <w:rPr>
          <w:rFonts w:ascii="Book Antiqua" w:hAnsi="Book Antiqua"/>
          <w:i/>
          <w:sz w:val="22"/>
          <w:szCs w:val="22"/>
        </w:rPr>
        <w:t>poseduje</w:t>
      </w:r>
      <w:proofErr w:type="spellEnd"/>
      <w:r w:rsidR="00B61449" w:rsidRPr="00B61449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="00B61449" w:rsidRPr="00B61449">
        <w:rPr>
          <w:rFonts w:ascii="Book Antiqua" w:hAnsi="Book Antiqua"/>
          <w:i/>
          <w:sz w:val="22"/>
          <w:szCs w:val="22"/>
        </w:rPr>
        <w:t>više</w:t>
      </w:r>
      <w:proofErr w:type="spellEnd"/>
      <w:r w:rsidR="00B61449" w:rsidRPr="00B61449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="00B61449" w:rsidRPr="00B61449">
        <w:rPr>
          <w:rFonts w:ascii="Book Antiqua" w:hAnsi="Book Antiqua"/>
          <w:i/>
          <w:sz w:val="22"/>
          <w:szCs w:val="22"/>
        </w:rPr>
        <w:t>od</w:t>
      </w:r>
      <w:proofErr w:type="spellEnd"/>
      <w:r w:rsidR="00B61449" w:rsidRPr="00B61449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="00B61449" w:rsidRPr="00B61449">
        <w:rPr>
          <w:rFonts w:ascii="Book Antiqua" w:hAnsi="Book Antiqua"/>
          <w:i/>
          <w:sz w:val="22"/>
          <w:szCs w:val="22"/>
        </w:rPr>
        <w:t>dva</w:t>
      </w:r>
      <w:proofErr w:type="spellEnd"/>
      <w:r w:rsidR="00B61449" w:rsidRPr="00B61449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="00B61449" w:rsidRPr="00B61449">
        <w:rPr>
          <w:rFonts w:ascii="Book Antiqua" w:hAnsi="Book Antiqua"/>
          <w:i/>
          <w:sz w:val="22"/>
          <w:szCs w:val="22"/>
        </w:rPr>
        <w:t>procen</w:t>
      </w:r>
      <w:r w:rsidR="00D86AC8" w:rsidRPr="00B61449">
        <w:rPr>
          <w:rFonts w:ascii="Book Antiqua" w:hAnsi="Book Antiqua"/>
          <w:i/>
          <w:sz w:val="22"/>
          <w:szCs w:val="22"/>
        </w:rPr>
        <w:t>t</w:t>
      </w:r>
      <w:r w:rsidR="00B61449" w:rsidRPr="00B61449">
        <w:rPr>
          <w:rFonts w:ascii="Book Antiqua" w:hAnsi="Book Antiqua"/>
          <w:i/>
          <w:sz w:val="22"/>
          <w:szCs w:val="22"/>
        </w:rPr>
        <w:t>a</w:t>
      </w:r>
      <w:proofErr w:type="spellEnd"/>
      <w:r w:rsidR="00D86AC8" w:rsidRPr="00B61449">
        <w:rPr>
          <w:rFonts w:ascii="Book Antiqua" w:hAnsi="Book Antiqua"/>
          <w:i/>
          <w:sz w:val="22"/>
          <w:szCs w:val="22"/>
        </w:rPr>
        <w:t xml:space="preserve"> (2%) </w:t>
      </w:r>
      <w:proofErr w:type="spellStart"/>
      <w:r w:rsidR="00D86AC8" w:rsidRPr="00B61449">
        <w:rPr>
          <w:rFonts w:ascii="Book Antiqua" w:hAnsi="Book Antiqua"/>
          <w:i/>
          <w:sz w:val="22"/>
          <w:szCs w:val="22"/>
        </w:rPr>
        <w:t>glasačkih</w:t>
      </w:r>
      <w:proofErr w:type="spellEnd"/>
      <w:r w:rsidR="00D86AC8" w:rsidRPr="00B61449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="00D86AC8" w:rsidRPr="00B61449">
        <w:rPr>
          <w:rFonts w:ascii="Book Antiqua" w:hAnsi="Book Antiqua"/>
          <w:i/>
          <w:sz w:val="22"/>
          <w:szCs w:val="22"/>
        </w:rPr>
        <w:t>prava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), </w:t>
      </w:r>
      <w:proofErr w:type="spellStart"/>
      <w:r w:rsidR="00D86AC8" w:rsidRPr="00D86AC8">
        <w:rPr>
          <w:rFonts w:ascii="Book Antiqua" w:hAnsi="Book Antiqua"/>
          <w:sz w:val="22"/>
          <w:szCs w:val="22"/>
        </w:rPr>
        <w:t>ili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 ima </w:t>
      </w:r>
      <w:proofErr w:type="spellStart"/>
      <w:r w:rsidR="00D86AC8" w:rsidRPr="00D86AC8">
        <w:rPr>
          <w:rFonts w:ascii="Book Antiqua" w:hAnsi="Book Antiqua"/>
          <w:sz w:val="22"/>
          <w:szCs w:val="22"/>
        </w:rPr>
        <w:t>značajan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86AC8" w:rsidRPr="00D86AC8">
        <w:rPr>
          <w:rFonts w:ascii="Book Antiqua" w:hAnsi="Book Antiqua"/>
          <w:sz w:val="22"/>
          <w:szCs w:val="22"/>
        </w:rPr>
        <w:t>finansijski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 interes u </w:t>
      </w:r>
      <w:proofErr w:type="spellStart"/>
      <w:r w:rsidR="00D86AC8" w:rsidRPr="00D86AC8">
        <w:rPr>
          <w:rFonts w:ascii="Book Antiqua" w:hAnsi="Book Antiqua"/>
          <w:sz w:val="22"/>
          <w:szCs w:val="22"/>
        </w:rPr>
        <w:t>bilo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 kom </w:t>
      </w:r>
      <w:proofErr w:type="spellStart"/>
      <w:r w:rsidR="00D86AC8" w:rsidRPr="00D86AC8">
        <w:rPr>
          <w:rFonts w:ascii="Book Antiqua" w:hAnsi="Book Antiqua"/>
          <w:sz w:val="22"/>
          <w:szCs w:val="22"/>
        </w:rPr>
        <w:t>od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86AC8" w:rsidRPr="00D86AC8">
        <w:rPr>
          <w:rFonts w:ascii="Book Antiqua" w:hAnsi="Book Antiqua"/>
          <w:sz w:val="22"/>
          <w:szCs w:val="22"/>
        </w:rPr>
        <w:t>navedenih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61449">
        <w:rPr>
          <w:rFonts w:ascii="Book Antiqua" w:hAnsi="Book Antiqua"/>
          <w:sz w:val="22"/>
          <w:szCs w:val="22"/>
        </w:rPr>
        <w:t>trgovačkih</w:t>
      </w:r>
      <w:proofErr w:type="spellEnd"/>
      <w:r w:rsidR="00B61449">
        <w:rPr>
          <w:rFonts w:ascii="Book Antiqua" w:hAnsi="Book Antiqua"/>
          <w:sz w:val="22"/>
          <w:szCs w:val="22"/>
        </w:rPr>
        <w:t xml:space="preserve"> </w:t>
      </w:r>
      <w:r w:rsidR="00D86AC8" w:rsidRPr="00D86AC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86AC8" w:rsidRPr="00D86AC8">
        <w:rPr>
          <w:rFonts w:ascii="Book Antiqua" w:hAnsi="Book Antiqua"/>
          <w:sz w:val="22"/>
          <w:szCs w:val="22"/>
        </w:rPr>
        <w:t>društava</w:t>
      </w:r>
      <w:proofErr w:type="spellEnd"/>
      <w:r w:rsidR="00D86AC8" w:rsidRPr="00D86AC8">
        <w:rPr>
          <w:rFonts w:ascii="Book Antiqua" w:hAnsi="Book Antiqua"/>
          <w:sz w:val="22"/>
          <w:szCs w:val="22"/>
        </w:rPr>
        <w:t xml:space="preserve"> koja </w:t>
      </w:r>
      <w:proofErr w:type="spellStart"/>
      <w:r w:rsidR="00B61449">
        <w:rPr>
          <w:rFonts w:ascii="Book Antiqua" w:hAnsi="Book Antiqua"/>
          <w:sz w:val="22"/>
          <w:szCs w:val="22"/>
        </w:rPr>
        <w:t>konkurišu</w:t>
      </w:r>
      <w:proofErr w:type="spellEnd"/>
      <w:r w:rsidR="00B61449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B61449">
        <w:rPr>
          <w:rFonts w:ascii="Book Antiqua" w:hAnsi="Book Antiqua"/>
          <w:sz w:val="22"/>
          <w:szCs w:val="22"/>
        </w:rPr>
        <w:t>Preduzeću</w:t>
      </w:r>
      <w:proofErr w:type="spellEnd"/>
      <w:r w:rsidR="00B61449">
        <w:rPr>
          <w:rFonts w:ascii="Book Antiqua" w:hAnsi="Book Antiqua"/>
          <w:sz w:val="22"/>
          <w:szCs w:val="22"/>
        </w:rPr>
        <w:t>; i</w:t>
      </w:r>
    </w:p>
    <w:p w14:paraId="52D40512" w14:textId="0403FA81" w:rsidR="00B61449" w:rsidRPr="00B61449" w:rsidRDefault="00B61449" w:rsidP="00B6144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Je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 je </w:t>
      </w:r>
      <w:r w:rsidRPr="00B61449">
        <w:rPr>
          <w:rFonts w:ascii="Book Antiqua" w:hAnsi="Book Antiqua"/>
          <w:sz w:val="22"/>
          <w:szCs w:val="22"/>
        </w:rPr>
        <w:t xml:space="preserve">u </w:t>
      </w:r>
      <w:proofErr w:type="spellStart"/>
      <w:r w:rsidRPr="00B61449">
        <w:rPr>
          <w:rFonts w:ascii="Book Antiqua" w:hAnsi="Book Antiqua"/>
          <w:sz w:val="22"/>
          <w:szCs w:val="22"/>
        </w:rPr>
        <w:t>bilo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kom </w:t>
      </w:r>
      <w:proofErr w:type="spellStart"/>
      <w:r>
        <w:rPr>
          <w:rFonts w:ascii="Book Antiqua" w:hAnsi="Book Antiqua"/>
          <w:sz w:val="22"/>
          <w:szCs w:val="22"/>
        </w:rPr>
        <w:t>vremenu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tokom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perioda </w:t>
      </w:r>
      <w:proofErr w:type="spellStart"/>
      <w:r w:rsidRPr="00B61449">
        <w:rPr>
          <w:rFonts w:ascii="Book Antiqua" w:hAnsi="Book Antiqua"/>
          <w:sz w:val="22"/>
          <w:szCs w:val="22"/>
        </w:rPr>
        <w:t>od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36 </w:t>
      </w:r>
      <w:proofErr w:type="spellStart"/>
      <w:r w:rsidRPr="00B61449">
        <w:rPr>
          <w:rFonts w:ascii="Book Antiqua" w:hAnsi="Book Antiqua"/>
          <w:sz w:val="22"/>
          <w:szCs w:val="22"/>
        </w:rPr>
        <w:t>meseci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pre </w:t>
      </w:r>
      <w:proofErr w:type="spellStart"/>
      <w:r w:rsidRPr="00B61449">
        <w:rPr>
          <w:rFonts w:ascii="Book Antiqua" w:hAnsi="Book Antiqua"/>
          <w:sz w:val="22"/>
          <w:szCs w:val="22"/>
        </w:rPr>
        <w:t>datuma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podnošenja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zahteva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bio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B61449">
        <w:rPr>
          <w:rFonts w:ascii="Book Antiqua" w:hAnsi="Book Antiqua"/>
          <w:sz w:val="22"/>
          <w:szCs w:val="22"/>
        </w:rPr>
        <w:t>javni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izabrani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službenik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61449">
        <w:rPr>
          <w:rFonts w:ascii="Book Antiqua" w:hAnsi="Book Antiqua"/>
          <w:sz w:val="22"/>
          <w:szCs w:val="22"/>
        </w:rPr>
        <w:t>politički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i</w:t>
      </w:r>
      <w:r>
        <w:rPr>
          <w:rFonts w:ascii="Book Antiqua" w:hAnsi="Book Antiqua"/>
          <w:sz w:val="22"/>
          <w:szCs w:val="22"/>
        </w:rPr>
        <w:t>menovani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nosilac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rukovodečeg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položaja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ili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funkcije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odlučivanja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B61449">
        <w:rPr>
          <w:rFonts w:ascii="Book Antiqua" w:hAnsi="Book Antiqua"/>
          <w:sz w:val="22"/>
          <w:szCs w:val="22"/>
        </w:rPr>
        <w:t>političkoj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stranci</w:t>
      </w:r>
      <w:proofErr w:type="spellEnd"/>
      <w:r w:rsidRPr="00B61449">
        <w:rPr>
          <w:rFonts w:ascii="Book Antiqua" w:hAnsi="Book Antiqua"/>
          <w:sz w:val="22"/>
          <w:szCs w:val="22"/>
        </w:rPr>
        <w:t>;</w:t>
      </w:r>
    </w:p>
    <w:p w14:paraId="5C3E86A7" w14:textId="7A3955E4" w:rsidR="00B61449" w:rsidRPr="00A72760" w:rsidRDefault="00B61449" w:rsidP="00B6144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B61449">
        <w:rPr>
          <w:rFonts w:ascii="Book Antiqua" w:hAnsi="Book Antiqua"/>
          <w:sz w:val="22"/>
          <w:szCs w:val="22"/>
        </w:rPr>
        <w:t xml:space="preserve">Postoji </w:t>
      </w:r>
      <w:proofErr w:type="spellStart"/>
      <w:r w:rsidRPr="00B61449">
        <w:rPr>
          <w:rFonts w:ascii="Book Antiqua" w:hAnsi="Book Antiqua"/>
          <w:sz w:val="22"/>
          <w:szCs w:val="22"/>
        </w:rPr>
        <w:t>bilo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kakav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sukob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interesa koji </w:t>
      </w:r>
      <w:proofErr w:type="spellStart"/>
      <w:r w:rsidRPr="00B61449">
        <w:rPr>
          <w:rFonts w:ascii="Book Antiqua" w:hAnsi="Book Antiqua"/>
          <w:sz w:val="22"/>
          <w:szCs w:val="22"/>
        </w:rPr>
        <w:t>bi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, po </w:t>
      </w:r>
      <w:proofErr w:type="spellStart"/>
      <w:r w:rsidRPr="00B61449">
        <w:rPr>
          <w:rFonts w:ascii="Book Antiqua" w:hAnsi="Book Antiqua"/>
          <w:sz w:val="22"/>
          <w:szCs w:val="22"/>
        </w:rPr>
        <w:t>svojoj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prirodi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61449">
        <w:rPr>
          <w:rFonts w:ascii="Book Antiqua" w:hAnsi="Book Antiqua"/>
          <w:sz w:val="22"/>
          <w:szCs w:val="22"/>
        </w:rPr>
        <w:t>doveo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do toga </w:t>
      </w:r>
      <w:proofErr w:type="spellStart"/>
      <w:r w:rsidRPr="00B61449">
        <w:rPr>
          <w:rFonts w:ascii="Book Antiqua" w:hAnsi="Book Antiqua"/>
          <w:sz w:val="22"/>
          <w:szCs w:val="22"/>
        </w:rPr>
        <w:t>da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ova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osoba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ne </w:t>
      </w:r>
      <w:proofErr w:type="spellStart"/>
      <w:r w:rsidRPr="00B61449">
        <w:rPr>
          <w:rFonts w:ascii="Book Antiqua" w:hAnsi="Book Antiqua"/>
          <w:sz w:val="22"/>
          <w:szCs w:val="22"/>
        </w:rPr>
        <w:t>bude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B61449">
        <w:rPr>
          <w:rFonts w:ascii="Book Antiqua" w:hAnsi="Book Antiqua"/>
          <w:sz w:val="22"/>
          <w:szCs w:val="22"/>
        </w:rPr>
        <w:t>stanju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da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rutinski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61449">
        <w:rPr>
          <w:rFonts w:ascii="Book Antiqua" w:hAnsi="Book Antiqua"/>
          <w:sz w:val="22"/>
          <w:szCs w:val="22"/>
        </w:rPr>
        <w:t>verno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61449">
        <w:rPr>
          <w:rFonts w:ascii="Book Antiqua" w:hAnsi="Book Antiqua"/>
          <w:sz w:val="22"/>
          <w:szCs w:val="22"/>
        </w:rPr>
        <w:t>nezavisno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B61449">
        <w:rPr>
          <w:rFonts w:ascii="Book Antiqua" w:hAnsi="Book Antiqua"/>
          <w:sz w:val="22"/>
          <w:szCs w:val="22"/>
        </w:rPr>
        <w:t>objektivno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ispunjava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s</w:t>
      </w:r>
      <w:r>
        <w:rPr>
          <w:rFonts w:ascii="Book Antiqua" w:hAnsi="Book Antiqua"/>
          <w:sz w:val="22"/>
          <w:szCs w:val="22"/>
        </w:rPr>
        <w:t>voje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finansijske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obaveze</w:t>
      </w:r>
      <w:proofErr w:type="spellEnd"/>
      <w:r>
        <w:rPr>
          <w:rFonts w:ascii="Book Antiqua" w:hAnsi="Book Antiqua"/>
          <w:sz w:val="22"/>
          <w:szCs w:val="22"/>
        </w:rPr>
        <w:t xml:space="preserve"> prema </w:t>
      </w:r>
      <w:proofErr w:type="spellStart"/>
      <w:r>
        <w:rPr>
          <w:rFonts w:ascii="Book Antiqua" w:hAnsi="Book Antiqua"/>
          <w:sz w:val="22"/>
          <w:szCs w:val="22"/>
        </w:rPr>
        <w:t>a</w:t>
      </w:r>
      <w:r w:rsidR="00EE2B67">
        <w:rPr>
          <w:rFonts w:ascii="Book Antiqua" w:hAnsi="Book Antiqua"/>
          <w:sz w:val="22"/>
          <w:szCs w:val="22"/>
        </w:rPr>
        <w:t>kcionarima</w:t>
      </w:r>
      <w:proofErr w:type="spellEnd"/>
      <w:r w:rsidR="00EE2B67">
        <w:rPr>
          <w:rFonts w:ascii="Book Antiqua" w:hAnsi="Book Antiqua"/>
          <w:sz w:val="22"/>
          <w:szCs w:val="22"/>
        </w:rPr>
        <w:t xml:space="preserve"> i J</w:t>
      </w:r>
      <w:r w:rsidRPr="00B61449">
        <w:rPr>
          <w:rFonts w:ascii="Book Antiqua" w:hAnsi="Book Antiqua"/>
          <w:sz w:val="22"/>
          <w:szCs w:val="22"/>
        </w:rPr>
        <w:t>P</w:t>
      </w:r>
      <w:r w:rsidR="00EE2B67">
        <w:rPr>
          <w:rFonts w:ascii="Book Antiqua" w:hAnsi="Book Antiqua"/>
          <w:sz w:val="22"/>
          <w:szCs w:val="22"/>
        </w:rPr>
        <w:t>-u</w:t>
      </w:r>
      <w:r w:rsidRPr="00B61449">
        <w:rPr>
          <w:rFonts w:ascii="Book Antiqua" w:hAnsi="Book Antiqua"/>
          <w:sz w:val="22"/>
          <w:szCs w:val="22"/>
        </w:rPr>
        <w:t>.</w:t>
      </w:r>
    </w:p>
    <w:p w14:paraId="370FFD97" w14:textId="77777777" w:rsidR="00554B1D" w:rsidRPr="00A72760" w:rsidRDefault="00554B1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B511F34" w14:textId="32ACBB87" w:rsidR="007854ED" w:rsidRDefault="00B61449" w:rsidP="0012196B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B61449">
        <w:rPr>
          <w:rFonts w:ascii="Book Antiqua" w:hAnsi="Book Antiqua"/>
          <w:b/>
          <w:sz w:val="22"/>
          <w:szCs w:val="22"/>
        </w:rPr>
        <w:t>KOMPENZACIJA</w:t>
      </w:r>
    </w:p>
    <w:p w14:paraId="02C07B5A" w14:textId="77777777" w:rsidR="00B61449" w:rsidRDefault="00B61449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D48CD6A" w14:textId="33615CBC" w:rsidR="00B61449" w:rsidRPr="00A72760" w:rsidRDefault="00B61449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B61449">
        <w:rPr>
          <w:rFonts w:ascii="Book Antiqua" w:hAnsi="Book Antiqua"/>
          <w:sz w:val="22"/>
          <w:szCs w:val="22"/>
        </w:rPr>
        <w:t>Naknada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direktora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odbora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centralnih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javnih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preduzeća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D7B96">
        <w:rPr>
          <w:rFonts w:ascii="Book Antiqua" w:hAnsi="Book Antiqua"/>
          <w:sz w:val="22"/>
          <w:szCs w:val="22"/>
        </w:rPr>
        <w:t>vršiće</w:t>
      </w:r>
      <w:proofErr w:type="spellEnd"/>
      <w:r w:rsidR="006D7B96">
        <w:rPr>
          <w:rFonts w:ascii="Book Antiqua" w:hAnsi="Book Antiqua"/>
          <w:sz w:val="22"/>
          <w:szCs w:val="22"/>
        </w:rPr>
        <w:t xml:space="preserve">  se na </w:t>
      </w:r>
      <w:proofErr w:type="spellStart"/>
      <w:r w:rsidR="006D7B96">
        <w:rPr>
          <w:rFonts w:ascii="Book Antiqua" w:hAnsi="Book Antiqua"/>
          <w:sz w:val="22"/>
          <w:szCs w:val="22"/>
        </w:rPr>
        <w:t>osnovu</w:t>
      </w:r>
      <w:proofErr w:type="spellEnd"/>
      <w:r w:rsidR="006D7B96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6D7B96">
        <w:rPr>
          <w:rFonts w:ascii="Book Antiqua" w:hAnsi="Book Antiqua"/>
          <w:sz w:val="22"/>
          <w:szCs w:val="22"/>
        </w:rPr>
        <w:t>člana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20. </w:t>
      </w:r>
      <w:proofErr w:type="spellStart"/>
      <w:r w:rsidRPr="00B61449">
        <w:rPr>
          <w:rFonts w:ascii="Book Antiqua" w:hAnsi="Book Antiqua"/>
          <w:sz w:val="22"/>
          <w:szCs w:val="22"/>
        </w:rPr>
        <w:t>Zakona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B61449">
        <w:rPr>
          <w:rFonts w:ascii="Book Antiqua" w:hAnsi="Book Antiqua"/>
          <w:sz w:val="22"/>
          <w:szCs w:val="22"/>
        </w:rPr>
        <w:t>javnim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preduzećima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B61449">
        <w:rPr>
          <w:rFonts w:ascii="Book Antiqua" w:hAnsi="Book Antiqua" w:cs="Book Antiqua"/>
          <w:sz w:val="22"/>
          <w:szCs w:val="22"/>
        </w:rPr>
        <w:t>č</w:t>
      </w:r>
      <w:r w:rsidR="006D7B96">
        <w:rPr>
          <w:rFonts w:ascii="Book Antiqua" w:hAnsi="Book Antiqua"/>
          <w:sz w:val="22"/>
          <w:szCs w:val="22"/>
        </w:rPr>
        <w:t>lana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12. </w:t>
      </w:r>
      <w:proofErr w:type="spellStart"/>
      <w:r w:rsidRPr="00B61449">
        <w:rPr>
          <w:rFonts w:ascii="Book Antiqua" w:hAnsi="Book Antiqua"/>
          <w:sz w:val="22"/>
          <w:szCs w:val="22"/>
        </w:rPr>
        <w:t>Zakona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br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. 04/L-111 </w:t>
      </w:r>
      <w:r w:rsidR="006D7B96">
        <w:rPr>
          <w:rFonts w:ascii="Book Antiqua" w:hAnsi="Book Antiqua"/>
          <w:sz w:val="22"/>
          <w:szCs w:val="22"/>
        </w:rPr>
        <w:t xml:space="preserve">o  </w:t>
      </w:r>
      <w:proofErr w:type="spellStart"/>
      <w:r w:rsidR="006D7B96">
        <w:rPr>
          <w:rFonts w:ascii="Book Antiqua" w:hAnsi="Book Antiqua"/>
          <w:sz w:val="22"/>
          <w:szCs w:val="22"/>
        </w:rPr>
        <w:t>izmei</w:t>
      </w:r>
      <w:proofErr w:type="spellEnd"/>
      <w:r w:rsidR="006D7B96">
        <w:rPr>
          <w:rFonts w:ascii="Book Antiqua" w:hAnsi="Book Antiqua"/>
          <w:sz w:val="22"/>
          <w:szCs w:val="22"/>
        </w:rPr>
        <w:t xml:space="preserve">  i </w:t>
      </w:r>
      <w:proofErr w:type="spellStart"/>
      <w:r w:rsidR="006D7B96">
        <w:rPr>
          <w:rFonts w:ascii="Book Antiqua" w:hAnsi="Book Antiqua"/>
          <w:sz w:val="22"/>
          <w:szCs w:val="22"/>
        </w:rPr>
        <w:t>dopuni</w:t>
      </w:r>
      <w:proofErr w:type="spellEnd"/>
      <w:r w:rsidR="006D7B96">
        <w:rPr>
          <w:rFonts w:ascii="Book Antiqua" w:hAnsi="Book Antiqua"/>
          <w:sz w:val="22"/>
          <w:szCs w:val="22"/>
        </w:rPr>
        <w:t xml:space="preserve"> </w:t>
      </w:r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Zakona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61449">
        <w:rPr>
          <w:rFonts w:ascii="Book Antiqua" w:hAnsi="Book Antiqua"/>
          <w:sz w:val="22"/>
          <w:szCs w:val="22"/>
        </w:rPr>
        <w:t>br</w:t>
      </w:r>
      <w:proofErr w:type="spellEnd"/>
      <w:r w:rsidRPr="00B61449">
        <w:rPr>
          <w:rFonts w:ascii="Book Antiqua" w:hAnsi="Book Antiqua"/>
          <w:sz w:val="22"/>
          <w:szCs w:val="22"/>
        </w:rPr>
        <w:t xml:space="preserve">. 03/L-087 </w:t>
      </w:r>
      <w:r w:rsidR="006D7B96">
        <w:rPr>
          <w:rFonts w:ascii="Book Antiqua" w:hAnsi="Book Antiqua"/>
          <w:sz w:val="22"/>
          <w:szCs w:val="22"/>
        </w:rPr>
        <w:t xml:space="preserve">o  </w:t>
      </w:r>
      <w:proofErr w:type="spellStart"/>
      <w:r w:rsidR="006D7B96">
        <w:rPr>
          <w:rFonts w:ascii="Book Antiqua" w:hAnsi="Book Antiqua"/>
          <w:sz w:val="22"/>
          <w:szCs w:val="22"/>
        </w:rPr>
        <w:t>javnim</w:t>
      </w:r>
      <w:proofErr w:type="spellEnd"/>
      <w:r w:rsidR="006D7B96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6D7B96">
        <w:rPr>
          <w:rFonts w:ascii="Book Antiqua" w:hAnsi="Book Antiqua"/>
          <w:sz w:val="22"/>
          <w:szCs w:val="22"/>
        </w:rPr>
        <w:t>preduzećima</w:t>
      </w:r>
      <w:proofErr w:type="spellEnd"/>
      <w:r w:rsidRPr="00B61449">
        <w:rPr>
          <w:rFonts w:ascii="Book Antiqua" w:hAnsi="Book Antiqua"/>
          <w:sz w:val="22"/>
          <w:szCs w:val="22"/>
        </w:rPr>
        <w:t>.</w:t>
      </w:r>
    </w:p>
    <w:p w14:paraId="40999C47" w14:textId="77777777" w:rsidR="000223B0" w:rsidRPr="00A72760" w:rsidRDefault="000223B0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36B67F40" w14:textId="71BB758A" w:rsidR="00D44CAD" w:rsidRDefault="00786451" w:rsidP="006D7B96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</w:t>
      </w:r>
    </w:p>
    <w:p w14:paraId="0F6013D2" w14:textId="77777777" w:rsidR="006D7B96" w:rsidRPr="006D7B96" w:rsidRDefault="006D7B96" w:rsidP="006D7B96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14:paraId="441A4E31" w14:textId="6DC67676" w:rsidR="006D7B96" w:rsidRPr="00A72760" w:rsidRDefault="006D7B96" w:rsidP="006D7B96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6D7B96">
        <w:rPr>
          <w:rFonts w:ascii="Book Antiqua" w:hAnsi="Book Antiqua"/>
          <w:b/>
          <w:bCs/>
          <w:sz w:val="22"/>
          <w:szCs w:val="22"/>
          <w:lang w:val="sr-Latn-CS"/>
        </w:rPr>
        <w:t>O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PŠTE </w:t>
      </w:r>
      <w:r w:rsidRPr="006D7B96">
        <w:rPr>
          <w:rFonts w:ascii="Book Antiqua" w:hAnsi="Book Antiqua"/>
          <w:b/>
          <w:bCs/>
          <w:sz w:val="22"/>
          <w:szCs w:val="22"/>
          <w:lang w:val="sr-Latn-CS"/>
        </w:rPr>
        <w:t>INFORMA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>CIE</w:t>
      </w:r>
      <w:r w:rsidRPr="006D7B96">
        <w:rPr>
          <w:rFonts w:ascii="Book Antiqua" w:hAnsi="Book Antiqua"/>
          <w:b/>
          <w:bCs/>
          <w:sz w:val="22"/>
          <w:szCs w:val="22"/>
          <w:lang w:val="sr-Latn-CS"/>
        </w:rPr>
        <w:t xml:space="preserve"> ZA KANDIDATE U VEZI SA POSTUPKOM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KONKURISANJA </w:t>
      </w:r>
    </w:p>
    <w:p w14:paraId="2098D8E4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1BBF48A0" w14:textId="517A3D4E" w:rsidR="006D7B96" w:rsidRPr="00A72760" w:rsidRDefault="006D7B9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Kandidat</w:t>
      </w:r>
      <w:r>
        <w:rPr>
          <w:rFonts w:ascii="Book Antiqua" w:hAnsi="Book Antiqua"/>
          <w:sz w:val="22"/>
          <w:szCs w:val="22"/>
          <w:lang w:val="sr-Latn-CS"/>
        </w:rPr>
        <w:t xml:space="preserve">i za direktore  Borda  javnog preduzeča trebaju dostaviti sledeča </w:t>
      </w:r>
      <w:r w:rsidRPr="00C24B1D">
        <w:rPr>
          <w:rFonts w:ascii="Book Antiqua" w:hAnsi="Book Antiqua"/>
          <w:sz w:val="22"/>
          <w:szCs w:val="22"/>
          <w:lang w:val="sr-Latn-CS"/>
        </w:rPr>
        <w:t>dokumenta</w:t>
      </w:r>
      <w:r>
        <w:rPr>
          <w:rFonts w:ascii="Book Antiqua" w:hAnsi="Book Antiqua"/>
          <w:sz w:val="22"/>
          <w:szCs w:val="22"/>
          <w:lang w:val="sr-Latn-CS"/>
        </w:rPr>
        <w:t>:</w:t>
      </w:r>
    </w:p>
    <w:p w14:paraId="22C56152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5EF6837D" w14:textId="4FF9C59C" w:rsidR="006D7B96" w:rsidRPr="006D7B96" w:rsidRDefault="006D7B96" w:rsidP="006D7B9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D7B96">
        <w:rPr>
          <w:rFonts w:ascii="Book Antiqua" w:hAnsi="Book Antiqua"/>
          <w:sz w:val="22"/>
          <w:szCs w:val="22"/>
        </w:rPr>
        <w:t xml:space="preserve">CV koji daje </w:t>
      </w:r>
      <w:proofErr w:type="spellStart"/>
      <w:r w:rsidRPr="006D7B96">
        <w:rPr>
          <w:rFonts w:ascii="Book Antiqua" w:hAnsi="Book Antiqua"/>
          <w:sz w:val="22"/>
          <w:szCs w:val="22"/>
        </w:rPr>
        <w:t>primere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postignuća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6D7B96">
        <w:rPr>
          <w:rFonts w:ascii="Book Antiqua" w:hAnsi="Book Antiqua"/>
          <w:sz w:val="22"/>
          <w:szCs w:val="22"/>
        </w:rPr>
        <w:t>poslu</w:t>
      </w:r>
      <w:proofErr w:type="spellEnd"/>
      <w:r w:rsidRPr="006D7B96">
        <w:rPr>
          <w:rFonts w:ascii="Book Antiqua" w:hAnsi="Book Antiqua"/>
          <w:sz w:val="22"/>
          <w:szCs w:val="22"/>
        </w:rPr>
        <w:t>;</w:t>
      </w:r>
    </w:p>
    <w:p w14:paraId="321F298E" w14:textId="70DF64FE" w:rsidR="006D7B96" w:rsidRPr="006D7B96" w:rsidRDefault="006D7B96" w:rsidP="006D7B9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6D7B96">
        <w:rPr>
          <w:rFonts w:ascii="Book Antiqua" w:hAnsi="Book Antiqua"/>
          <w:sz w:val="22"/>
          <w:szCs w:val="22"/>
        </w:rPr>
        <w:t>Motivaciono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pismo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, koje je </w:t>
      </w:r>
      <w:proofErr w:type="spellStart"/>
      <w:r w:rsidRPr="006D7B96">
        <w:rPr>
          <w:rFonts w:ascii="Book Antiqua" w:hAnsi="Book Antiqua"/>
          <w:sz w:val="22"/>
          <w:szCs w:val="22"/>
        </w:rPr>
        <w:t>vezano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za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mesto </w:t>
      </w:r>
      <w:proofErr w:type="spellStart"/>
      <w:r>
        <w:rPr>
          <w:rFonts w:ascii="Book Antiqua" w:hAnsi="Book Antiqua"/>
          <w:sz w:val="22"/>
          <w:szCs w:val="22"/>
        </w:rPr>
        <w:t>za</w:t>
      </w:r>
      <w:proofErr w:type="spellEnd"/>
      <w:r>
        <w:rPr>
          <w:rFonts w:ascii="Book Antiqua" w:hAnsi="Book Antiqua"/>
          <w:sz w:val="22"/>
          <w:szCs w:val="22"/>
        </w:rPr>
        <w:t xml:space="preserve"> koje se </w:t>
      </w:r>
      <w:proofErr w:type="spellStart"/>
      <w:r>
        <w:rPr>
          <w:rFonts w:ascii="Book Antiqua" w:hAnsi="Book Antiqua"/>
          <w:sz w:val="22"/>
          <w:szCs w:val="22"/>
        </w:rPr>
        <w:t>aplicira</w:t>
      </w:r>
      <w:proofErr w:type="spellEnd"/>
      <w:r w:rsidRPr="006D7B96">
        <w:rPr>
          <w:rFonts w:ascii="Book Antiqua" w:hAnsi="Book Antiqua"/>
          <w:sz w:val="22"/>
          <w:szCs w:val="22"/>
        </w:rPr>
        <w:t>;</w:t>
      </w:r>
    </w:p>
    <w:p w14:paraId="7089E993" w14:textId="4532623A" w:rsidR="006D7B96" w:rsidRPr="006D7B96" w:rsidRDefault="006D7B96" w:rsidP="006D7B9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6D7B96">
        <w:rPr>
          <w:rFonts w:ascii="Book Antiqua" w:hAnsi="Book Antiqua"/>
          <w:sz w:val="22"/>
          <w:szCs w:val="22"/>
        </w:rPr>
        <w:t>Izjava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pod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zakletvom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6D7B96">
        <w:rPr>
          <w:rFonts w:ascii="Book Antiqua" w:hAnsi="Book Antiqua"/>
          <w:sz w:val="22"/>
          <w:szCs w:val="22"/>
        </w:rPr>
        <w:t>obrazac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, koji se </w:t>
      </w:r>
      <w:proofErr w:type="spellStart"/>
      <w:r w:rsidRPr="006D7B96">
        <w:rPr>
          <w:rFonts w:ascii="Book Antiqua" w:hAnsi="Book Antiqua"/>
          <w:sz w:val="22"/>
          <w:szCs w:val="22"/>
        </w:rPr>
        <w:t>popunjava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D7B96">
        <w:rPr>
          <w:rFonts w:ascii="Book Antiqua" w:hAnsi="Book Antiqua"/>
          <w:sz w:val="22"/>
          <w:szCs w:val="22"/>
        </w:rPr>
        <w:t>trenutku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podnošenja</w:t>
      </w:r>
      <w:proofErr w:type="spellEnd"/>
    </w:p>
    <w:p w14:paraId="75D2A70F" w14:textId="4B5BF9D0" w:rsidR="006D7B96" w:rsidRPr="006D7B96" w:rsidRDefault="006D7B96" w:rsidP="006D7B9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dokumentacije</w:t>
      </w:r>
      <w:proofErr w:type="spellEnd"/>
      <w:r w:rsidRPr="006D7B96">
        <w:rPr>
          <w:rFonts w:ascii="Book Antiqua" w:hAnsi="Book Antiqua"/>
          <w:sz w:val="22"/>
          <w:szCs w:val="22"/>
        </w:rPr>
        <w:t>);</w:t>
      </w:r>
    </w:p>
    <w:p w14:paraId="2BDB48A9" w14:textId="20870517" w:rsidR="006D7B96" w:rsidRPr="00A72760" w:rsidRDefault="006D7B96" w:rsidP="006D7B9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6D7B96">
        <w:rPr>
          <w:rFonts w:ascii="Book Antiqua" w:hAnsi="Book Antiqua"/>
          <w:sz w:val="22"/>
          <w:szCs w:val="22"/>
        </w:rPr>
        <w:t>Potvr</w:t>
      </w:r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o </w:t>
      </w:r>
      <w:proofErr w:type="spellStart"/>
      <w:r>
        <w:rPr>
          <w:rFonts w:ascii="Book Antiqua" w:hAnsi="Book Antiqua"/>
          <w:sz w:val="22"/>
          <w:szCs w:val="22"/>
        </w:rPr>
        <w:t>krivičnoj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kazni</w:t>
      </w:r>
      <w:proofErr w:type="spellEnd"/>
      <w:r>
        <w:rPr>
          <w:rFonts w:ascii="Book Antiqua" w:hAnsi="Book Antiqua"/>
          <w:sz w:val="22"/>
          <w:szCs w:val="22"/>
        </w:rPr>
        <w:t xml:space="preserve"> koju  </w:t>
      </w:r>
      <w:proofErr w:type="spellStart"/>
      <w:r>
        <w:rPr>
          <w:rFonts w:ascii="Book Antiqua" w:hAnsi="Book Antiqua"/>
          <w:sz w:val="22"/>
          <w:szCs w:val="22"/>
        </w:rPr>
        <w:t>izdaje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Sudski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savet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Kosova, </w:t>
      </w:r>
      <w:proofErr w:type="spellStart"/>
      <w:r w:rsidRPr="006D7B96">
        <w:rPr>
          <w:rFonts w:ascii="Book Antiqua" w:hAnsi="Book Antiqua"/>
          <w:sz w:val="22"/>
          <w:szCs w:val="22"/>
        </w:rPr>
        <w:t>da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2B67">
        <w:rPr>
          <w:rFonts w:ascii="Book Antiqua" w:hAnsi="Book Antiqua"/>
          <w:sz w:val="22"/>
          <w:szCs w:val="22"/>
        </w:rPr>
        <w:t>nije</w:t>
      </w:r>
      <w:proofErr w:type="spellEnd"/>
      <w:r w:rsidR="00EE2B67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EE2B67">
        <w:rPr>
          <w:rFonts w:ascii="Book Antiqua" w:hAnsi="Book Antiqua"/>
          <w:sz w:val="22"/>
          <w:szCs w:val="22"/>
        </w:rPr>
        <w:t>krivično</w:t>
      </w:r>
      <w:proofErr w:type="spellEnd"/>
      <w:r w:rsidR="00EE2B67">
        <w:rPr>
          <w:rFonts w:ascii="Book Antiqua" w:hAnsi="Book Antiqua"/>
          <w:sz w:val="22"/>
          <w:szCs w:val="22"/>
        </w:rPr>
        <w:t xml:space="preserve"> </w:t>
      </w:r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2B67">
        <w:rPr>
          <w:rFonts w:ascii="Book Antiqua" w:hAnsi="Book Antiqua"/>
          <w:sz w:val="22"/>
          <w:szCs w:val="22"/>
        </w:rPr>
        <w:t>kažnjen</w:t>
      </w:r>
      <w:proofErr w:type="spellEnd"/>
      <w:r w:rsidR="00EE2B67">
        <w:rPr>
          <w:rFonts w:ascii="Book Antiqua" w:hAnsi="Book Antiqua"/>
          <w:sz w:val="22"/>
          <w:szCs w:val="22"/>
        </w:rPr>
        <w:t xml:space="preserve">  </w:t>
      </w:r>
      <w:r w:rsidR="0091407B">
        <w:rPr>
          <w:rFonts w:ascii="Book Antiqua" w:hAnsi="Book Antiqua"/>
          <w:sz w:val="22"/>
          <w:szCs w:val="22"/>
        </w:rPr>
        <w:t>prema</w:t>
      </w:r>
      <w:r w:rsidR="00EE2B67">
        <w:rPr>
          <w:rFonts w:ascii="Book Antiqua" w:hAnsi="Book Antiqua"/>
          <w:sz w:val="22"/>
          <w:szCs w:val="22"/>
        </w:rPr>
        <w:t xml:space="preserve"> </w:t>
      </w:r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centralnoj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krivičnoj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evidenciji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Republike </w:t>
      </w:r>
      <w:proofErr w:type="spellStart"/>
      <w:r w:rsidRPr="006D7B96">
        <w:rPr>
          <w:rFonts w:ascii="Book Antiqua" w:hAnsi="Book Antiqua"/>
          <w:sz w:val="22"/>
          <w:szCs w:val="22"/>
        </w:rPr>
        <w:t>Kosovo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6D7B96">
        <w:rPr>
          <w:rFonts w:ascii="Book Antiqua" w:hAnsi="Book Antiqua"/>
          <w:sz w:val="22"/>
          <w:szCs w:val="22"/>
        </w:rPr>
        <w:t>uverenje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izdato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preko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online</w:t>
      </w:r>
      <w:proofErr w:type="spellEnd"/>
      <w:r>
        <w:rPr>
          <w:rFonts w:ascii="Book Antiqua" w:hAnsi="Book Antiqua"/>
          <w:sz w:val="22"/>
          <w:szCs w:val="22"/>
        </w:rPr>
        <w:t xml:space="preserve">  platforme</w:t>
      </w:r>
      <w:r w:rsidRPr="006D7B96">
        <w:rPr>
          <w:rFonts w:ascii="Book Antiqua" w:hAnsi="Book Antiqua"/>
          <w:sz w:val="22"/>
          <w:szCs w:val="22"/>
        </w:rPr>
        <w:t xml:space="preserve"> e-Kosova </w:t>
      </w:r>
      <w:proofErr w:type="spellStart"/>
      <w:r w:rsidRPr="006D7B96">
        <w:rPr>
          <w:rFonts w:ascii="Book Antiqua" w:hAnsi="Book Antiqua"/>
          <w:sz w:val="22"/>
          <w:szCs w:val="22"/>
        </w:rPr>
        <w:t>će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6D7B96">
        <w:rPr>
          <w:rFonts w:ascii="Book Antiqua" w:hAnsi="Book Antiqua"/>
          <w:sz w:val="22"/>
          <w:szCs w:val="22"/>
        </w:rPr>
        <w:t>prihvaćeno</w:t>
      </w:r>
      <w:proofErr w:type="spellEnd"/>
      <w:r w:rsidRPr="006D7B96">
        <w:rPr>
          <w:rFonts w:ascii="Book Antiqua" w:hAnsi="Book Antiqua"/>
          <w:sz w:val="22"/>
          <w:szCs w:val="22"/>
        </w:rPr>
        <w:t>);</w:t>
      </w:r>
    </w:p>
    <w:p w14:paraId="4979F935" w14:textId="7ADECD3B" w:rsidR="006D7B96" w:rsidRPr="00A72760" w:rsidRDefault="006D7B96" w:rsidP="006D7B9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6D7B96">
        <w:rPr>
          <w:rFonts w:ascii="Book Antiqua" w:hAnsi="Book Antiqua"/>
          <w:sz w:val="22"/>
          <w:szCs w:val="22"/>
        </w:rPr>
        <w:t>Dokumentacija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predviđena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D7B96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D7B96">
        <w:rPr>
          <w:rFonts w:ascii="Book Antiqua" w:hAnsi="Book Antiqua"/>
          <w:sz w:val="22"/>
          <w:szCs w:val="22"/>
        </w:rPr>
        <w:t>uslovima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zasnivanja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radnog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odnosa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6D7B96">
        <w:rPr>
          <w:rFonts w:ascii="Book Antiqua" w:hAnsi="Book Antiqua"/>
          <w:sz w:val="22"/>
          <w:szCs w:val="22"/>
        </w:rPr>
        <w:t>Dokaz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– Diploma o </w:t>
      </w:r>
      <w:proofErr w:type="spellStart"/>
      <w:r w:rsidRPr="006D7B96">
        <w:rPr>
          <w:rFonts w:ascii="Book Antiqua" w:hAnsi="Book Antiqua"/>
          <w:sz w:val="22"/>
          <w:szCs w:val="22"/>
        </w:rPr>
        <w:t>stručnoj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spremi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6D7B96">
        <w:rPr>
          <w:rFonts w:ascii="Book Antiqua" w:hAnsi="Book Antiqua"/>
          <w:sz w:val="22"/>
          <w:szCs w:val="22"/>
        </w:rPr>
        <w:t>dokaz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6D7B96">
        <w:rPr>
          <w:rFonts w:ascii="Book Antiqua" w:hAnsi="Book Antiqua"/>
          <w:sz w:val="22"/>
          <w:szCs w:val="22"/>
        </w:rPr>
        <w:t>radnom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iskustvu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izdat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od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strane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nadležne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institucije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– </w:t>
      </w:r>
      <w:proofErr w:type="spellStart"/>
      <w:r w:rsidRPr="006D7B96">
        <w:rPr>
          <w:rFonts w:ascii="Book Antiqua" w:hAnsi="Book Antiqua"/>
          <w:sz w:val="22"/>
          <w:szCs w:val="22"/>
        </w:rPr>
        <w:t>kadrovske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službe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, sa </w:t>
      </w:r>
      <w:proofErr w:type="spellStart"/>
      <w:r w:rsidRPr="006D7B96">
        <w:rPr>
          <w:rFonts w:ascii="Book Antiqua" w:hAnsi="Book Antiqua"/>
          <w:sz w:val="22"/>
          <w:szCs w:val="22"/>
        </w:rPr>
        <w:t>navođenjem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datuma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početka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6D7B96">
        <w:rPr>
          <w:rFonts w:ascii="Book Antiqua" w:hAnsi="Book Antiqua"/>
          <w:sz w:val="22"/>
          <w:szCs w:val="22"/>
        </w:rPr>
        <w:t>prestanka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radnog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odnosa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327F1E">
        <w:rPr>
          <w:rFonts w:ascii="Book Antiqua" w:hAnsi="Book Antiqua"/>
          <w:sz w:val="22"/>
          <w:szCs w:val="22"/>
        </w:rPr>
        <w:t>Prikaz</w:t>
      </w:r>
      <w:proofErr w:type="spellEnd"/>
      <w:r w:rsidR="00327F1E">
        <w:rPr>
          <w:rFonts w:ascii="Book Antiqua" w:hAnsi="Book Antiqua"/>
          <w:sz w:val="22"/>
          <w:szCs w:val="22"/>
        </w:rPr>
        <w:t xml:space="preserve"> </w:t>
      </w:r>
      <w:r w:rsidRPr="006D7B96">
        <w:rPr>
          <w:rFonts w:ascii="Book Antiqua" w:hAnsi="Book Antiqua"/>
          <w:sz w:val="22"/>
          <w:szCs w:val="22"/>
        </w:rPr>
        <w:t xml:space="preserve"> o </w:t>
      </w:r>
      <w:r w:rsid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27F1E">
        <w:rPr>
          <w:rFonts w:ascii="Book Antiqua" w:hAnsi="Book Antiqua"/>
          <w:sz w:val="22"/>
          <w:szCs w:val="22"/>
        </w:rPr>
        <w:t>penzijskim</w:t>
      </w:r>
      <w:proofErr w:type="spellEnd"/>
      <w:r w:rsid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doprinosima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6D7B96">
        <w:rPr>
          <w:rFonts w:ascii="Book Antiqua" w:hAnsi="Book Antiqua"/>
          <w:sz w:val="22"/>
          <w:szCs w:val="22"/>
        </w:rPr>
        <w:t>ovaj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poslednji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kriterijum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ne </w:t>
      </w:r>
      <w:proofErr w:type="spellStart"/>
      <w:r w:rsidR="00327F1E">
        <w:rPr>
          <w:rFonts w:ascii="Book Antiqua" w:hAnsi="Book Antiqua"/>
          <w:sz w:val="22"/>
          <w:szCs w:val="22"/>
        </w:rPr>
        <w:t>traži</w:t>
      </w:r>
      <w:proofErr w:type="spellEnd"/>
      <w:r w:rsidR="00327F1E">
        <w:rPr>
          <w:rFonts w:ascii="Book Antiqua" w:hAnsi="Book Antiqua"/>
          <w:sz w:val="22"/>
          <w:szCs w:val="22"/>
        </w:rPr>
        <w:t xml:space="preserve"> </w:t>
      </w:r>
      <w:r w:rsidRPr="006D7B96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6D7B96">
        <w:rPr>
          <w:rFonts w:ascii="Book Antiqua" w:hAnsi="Book Antiqua"/>
          <w:sz w:val="22"/>
          <w:szCs w:val="22"/>
        </w:rPr>
        <w:t>za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radno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iskustvo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pre </w:t>
      </w:r>
      <w:proofErr w:type="spellStart"/>
      <w:r w:rsidRPr="006D7B96">
        <w:rPr>
          <w:rFonts w:ascii="Book Antiqua" w:hAnsi="Book Antiqua"/>
          <w:sz w:val="22"/>
          <w:szCs w:val="22"/>
        </w:rPr>
        <w:t>osnivanja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Kosovskog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penzijskog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štednog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fonda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, i </w:t>
      </w:r>
      <w:proofErr w:type="spellStart"/>
      <w:r w:rsidRPr="006D7B96">
        <w:rPr>
          <w:rFonts w:ascii="Book Antiqua" w:hAnsi="Book Antiqua"/>
          <w:sz w:val="22"/>
          <w:szCs w:val="22"/>
        </w:rPr>
        <w:t>za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ona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iskustva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kada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poslodavci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nisu </w:t>
      </w:r>
      <w:proofErr w:type="spellStart"/>
      <w:r w:rsidRPr="006D7B96">
        <w:rPr>
          <w:rFonts w:ascii="Book Antiqua" w:hAnsi="Book Antiqua"/>
          <w:sz w:val="22"/>
          <w:szCs w:val="22"/>
        </w:rPr>
        <w:t>bili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obavezni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da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plate u </w:t>
      </w:r>
      <w:proofErr w:type="spellStart"/>
      <w:r w:rsidRPr="006D7B96">
        <w:rPr>
          <w:rFonts w:ascii="Book Antiqua" w:hAnsi="Book Antiqua"/>
          <w:sz w:val="22"/>
          <w:szCs w:val="22"/>
        </w:rPr>
        <w:t>ovoj</w:t>
      </w:r>
      <w:proofErr w:type="spellEnd"/>
      <w:r w:rsidRPr="006D7B9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D7B96">
        <w:rPr>
          <w:rFonts w:ascii="Book Antiqua" w:hAnsi="Book Antiqua"/>
          <w:sz w:val="22"/>
          <w:szCs w:val="22"/>
        </w:rPr>
        <w:t>instituciji</w:t>
      </w:r>
      <w:proofErr w:type="spellEnd"/>
      <w:r w:rsidRPr="006D7B96">
        <w:rPr>
          <w:rFonts w:ascii="Book Antiqua" w:hAnsi="Book Antiqua"/>
          <w:sz w:val="22"/>
          <w:szCs w:val="22"/>
        </w:rPr>
        <w:t>);</w:t>
      </w:r>
    </w:p>
    <w:p w14:paraId="1E78CA17" w14:textId="6182EF60" w:rsidR="00327F1E" w:rsidRPr="00327F1E" w:rsidRDefault="00327F1E" w:rsidP="00327F1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327F1E">
        <w:rPr>
          <w:rFonts w:ascii="Book Antiqua" w:hAnsi="Book Antiqua"/>
          <w:sz w:val="22"/>
          <w:szCs w:val="22"/>
        </w:rPr>
        <w:t>Dokaz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327F1E">
        <w:rPr>
          <w:rFonts w:ascii="Book Antiqua" w:hAnsi="Book Antiqua"/>
          <w:sz w:val="22"/>
          <w:szCs w:val="22"/>
        </w:rPr>
        <w:t>obrazovnim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327F1E">
        <w:rPr>
          <w:rFonts w:ascii="Book Antiqua" w:hAnsi="Book Antiqua"/>
          <w:sz w:val="22"/>
          <w:szCs w:val="22"/>
        </w:rPr>
        <w:t>stručnim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kvalifikacijama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(diplome </w:t>
      </w:r>
      <w:proofErr w:type="spellStart"/>
      <w:r w:rsidRPr="00327F1E">
        <w:rPr>
          <w:rFonts w:ascii="Book Antiqua" w:hAnsi="Book Antiqua"/>
          <w:sz w:val="22"/>
          <w:szCs w:val="22"/>
        </w:rPr>
        <w:t>stečene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327F1E">
        <w:rPr>
          <w:rFonts w:ascii="Book Antiqua" w:hAnsi="Book Antiqua"/>
          <w:sz w:val="22"/>
          <w:szCs w:val="22"/>
        </w:rPr>
        <w:t>inostranstvu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moraju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327F1E">
        <w:rPr>
          <w:rFonts w:ascii="Book Antiqua" w:hAnsi="Book Antiqua"/>
          <w:sz w:val="22"/>
          <w:szCs w:val="22"/>
        </w:rPr>
        <w:t>nostrifikovane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od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strane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MONTI-a</w:t>
      </w:r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327F1E">
        <w:rPr>
          <w:rFonts w:ascii="Book Antiqua" w:hAnsi="Book Antiqua"/>
          <w:sz w:val="22"/>
          <w:szCs w:val="22"/>
        </w:rPr>
        <w:t>ovaj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dokaz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327F1E">
        <w:rPr>
          <w:rFonts w:ascii="Book Antiqua" w:hAnsi="Book Antiqua"/>
          <w:sz w:val="22"/>
          <w:szCs w:val="22"/>
        </w:rPr>
        <w:t>procesu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nostrifikacije</w:t>
      </w:r>
      <w:proofErr w:type="spellEnd"/>
      <w:r w:rsidRPr="00327F1E">
        <w:rPr>
          <w:rFonts w:ascii="Book Antiqua" w:hAnsi="Book Antiqua"/>
          <w:sz w:val="22"/>
          <w:szCs w:val="22"/>
        </w:rPr>
        <w:t>);</w:t>
      </w:r>
    </w:p>
    <w:p w14:paraId="2E61EF96" w14:textId="32383BEF" w:rsidR="00327F1E" w:rsidRPr="00A72760" w:rsidRDefault="00327F1E" w:rsidP="00327F1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I</w:t>
      </w:r>
      <w:r w:rsidRPr="00327F1E">
        <w:rPr>
          <w:rFonts w:ascii="Book Antiqua" w:hAnsi="Book Antiqua"/>
          <w:sz w:val="22"/>
          <w:szCs w:val="22"/>
        </w:rPr>
        <w:t>dentifikacioni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dokument (</w:t>
      </w:r>
      <w:proofErr w:type="spellStart"/>
      <w:r w:rsidRPr="00327F1E">
        <w:rPr>
          <w:rFonts w:ascii="Book Antiqua" w:hAnsi="Book Antiqua"/>
          <w:sz w:val="22"/>
          <w:szCs w:val="22"/>
        </w:rPr>
        <w:t>kopija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identifikacionog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dokumenta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pasoš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lična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karta </w:t>
      </w:r>
      <w:proofErr w:type="spellStart"/>
      <w:r w:rsidRPr="00327F1E">
        <w:rPr>
          <w:rFonts w:ascii="Book Antiqua" w:hAnsi="Book Antiqua"/>
          <w:sz w:val="22"/>
          <w:szCs w:val="22"/>
        </w:rPr>
        <w:t>ili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uverenje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327F1E">
        <w:rPr>
          <w:rFonts w:ascii="Book Antiqua" w:hAnsi="Book Antiqua"/>
          <w:sz w:val="22"/>
          <w:szCs w:val="22"/>
        </w:rPr>
        <w:t>državljanstvu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koje mora biti </w:t>
      </w:r>
      <w:proofErr w:type="spellStart"/>
      <w:r w:rsidRPr="00327F1E">
        <w:rPr>
          <w:rFonts w:ascii="Book Antiqua" w:hAnsi="Book Antiqua"/>
          <w:sz w:val="22"/>
          <w:szCs w:val="22"/>
        </w:rPr>
        <w:t>važeće</w:t>
      </w:r>
      <w:proofErr w:type="spellEnd"/>
      <w:r w:rsidRPr="00327F1E">
        <w:rPr>
          <w:rFonts w:ascii="Book Antiqua" w:hAnsi="Book Antiqua"/>
          <w:sz w:val="22"/>
          <w:szCs w:val="22"/>
        </w:rPr>
        <w:t>).</w:t>
      </w:r>
    </w:p>
    <w:p w14:paraId="3212DA1C" w14:textId="77777777" w:rsidR="003D379F" w:rsidRPr="00A72760" w:rsidRDefault="003D379F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22E23F3" w14:textId="77777777" w:rsidR="00327F1E" w:rsidRDefault="00327F1E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4084210" w14:textId="53528B67" w:rsidR="004C3353" w:rsidRDefault="00327F1E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Aplikant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mora </w:t>
      </w:r>
      <w:proofErr w:type="spellStart"/>
      <w:r w:rsidRPr="00327F1E">
        <w:rPr>
          <w:rFonts w:ascii="Book Antiqua" w:hAnsi="Book Antiqua"/>
          <w:sz w:val="22"/>
          <w:szCs w:val="22"/>
        </w:rPr>
        <w:t>lično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pop</w:t>
      </w:r>
      <w:r>
        <w:rPr>
          <w:rFonts w:ascii="Book Antiqua" w:hAnsi="Book Antiqua"/>
          <w:sz w:val="22"/>
          <w:szCs w:val="22"/>
        </w:rPr>
        <w:t>uni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izjavu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koja </w:t>
      </w:r>
      <w:proofErr w:type="spellStart"/>
      <w:r>
        <w:rPr>
          <w:rFonts w:ascii="Book Antiqua" w:hAnsi="Book Antiqua"/>
          <w:sz w:val="22"/>
          <w:szCs w:val="22"/>
        </w:rPr>
        <w:t>ć</w:t>
      </w:r>
      <w:r w:rsidRPr="00327F1E">
        <w:rPr>
          <w:rFonts w:ascii="Book Antiqua" w:hAnsi="Book Antiqua"/>
          <w:sz w:val="22"/>
          <w:szCs w:val="22"/>
        </w:rPr>
        <w:t>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327F1E">
        <w:rPr>
          <w:rFonts w:ascii="Book Antiqua" w:hAnsi="Book Antiqua"/>
          <w:sz w:val="22"/>
          <w:szCs w:val="22"/>
        </w:rPr>
        <w:t>objavljena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konkursom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27F1E">
        <w:rPr>
          <w:rFonts w:ascii="Book Antiqua" w:hAnsi="Book Antiqua"/>
          <w:sz w:val="22"/>
          <w:szCs w:val="22"/>
        </w:rPr>
        <w:t>sajtu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Kancelarije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premijera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u </w:t>
      </w:r>
      <w:proofErr w:type="spellStart"/>
      <w:r w:rsidRPr="00327F1E">
        <w:rPr>
          <w:rFonts w:ascii="Book Antiqua" w:hAnsi="Book Antiqua"/>
          <w:sz w:val="22"/>
          <w:szCs w:val="22"/>
        </w:rPr>
        <w:t>kojoj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izjavljuje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ispunjava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uslove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kvalifikacije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nezavisnosti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327F1E">
        <w:rPr>
          <w:rFonts w:ascii="Book Antiqua" w:hAnsi="Book Antiqua"/>
          <w:sz w:val="22"/>
          <w:szCs w:val="22"/>
        </w:rPr>
        <w:t>profesionalne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podobnosti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27F1E">
        <w:rPr>
          <w:rFonts w:ascii="Book Antiqua" w:hAnsi="Book Antiqua"/>
          <w:sz w:val="22"/>
          <w:szCs w:val="22"/>
        </w:rPr>
        <w:t>Zakonu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03/L-087 </w:t>
      </w:r>
      <w:r>
        <w:rPr>
          <w:rFonts w:ascii="Book Antiqua" w:hAnsi="Book Antiqua"/>
          <w:sz w:val="22"/>
          <w:szCs w:val="22"/>
        </w:rPr>
        <w:t xml:space="preserve">o  </w:t>
      </w:r>
      <w:proofErr w:type="spellStart"/>
      <w:r>
        <w:rPr>
          <w:rFonts w:ascii="Book Antiqua" w:hAnsi="Book Antiqua"/>
          <w:sz w:val="22"/>
          <w:szCs w:val="22"/>
        </w:rPr>
        <w:t>j</w:t>
      </w:r>
      <w:r w:rsidRPr="00327F1E">
        <w:rPr>
          <w:rFonts w:ascii="Book Antiqua" w:hAnsi="Book Antiqua"/>
          <w:sz w:val="22"/>
          <w:szCs w:val="22"/>
        </w:rPr>
        <w:t>avn</w:t>
      </w:r>
      <w:r>
        <w:rPr>
          <w:rFonts w:ascii="Book Antiqua" w:hAnsi="Book Antiqua"/>
          <w:sz w:val="22"/>
          <w:szCs w:val="22"/>
        </w:rPr>
        <w:t>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preduzećima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327F1E">
        <w:rPr>
          <w:rFonts w:ascii="Book Antiqua" w:hAnsi="Book Antiqua"/>
          <w:sz w:val="22"/>
          <w:szCs w:val="22"/>
        </w:rPr>
        <w:t>izmenama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327F1E">
        <w:rPr>
          <w:rFonts w:ascii="Book Antiqua" w:hAnsi="Book Antiqua"/>
          <w:sz w:val="22"/>
          <w:szCs w:val="22"/>
        </w:rPr>
        <w:t>dopunama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izvršenim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Zakonom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04/L-111 i </w:t>
      </w:r>
      <w:proofErr w:type="spellStart"/>
      <w:r w:rsidRPr="00327F1E">
        <w:rPr>
          <w:rFonts w:ascii="Book Antiqua" w:hAnsi="Book Antiqua"/>
          <w:sz w:val="22"/>
          <w:szCs w:val="22"/>
        </w:rPr>
        <w:t>Zakon</w:t>
      </w:r>
      <w:r>
        <w:rPr>
          <w:rFonts w:ascii="Book Antiqua" w:hAnsi="Book Antiqua"/>
          <w:sz w:val="22"/>
          <w:szCs w:val="22"/>
        </w:rPr>
        <w:t>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05/L-009. </w:t>
      </w:r>
      <w:proofErr w:type="spellStart"/>
      <w:r w:rsidRPr="00327F1E">
        <w:rPr>
          <w:rFonts w:ascii="Book Antiqua" w:hAnsi="Book Antiqua"/>
          <w:sz w:val="22"/>
          <w:szCs w:val="22"/>
        </w:rPr>
        <w:t>Svaki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materijalni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falsifikovanje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bilo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namerno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ili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nemara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ili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materijalna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izmena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informacija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datih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327F1E">
        <w:rPr>
          <w:rFonts w:ascii="Book Antiqua" w:hAnsi="Book Antiqua"/>
          <w:sz w:val="22"/>
          <w:szCs w:val="22"/>
        </w:rPr>
        <w:t>prethodno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pomenutoj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izjavi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rezultiraće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trenutnom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diskvalifikacijom</w:t>
      </w:r>
      <w:proofErr w:type="spellEnd"/>
      <w:r w:rsidRPr="00327F1E">
        <w:rPr>
          <w:rFonts w:ascii="Book Antiqua" w:hAnsi="Book Antiqua"/>
          <w:sz w:val="22"/>
          <w:szCs w:val="22"/>
        </w:rPr>
        <w:t>.</w:t>
      </w:r>
    </w:p>
    <w:p w14:paraId="0889542F" w14:textId="4D9EFBCB" w:rsidR="00FE25C0" w:rsidRPr="00155E4A" w:rsidRDefault="00FE25C0" w:rsidP="004C3353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FE25C0">
        <w:rPr>
          <w:rFonts w:ascii="Book Antiqua" w:hAnsi="Book Antiqua"/>
          <w:sz w:val="22"/>
          <w:szCs w:val="22"/>
        </w:rPr>
        <w:t>Svi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zainteresovani</w:t>
      </w:r>
      <w:proofErr w:type="spellEnd"/>
      <w:r>
        <w:rPr>
          <w:rFonts w:ascii="Book Antiqua" w:hAnsi="Book Antiqua"/>
          <w:sz w:val="22"/>
          <w:szCs w:val="22"/>
        </w:rPr>
        <w:t xml:space="preserve"> kandidati </w:t>
      </w:r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sz w:val="22"/>
          <w:szCs w:val="22"/>
        </w:rPr>
        <w:t>mogu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aplicirati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8F20B0">
        <w:rPr>
          <w:rFonts w:ascii="Book Antiqua" w:hAnsi="Book Antiqua"/>
          <w:b/>
          <w:sz w:val="22"/>
          <w:szCs w:val="22"/>
        </w:rPr>
        <w:t>od</w:t>
      </w:r>
      <w:proofErr w:type="spellEnd"/>
      <w:r w:rsidR="008F20B0">
        <w:rPr>
          <w:rFonts w:ascii="Book Antiqua" w:hAnsi="Book Antiqua"/>
          <w:b/>
          <w:sz w:val="22"/>
          <w:szCs w:val="22"/>
        </w:rPr>
        <w:t xml:space="preserve"> 16 </w:t>
      </w:r>
      <w:proofErr w:type="spellStart"/>
      <w:r w:rsidR="008F20B0">
        <w:rPr>
          <w:rFonts w:ascii="Book Antiqua" w:hAnsi="Book Antiqua"/>
          <w:b/>
          <w:sz w:val="22"/>
          <w:szCs w:val="22"/>
        </w:rPr>
        <w:t>januara</w:t>
      </w:r>
      <w:proofErr w:type="spellEnd"/>
      <w:r w:rsidR="008F20B0">
        <w:rPr>
          <w:rFonts w:ascii="Book Antiqua" w:hAnsi="Book Antiqua"/>
          <w:b/>
          <w:sz w:val="22"/>
          <w:szCs w:val="22"/>
        </w:rPr>
        <w:t xml:space="preserve"> 2024. do 16</w:t>
      </w:r>
      <w:r w:rsidRPr="00FE25C0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b/>
          <w:sz w:val="22"/>
          <w:szCs w:val="22"/>
        </w:rPr>
        <w:t>februara</w:t>
      </w:r>
      <w:proofErr w:type="spellEnd"/>
      <w:r w:rsidRPr="00FE25C0">
        <w:rPr>
          <w:rFonts w:ascii="Book Antiqua" w:hAnsi="Book Antiqua"/>
          <w:b/>
          <w:sz w:val="22"/>
          <w:szCs w:val="22"/>
        </w:rPr>
        <w:t xml:space="preserve"> 2024. godine,</w:t>
      </w:r>
      <w:r w:rsidRPr="00FE25C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FE25C0">
        <w:rPr>
          <w:rFonts w:ascii="Book Antiqua" w:hAnsi="Book Antiqua"/>
          <w:sz w:val="22"/>
          <w:szCs w:val="22"/>
        </w:rPr>
        <w:t>fizičkom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sz w:val="22"/>
          <w:szCs w:val="22"/>
        </w:rPr>
        <w:t>obliku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FE25C0">
        <w:rPr>
          <w:rFonts w:ascii="Book Antiqua" w:hAnsi="Book Antiqua"/>
          <w:sz w:val="22"/>
          <w:szCs w:val="22"/>
        </w:rPr>
        <w:t>dokumentacija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FE25C0">
        <w:rPr>
          <w:rFonts w:ascii="Book Antiqua" w:hAnsi="Book Antiqua"/>
          <w:sz w:val="22"/>
          <w:szCs w:val="22"/>
        </w:rPr>
        <w:t>dostavlja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sz w:val="22"/>
          <w:szCs w:val="22"/>
        </w:rPr>
        <w:t>Koordinacionom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sz w:val="22"/>
          <w:szCs w:val="22"/>
        </w:rPr>
        <w:t>sekretarijatu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sz w:val="22"/>
          <w:szCs w:val="22"/>
        </w:rPr>
        <w:t>Vlade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FE25C0">
        <w:rPr>
          <w:rFonts w:ascii="Book Antiqua" w:hAnsi="Book Antiqua"/>
          <w:sz w:val="22"/>
          <w:szCs w:val="22"/>
        </w:rPr>
        <w:t>zgrada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sz w:val="22"/>
          <w:szCs w:val="22"/>
        </w:rPr>
        <w:t>Vlade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 xml:space="preserve">1sprat </w:t>
      </w:r>
      <w:r w:rsidRPr="00FE25C0">
        <w:rPr>
          <w:rFonts w:ascii="Book Antiqua" w:hAnsi="Book Antiqua"/>
          <w:sz w:val="22"/>
          <w:szCs w:val="22"/>
        </w:rPr>
        <w:t xml:space="preserve">, u </w:t>
      </w:r>
      <w:proofErr w:type="spellStart"/>
      <w:r w:rsidRPr="00FE25C0">
        <w:rPr>
          <w:rFonts w:ascii="Book Antiqua" w:hAnsi="Book Antiqua"/>
          <w:sz w:val="22"/>
          <w:szCs w:val="22"/>
        </w:rPr>
        <w:t>prostoriji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sz w:val="22"/>
          <w:szCs w:val="22"/>
        </w:rPr>
        <w:t>br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. 34 u </w:t>
      </w:r>
      <w:proofErr w:type="spellStart"/>
      <w:r w:rsidRPr="00FE25C0">
        <w:rPr>
          <w:rFonts w:ascii="Book Antiqua" w:hAnsi="Book Antiqua"/>
          <w:sz w:val="22"/>
          <w:szCs w:val="22"/>
        </w:rPr>
        <w:t>zatvorenoj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sz w:val="22"/>
          <w:szCs w:val="22"/>
        </w:rPr>
        <w:t>koverti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FE25C0">
        <w:rPr>
          <w:rFonts w:ascii="Book Antiqua" w:hAnsi="Book Antiqua"/>
          <w:sz w:val="22"/>
          <w:szCs w:val="22"/>
        </w:rPr>
        <w:t>kojoj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FE25C0">
        <w:rPr>
          <w:rFonts w:ascii="Book Antiqua" w:hAnsi="Book Antiqua"/>
          <w:sz w:val="22"/>
          <w:szCs w:val="22"/>
        </w:rPr>
        <w:t>upisano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ime i </w:t>
      </w:r>
      <w:proofErr w:type="spellStart"/>
      <w:r w:rsidRPr="00FE25C0">
        <w:rPr>
          <w:rFonts w:ascii="Book Antiqua" w:hAnsi="Book Antiqua"/>
          <w:sz w:val="22"/>
          <w:szCs w:val="22"/>
        </w:rPr>
        <w:t>prezime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aplikanta</w:t>
      </w:r>
      <w:proofErr w:type="spellEnd"/>
      <w:r w:rsidRPr="00FE25C0">
        <w:rPr>
          <w:rFonts w:ascii="Book Antiqua" w:hAnsi="Book Antiqua"/>
          <w:sz w:val="22"/>
          <w:szCs w:val="22"/>
        </w:rPr>
        <w:t>.</w:t>
      </w:r>
    </w:p>
    <w:p w14:paraId="4FC6C720" w14:textId="77777777" w:rsidR="004C3353" w:rsidRPr="00A76358" w:rsidRDefault="004C3353" w:rsidP="004C3353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7D1E66D" w14:textId="4E88DE02" w:rsidR="004C3353" w:rsidRPr="00155E4A" w:rsidRDefault="00FE25C0" w:rsidP="004C3353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Apliciranje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FE25C0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FE25C0">
        <w:rPr>
          <w:rFonts w:ascii="Book Antiqua" w:hAnsi="Book Antiqua"/>
          <w:sz w:val="22"/>
          <w:szCs w:val="22"/>
        </w:rPr>
        <w:t>može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1407B">
        <w:rPr>
          <w:rFonts w:ascii="Book Antiqua" w:hAnsi="Book Antiqua"/>
          <w:sz w:val="22"/>
          <w:szCs w:val="22"/>
        </w:rPr>
        <w:t>obaviti</w:t>
      </w:r>
      <w:proofErr w:type="spellEnd"/>
      <w:r w:rsidR="0091407B">
        <w:rPr>
          <w:rFonts w:ascii="Book Antiqua" w:hAnsi="Book Antiqua"/>
          <w:sz w:val="22"/>
          <w:szCs w:val="22"/>
        </w:rPr>
        <w:t xml:space="preserve"> </w:t>
      </w:r>
      <w:r w:rsidRPr="00FE25C0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FE25C0">
        <w:rPr>
          <w:rFonts w:ascii="Book Antiqua" w:hAnsi="Book Antiqua"/>
          <w:sz w:val="22"/>
          <w:szCs w:val="22"/>
        </w:rPr>
        <w:t>putem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e-</w:t>
      </w:r>
      <w:proofErr w:type="spellStart"/>
      <w:r w:rsidRPr="00FE25C0">
        <w:rPr>
          <w:rFonts w:ascii="Book Antiqua" w:hAnsi="Book Antiqua"/>
          <w:sz w:val="22"/>
          <w:szCs w:val="22"/>
        </w:rPr>
        <w:t>mail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adrese</w:t>
      </w:r>
      <w:r w:rsidR="004C3353" w:rsidRPr="00155E4A">
        <w:rPr>
          <w:rFonts w:ascii="Book Antiqua" w:hAnsi="Book Antiqua"/>
          <w:sz w:val="22"/>
          <w:szCs w:val="22"/>
        </w:rPr>
        <w:t xml:space="preserve">: </w:t>
      </w:r>
      <w:hyperlink r:id="rId9" w:history="1">
        <w:r w:rsidR="004C3353" w:rsidRPr="00155E4A">
          <w:rPr>
            <w:rStyle w:val="Hyperlink"/>
            <w:rFonts w:ascii="Book Antiqua" w:hAnsi="Book Antiqua"/>
            <w:sz w:val="22"/>
            <w:szCs w:val="22"/>
          </w:rPr>
          <w:t>sekretaria.komision@rks-gov.net</w:t>
        </w:r>
      </w:hyperlink>
      <w:r w:rsidR="004C3353" w:rsidRPr="00155E4A"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takođe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3353" w:rsidRPr="00155E4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i  </w:t>
      </w:r>
      <w:proofErr w:type="spellStart"/>
      <w:r>
        <w:rPr>
          <w:rFonts w:ascii="Book Antiqua" w:hAnsi="Book Antiqua"/>
          <w:sz w:val="22"/>
          <w:szCs w:val="22"/>
        </w:rPr>
        <w:t>poštanskim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putem</w:t>
      </w:r>
      <w:proofErr w:type="spellEnd"/>
      <w:r w:rsidR="004C3353" w:rsidRPr="00155E4A">
        <w:rPr>
          <w:rFonts w:ascii="Book Antiqua" w:hAnsi="Book Antiqua"/>
          <w:sz w:val="22"/>
          <w:szCs w:val="22"/>
        </w:rPr>
        <w:t>.</w:t>
      </w:r>
    </w:p>
    <w:p w14:paraId="1F41B6BA" w14:textId="77777777" w:rsidR="00ED54E2" w:rsidRPr="00A72760" w:rsidRDefault="00ED54E2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A228C52" w14:textId="4B4B96A1" w:rsidR="00FE25C0" w:rsidRDefault="00FE25C0" w:rsidP="00DC7901">
      <w:pPr>
        <w:jc w:val="both"/>
        <w:rPr>
          <w:rFonts w:ascii="Book Antiqua" w:hAnsi="Book Antiqua"/>
          <w:iCs/>
          <w:sz w:val="22"/>
          <w:szCs w:val="22"/>
        </w:rPr>
      </w:pPr>
      <w:proofErr w:type="spellStart"/>
      <w:r w:rsidRPr="00FE25C0">
        <w:rPr>
          <w:rFonts w:ascii="Book Antiqua" w:hAnsi="Book Antiqua"/>
          <w:iCs/>
          <w:sz w:val="22"/>
          <w:szCs w:val="22"/>
        </w:rPr>
        <w:lastRenderedPageBreak/>
        <w:t>Podstiču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se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nevećinske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zajednice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i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njihov</w:t>
      </w:r>
      <w:r>
        <w:rPr>
          <w:rFonts w:ascii="Book Antiqua" w:hAnsi="Book Antiqua"/>
          <w:iCs/>
          <w:sz w:val="22"/>
          <w:szCs w:val="22"/>
        </w:rPr>
        <w:t>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Cs/>
          <w:sz w:val="22"/>
          <w:szCs w:val="22"/>
        </w:rPr>
        <w:t>pripadnici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, manje </w:t>
      </w:r>
      <w:proofErr w:type="spellStart"/>
      <w:r>
        <w:rPr>
          <w:rFonts w:ascii="Book Antiqua" w:hAnsi="Book Antiqua"/>
          <w:iCs/>
          <w:sz w:val="22"/>
          <w:szCs w:val="22"/>
        </w:rPr>
        <w:t>zastupljeni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  pol</w:t>
      </w:r>
      <w:r w:rsidRPr="00FE25C0">
        <w:rPr>
          <w:rFonts w:ascii="Book Antiqua" w:hAnsi="Book Antiqua"/>
          <w:iCs/>
          <w:sz w:val="22"/>
          <w:szCs w:val="22"/>
        </w:rPr>
        <w:t xml:space="preserve">, u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cilju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ispunjavanja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kriterijuma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za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rodnu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ravnopravnost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, i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osobe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sa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invaliditetom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da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se prijave na konkurse.</w:t>
      </w:r>
    </w:p>
    <w:p w14:paraId="662DC5E3" w14:textId="77777777" w:rsidR="00ED54E2" w:rsidRPr="00A72760" w:rsidRDefault="00ED54E2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03A1ED80" w14:textId="73B9D7A7" w:rsidR="00FE25C0" w:rsidRDefault="00FE25C0" w:rsidP="00FE25C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Predata dokumentacija se na vrača. Originali mogu biti traženi prilikom  intervjua</w:t>
      </w:r>
      <w:r w:rsidR="0091407B">
        <w:rPr>
          <w:rFonts w:ascii="Book Antiqua" w:hAnsi="Book Antiqua"/>
          <w:sz w:val="22"/>
          <w:szCs w:val="22"/>
          <w:lang w:val="sr-Latn-CS"/>
        </w:rPr>
        <w:t>.</w:t>
      </w:r>
    </w:p>
    <w:p w14:paraId="384EEA43" w14:textId="77777777" w:rsidR="00FE25C0" w:rsidRPr="00A72760" w:rsidRDefault="00FE25C0" w:rsidP="00583C39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14:paraId="4A8C2307" w14:textId="3B931535" w:rsidR="00DA7715" w:rsidRPr="00A72760" w:rsidRDefault="00DA7715" w:rsidP="007854E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DA7715">
        <w:rPr>
          <w:rFonts w:ascii="Book Antiqua" w:hAnsi="Book Antiqua"/>
          <w:sz w:val="22"/>
          <w:szCs w:val="22"/>
        </w:rPr>
        <w:t>Nepotpune</w:t>
      </w:r>
      <w:proofErr w:type="spellEnd"/>
      <w:r w:rsidRPr="00DA77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aplikacije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DA77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A7715">
        <w:rPr>
          <w:rFonts w:ascii="Book Antiqua" w:hAnsi="Book Antiqua"/>
          <w:sz w:val="22"/>
          <w:szCs w:val="22"/>
        </w:rPr>
        <w:t>neće</w:t>
      </w:r>
      <w:proofErr w:type="spellEnd"/>
      <w:r w:rsidRPr="00DA7715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DA7715">
        <w:rPr>
          <w:rFonts w:ascii="Book Antiqua" w:hAnsi="Book Antiqua"/>
          <w:sz w:val="22"/>
          <w:szCs w:val="22"/>
        </w:rPr>
        <w:t>razmatrati</w:t>
      </w:r>
      <w:proofErr w:type="spellEnd"/>
      <w:r w:rsidR="0091407B">
        <w:rPr>
          <w:rFonts w:ascii="Book Antiqua" w:hAnsi="Book Antiqua"/>
          <w:sz w:val="22"/>
          <w:szCs w:val="22"/>
        </w:rPr>
        <w:t>.</w:t>
      </w:r>
    </w:p>
    <w:p w14:paraId="480516DC" w14:textId="77777777" w:rsidR="00DA7715" w:rsidRPr="00402615" w:rsidRDefault="00DA7715" w:rsidP="00B47B42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55091885" w14:textId="77777777" w:rsidR="00DA7715" w:rsidRPr="00DA7715" w:rsidRDefault="00DA7715" w:rsidP="00DA7715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proofErr w:type="spellStart"/>
      <w:r w:rsidRPr="00DA7715">
        <w:rPr>
          <w:rFonts w:ascii="Book Antiqua" w:hAnsi="Book Antiqua"/>
          <w:bCs/>
          <w:sz w:val="22"/>
          <w:szCs w:val="22"/>
        </w:rPr>
        <w:t>Svi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 xml:space="preserve"> kandidati </w:t>
      </w:r>
      <w:proofErr w:type="spellStart"/>
      <w:r w:rsidRPr="00DA7715">
        <w:rPr>
          <w:rFonts w:ascii="Book Antiqua" w:hAnsi="Book Antiqua"/>
          <w:bCs/>
          <w:sz w:val="22"/>
          <w:szCs w:val="22"/>
        </w:rPr>
        <w:t>će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 xml:space="preserve"> biti </w:t>
      </w:r>
      <w:proofErr w:type="spellStart"/>
      <w:r w:rsidRPr="00DA7715">
        <w:rPr>
          <w:rFonts w:ascii="Book Antiqua" w:hAnsi="Book Antiqua"/>
          <w:bCs/>
          <w:sz w:val="22"/>
          <w:szCs w:val="22"/>
        </w:rPr>
        <w:t>kontaktirani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Pr="00DA7715">
        <w:rPr>
          <w:rFonts w:ascii="Book Antiqua" w:hAnsi="Book Antiqua"/>
          <w:bCs/>
          <w:sz w:val="22"/>
          <w:szCs w:val="22"/>
        </w:rPr>
        <w:t>obavešteni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 xml:space="preserve"> o </w:t>
      </w:r>
      <w:proofErr w:type="spellStart"/>
      <w:r w:rsidRPr="00DA7715">
        <w:rPr>
          <w:rFonts w:ascii="Book Antiqua" w:hAnsi="Book Antiqua"/>
          <w:bCs/>
          <w:sz w:val="22"/>
          <w:szCs w:val="22"/>
        </w:rPr>
        <w:t>razlozima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DA7715">
        <w:rPr>
          <w:rFonts w:ascii="Book Antiqua" w:hAnsi="Book Antiqua"/>
          <w:bCs/>
          <w:sz w:val="22"/>
          <w:szCs w:val="22"/>
        </w:rPr>
        <w:t>za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DA7715">
        <w:rPr>
          <w:rFonts w:ascii="Book Antiqua" w:hAnsi="Book Antiqua"/>
          <w:bCs/>
          <w:sz w:val="22"/>
          <w:szCs w:val="22"/>
        </w:rPr>
        <w:t>neizbor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>.</w:t>
      </w:r>
    </w:p>
    <w:p w14:paraId="03CE69FC" w14:textId="70D1D060" w:rsidR="00F24C66" w:rsidRDefault="00DA7715" w:rsidP="00583C3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DA7715">
        <w:rPr>
          <w:bCs/>
          <w:sz w:val="22"/>
          <w:szCs w:val="22"/>
        </w:rPr>
        <w:t>​</w:t>
      </w:r>
    </w:p>
    <w:p w14:paraId="38E40D82" w14:textId="1046A030" w:rsidR="00DA7715" w:rsidRPr="00DA7715" w:rsidRDefault="00DA7715" w:rsidP="00DA7715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DA7715">
        <w:rPr>
          <w:rFonts w:ascii="Book Antiqua" w:hAnsi="Book Antiqua"/>
          <w:bCs/>
          <w:sz w:val="22"/>
          <w:szCs w:val="22"/>
          <w:lang w:val="sr-Latn-CS"/>
        </w:rPr>
        <w:t xml:space="preserve">Dodatne  informacije   možete dobiti  </w:t>
      </w:r>
      <w:r w:rsidR="0091407B">
        <w:rPr>
          <w:rFonts w:ascii="Book Antiqua" w:hAnsi="Book Antiqua"/>
          <w:bCs/>
          <w:sz w:val="22"/>
          <w:szCs w:val="22"/>
          <w:lang w:val="sr-Latn-CS"/>
        </w:rPr>
        <w:t>putem telefona : 038 200 14 400.</w:t>
      </w:r>
    </w:p>
    <w:p w14:paraId="40668AB5" w14:textId="77777777" w:rsidR="00DA7715" w:rsidRPr="00DA7715" w:rsidRDefault="00DA7715" w:rsidP="00583C3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3E51734A" w14:textId="6C7EDAAF" w:rsidR="000E0E64" w:rsidRPr="00A72760" w:rsidRDefault="000E0E64" w:rsidP="000E0E64">
      <w:pPr>
        <w:pStyle w:val="ydp848ee4yiv5059659323msonormal"/>
        <w:shd w:val="clear" w:color="auto" w:fill="FFFFFF"/>
        <w:jc w:val="both"/>
        <w:rPr>
          <w:rFonts w:ascii="Book Antiqua" w:hAnsi="Book Antiqua" w:cs="Helvetica"/>
          <w:lang w:val="sq-AL"/>
        </w:rPr>
      </w:pPr>
    </w:p>
    <w:p w14:paraId="20C49249" w14:textId="77777777" w:rsidR="00EF1285" w:rsidRPr="00A72760" w:rsidRDefault="00EF1285" w:rsidP="000E0E6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3E1BB5CD" w14:textId="77777777" w:rsidR="00831DB6" w:rsidRPr="00A72760" w:rsidRDefault="00831DB6" w:rsidP="000E0E6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C105AA5" w14:textId="77777777" w:rsidR="00814257" w:rsidRPr="00A72760" w:rsidRDefault="0081425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1B0BBA1" w14:textId="77777777" w:rsidR="008C0EFA" w:rsidRPr="00A72760" w:rsidRDefault="008C0EFA" w:rsidP="00583C3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1B1D7B3B" w14:textId="77777777" w:rsidR="002B099B" w:rsidRPr="00A72760" w:rsidRDefault="002B099B" w:rsidP="00D44CA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sectPr w:rsidR="002B099B" w:rsidRPr="00A72760" w:rsidSect="006728F3">
      <w:headerReference w:type="default" r:id="rId10"/>
      <w:footerReference w:type="default" r:id="rId11"/>
      <w:pgSz w:w="12240" w:h="15840"/>
      <w:pgMar w:top="-90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8FD4F" w14:textId="77777777" w:rsidR="00710AA7" w:rsidRDefault="00710AA7" w:rsidP="00D50B58">
      <w:r>
        <w:separator/>
      </w:r>
    </w:p>
  </w:endnote>
  <w:endnote w:type="continuationSeparator" w:id="0">
    <w:p w14:paraId="521F1F09" w14:textId="77777777" w:rsidR="00710AA7" w:rsidRDefault="00710AA7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3C2AC" w14:textId="77777777" w:rsidR="00710AA7" w:rsidRDefault="00710AA7" w:rsidP="00D50B58">
      <w:r>
        <w:separator/>
      </w:r>
    </w:p>
  </w:footnote>
  <w:footnote w:type="continuationSeparator" w:id="0">
    <w:p w14:paraId="1A44EFF2" w14:textId="77777777" w:rsidR="00710AA7" w:rsidRDefault="00710AA7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B664" w14:textId="77777777" w:rsidR="00C8795C" w:rsidRDefault="00710AA7" w:rsidP="00D33714">
    <w:pPr>
      <w:jc w:val="center"/>
      <w:rPr>
        <w:b/>
        <w:bCs/>
      </w:rPr>
    </w:pPr>
  </w:p>
  <w:p w14:paraId="1E9DC052" w14:textId="77777777" w:rsidR="00C8795C" w:rsidRDefault="00710AA7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710AA7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F5D48"/>
    <w:multiLevelType w:val="hybridMultilevel"/>
    <w:tmpl w:val="485A31BE"/>
    <w:lvl w:ilvl="0" w:tplc="7488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B71D3"/>
    <w:multiLevelType w:val="hybridMultilevel"/>
    <w:tmpl w:val="58AE7898"/>
    <w:lvl w:ilvl="0" w:tplc="D274363A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3D26"/>
    <w:rsid w:val="00021621"/>
    <w:rsid w:val="000223B0"/>
    <w:rsid w:val="000270C5"/>
    <w:rsid w:val="00030E5D"/>
    <w:rsid w:val="0003310B"/>
    <w:rsid w:val="000527EE"/>
    <w:rsid w:val="0006304E"/>
    <w:rsid w:val="00063847"/>
    <w:rsid w:val="000655AF"/>
    <w:rsid w:val="0006633E"/>
    <w:rsid w:val="00075065"/>
    <w:rsid w:val="00090414"/>
    <w:rsid w:val="000907EA"/>
    <w:rsid w:val="00091968"/>
    <w:rsid w:val="00094725"/>
    <w:rsid w:val="000A140C"/>
    <w:rsid w:val="000A3823"/>
    <w:rsid w:val="000B18A5"/>
    <w:rsid w:val="000B5D3D"/>
    <w:rsid w:val="000B7687"/>
    <w:rsid w:val="000C460B"/>
    <w:rsid w:val="000C5211"/>
    <w:rsid w:val="000E0E64"/>
    <w:rsid w:val="000E16BC"/>
    <w:rsid w:val="000F7B1B"/>
    <w:rsid w:val="000F7B88"/>
    <w:rsid w:val="0011699B"/>
    <w:rsid w:val="0012196B"/>
    <w:rsid w:val="0012696C"/>
    <w:rsid w:val="00126D24"/>
    <w:rsid w:val="00134298"/>
    <w:rsid w:val="00135DA6"/>
    <w:rsid w:val="00140FC4"/>
    <w:rsid w:val="00142759"/>
    <w:rsid w:val="0014542C"/>
    <w:rsid w:val="00145C52"/>
    <w:rsid w:val="001536D5"/>
    <w:rsid w:val="00153A56"/>
    <w:rsid w:val="001633D0"/>
    <w:rsid w:val="00163ED7"/>
    <w:rsid w:val="001717FD"/>
    <w:rsid w:val="0017722C"/>
    <w:rsid w:val="00186CAF"/>
    <w:rsid w:val="00192B94"/>
    <w:rsid w:val="001A0133"/>
    <w:rsid w:val="001A23F5"/>
    <w:rsid w:val="001B61D8"/>
    <w:rsid w:val="001B6664"/>
    <w:rsid w:val="001C3D21"/>
    <w:rsid w:val="001C718C"/>
    <w:rsid w:val="001C73CB"/>
    <w:rsid w:val="001F040D"/>
    <w:rsid w:val="001F29A1"/>
    <w:rsid w:val="00201C72"/>
    <w:rsid w:val="002101FC"/>
    <w:rsid w:val="0021571E"/>
    <w:rsid w:val="00222692"/>
    <w:rsid w:val="00234EC4"/>
    <w:rsid w:val="00237856"/>
    <w:rsid w:val="00237BA4"/>
    <w:rsid w:val="00240204"/>
    <w:rsid w:val="00240E7D"/>
    <w:rsid w:val="00243D12"/>
    <w:rsid w:val="00244D64"/>
    <w:rsid w:val="0024589C"/>
    <w:rsid w:val="002544DC"/>
    <w:rsid w:val="00256746"/>
    <w:rsid w:val="00260138"/>
    <w:rsid w:val="00265826"/>
    <w:rsid w:val="002660F8"/>
    <w:rsid w:val="00272098"/>
    <w:rsid w:val="00272F47"/>
    <w:rsid w:val="002749BC"/>
    <w:rsid w:val="00274FE0"/>
    <w:rsid w:val="00276433"/>
    <w:rsid w:val="0028363B"/>
    <w:rsid w:val="002904FD"/>
    <w:rsid w:val="0029237E"/>
    <w:rsid w:val="002B099B"/>
    <w:rsid w:val="002B1692"/>
    <w:rsid w:val="002B46D3"/>
    <w:rsid w:val="002C0DE7"/>
    <w:rsid w:val="002C77E9"/>
    <w:rsid w:val="002D59C8"/>
    <w:rsid w:val="002E287E"/>
    <w:rsid w:val="002F7869"/>
    <w:rsid w:val="002F7FF8"/>
    <w:rsid w:val="00300488"/>
    <w:rsid w:val="00300D19"/>
    <w:rsid w:val="00303354"/>
    <w:rsid w:val="00320C54"/>
    <w:rsid w:val="003271AE"/>
    <w:rsid w:val="00327F1E"/>
    <w:rsid w:val="00340CDC"/>
    <w:rsid w:val="003440E9"/>
    <w:rsid w:val="00350F52"/>
    <w:rsid w:val="00351CF8"/>
    <w:rsid w:val="00362536"/>
    <w:rsid w:val="00364A35"/>
    <w:rsid w:val="00371E98"/>
    <w:rsid w:val="00375870"/>
    <w:rsid w:val="00376C22"/>
    <w:rsid w:val="00380A58"/>
    <w:rsid w:val="003819CF"/>
    <w:rsid w:val="00382529"/>
    <w:rsid w:val="0039246E"/>
    <w:rsid w:val="003A0BB7"/>
    <w:rsid w:val="003A1E4C"/>
    <w:rsid w:val="003B1980"/>
    <w:rsid w:val="003B293A"/>
    <w:rsid w:val="003C0702"/>
    <w:rsid w:val="003C220D"/>
    <w:rsid w:val="003C5D00"/>
    <w:rsid w:val="003C6866"/>
    <w:rsid w:val="003C6FE7"/>
    <w:rsid w:val="003D379F"/>
    <w:rsid w:val="003D5AFE"/>
    <w:rsid w:val="003E00C6"/>
    <w:rsid w:val="003E283E"/>
    <w:rsid w:val="00402FB7"/>
    <w:rsid w:val="00403554"/>
    <w:rsid w:val="004063BC"/>
    <w:rsid w:val="00410472"/>
    <w:rsid w:val="0041049B"/>
    <w:rsid w:val="004212A6"/>
    <w:rsid w:val="00425BFB"/>
    <w:rsid w:val="00432992"/>
    <w:rsid w:val="00434AF0"/>
    <w:rsid w:val="004527D4"/>
    <w:rsid w:val="00456272"/>
    <w:rsid w:val="0046124A"/>
    <w:rsid w:val="00462B75"/>
    <w:rsid w:val="00477375"/>
    <w:rsid w:val="00480ABA"/>
    <w:rsid w:val="00484D2C"/>
    <w:rsid w:val="00486D7D"/>
    <w:rsid w:val="00492AEE"/>
    <w:rsid w:val="00494758"/>
    <w:rsid w:val="00497394"/>
    <w:rsid w:val="004A00FA"/>
    <w:rsid w:val="004A62BD"/>
    <w:rsid w:val="004B1962"/>
    <w:rsid w:val="004B50E1"/>
    <w:rsid w:val="004B575E"/>
    <w:rsid w:val="004B7021"/>
    <w:rsid w:val="004C3353"/>
    <w:rsid w:val="004C67F3"/>
    <w:rsid w:val="004E2F1F"/>
    <w:rsid w:val="004E620A"/>
    <w:rsid w:val="004F0383"/>
    <w:rsid w:val="004F1B28"/>
    <w:rsid w:val="004F4569"/>
    <w:rsid w:val="0050056F"/>
    <w:rsid w:val="00500B97"/>
    <w:rsid w:val="00502290"/>
    <w:rsid w:val="00511A69"/>
    <w:rsid w:val="00515FEF"/>
    <w:rsid w:val="005221D8"/>
    <w:rsid w:val="005277DC"/>
    <w:rsid w:val="00527DEA"/>
    <w:rsid w:val="00530542"/>
    <w:rsid w:val="00530F46"/>
    <w:rsid w:val="00534D44"/>
    <w:rsid w:val="00544D59"/>
    <w:rsid w:val="00554B1D"/>
    <w:rsid w:val="005604E0"/>
    <w:rsid w:val="005609DC"/>
    <w:rsid w:val="00573E27"/>
    <w:rsid w:val="00583C39"/>
    <w:rsid w:val="00586051"/>
    <w:rsid w:val="00593D1D"/>
    <w:rsid w:val="005A64CA"/>
    <w:rsid w:val="005B5998"/>
    <w:rsid w:val="005B5B93"/>
    <w:rsid w:val="005B7E05"/>
    <w:rsid w:val="005C12F0"/>
    <w:rsid w:val="005D634D"/>
    <w:rsid w:val="005D6A16"/>
    <w:rsid w:val="005D7B22"/>
    <w:rsid w:val="005E01D9"/>
    <w:rsid w:val="005E2FFD"/>
    <w:rsid w:val="005E342E"/>
    <w:rsid w:val="005E5DB5"/>
    <w:rsid w:val="005F20A1"/>
    <w:rsid w:val="005F2FEE"/>
    <w:rsid w:val="005F5A99"/>
    <w:rsid w:val="005F7698"/>
    <w:rsid w:val="006148A6"/>
    <w:rsid w:val="0061616F"/>
    <w:rsid w:val="00616C20"/>
    <w:rsid w:val="006273ED"/>
    <w:rsid w:val="00627456"/>
    <w:rsid w:val="006339B4"/>
    <w:rsid w:val="006519ED"/>
    <w:rsid w:val="00652042"/>
    <w:rsid w:val="006728F3"/>
    <w:rsid w:val="0067777C"/>
    <w:rsid w:val="006837CB"/>
    <w:rsid w:val="006913AE"/>
    <w:rsid w:val="006A1D72"/>
    <w:rsid w:val="006A56F7"/>
    <w:rsid w:val="006A6095"/>
    <w:rsid w:val="006B3E99"/>
    <w:rsid w:val="006B43DB"/>
    <w:rsid w:val="006B4D9A"/>
    <w:rsid w:val="006B6147"/>
    <w:rsid w:val="006B67A6"/>
    <w:rsid w:val="006B7B82"/>
    <w:rsid w:val="006C2300"/>
    <w:rsid w:val="006C2FB2"/>
    <w:rsid w:val="006C54BA"/>
    <w:rsid w:val="006D54D3"/>
    <w:rsid w:val="006D7B96"/>
    <w:rsid w:val="006E32F8"/>
    <w:rsid w:val="006E5399"/>
    <w:rsid w:val="006F2932"/>
    <w:rsid w:val="006F52A3"/>
    <w:rsid w:val="006F62AB"/>
    <w:rsid w:val="00702FC5"/>
    <w:rsid w:val="007075B8"/>
    <w:rsid w:val="00710AA7"/>
    <w:rsid w:val="0071766C"/>
    <w:rsid w:val="00723D76"/>
    <w:rsid w:val="007248EA"/>
    <w:rsid w:val="00724FEE"/>
    <w:rsid w:val="0074304E"/>
    <w:rsid w:val="00751289"/>
    <w:rsid w:val="00752626"/>
    <w:rsid w:val="00754548"/>
    <w:rsid w:val="00755935"/>
    <w:rsid w:val="0075593C"/>
    <w:rsid w:val="00765DD8"/>
    <w:rsid w:val="00767E4F"/>
    <w:rsid w:val="00773857"/>
    <w:rsid w:val="007777B8"/>
    <w:rsid w:val="00781064"/>
    <w:rsid w:val="00781962"/>
    <w:rsid w:val="00782D97"/>
    <w:rsid w:val="007854ED"/>
    <w:rsid w:val="00786451"/>
    <w:rsid w:val="00791C68"/>
    <w:rsid w:val="007945D1"/>
    <w:rsid w:val="007A2FB4"/>
    <w:rsid w:val="007A53E6"/>
    <w:rsid w:val="007A725E"/>
    <w:rsid w:val="007B07DF"/>
    <w:rsid w:val="007B09F0"/>
    <w:rsid w:val="007B1E33"/>
    <w:rsid w:val="007B4845"/>
    <w:rsid w:val="007B49EC"/>
    <w:rsid w:val="007B71C3"/>
    <w:rsid w:val="007B7E2B"/>
    <w:rsid w:val="007C118C"/>
    <w:rsid w:val="007D6017"/>
    <w:rsid w:val="007E0A5B"/>
    <w:rsid w:val="007E0E08"/>
    <w:rsid w:val="007E311B"/>
    <w:rsid w:val="007E71B2"/>
    <w:rsid w:val="007F36BE"/>
    <w:rsid w:val="007F4857"/>
    <w:rsid w:val="007F5E78"/>
    <w:rsid w:val="007F609C"/>
    <w:rsid w:val="007F7A3A"/>
    <w:rsid w:val="00800964"/>
    <w:rsid w:val="008030B7"/>
    <w:rsid w:val="008059EC"/>
    <w:rsid w:val="00807141"/>
    <w:rsid w:val="00813E9F"/>
    <w:rsid w:val="00814257"/>
    <w:rsid w:val="00820D8B"/>
    <w:rsid w:val="0082352F"/>
    <w:rsid w:val="00827865"/>
    <w:rsid w:val="0083128F"/>
    <w:rsid w:val="00831D44"/>
    <w:rsid w:val="00831DB6"/>
    <w:rsid w:val="00840360"/>
    <w:rsid w:val="00842B1F"/>
    <w:rsid w:val="00845D4B"/>
    <w:rsid w:val="00847440"/>
    <w:rsid w:val="008522B2"/>
    <w:rsid w:val="008575E7"/>
    <w:rsid w:val="00866135"/>
    <w:rsid w:val="00871254"/>
    <w:rsid w:val="008809BB"/>
    <w:rsid w:val="008815F6"/>
    <w:rsid w:val="00885CEB"/>
    <w:rsid w:val="00892523"/>
    <w:rsid w:val="00895AE4"/>
    <w:rsid w:val="00895C81"/>
    <w:rsid w:val="008A458E"/>
    <w:rsid w:val="008B3A5D"/>
    <w:rsid w:val="008C0EFA"/>
    <w:rsid w:val="008C1378"/>
    <w:rsid w:val="008C164B"/>
    <w:rsid w:val="008C2B1D"/>
    <w:rsid w:val="008D7C03"/>
    <w:rsid w:val="008E039D"/>
    <w:rsid w:val="008E1769"/>
    <w:rsid w:val="008E79D8"/>
    <w:rsid w:val="008F20B0"/>
    <w:rsid w:val="008F3711"/>
    <w:rsid w:val="008F4A86"/>
    <w:rsid w:val="00902D51"/>
    <w:rsid w:val="00905F55"/>
    <w:rsid w:val="0090692A"/>
    <w:rsid w:val="00912304"/>
    <w:rsid w:val="0091407B"/>
    <w:rsid w:val="009207A2"/>
    <w:rsid w:val="00923EF1"/>
    <w:rsid w:val="00924C86"/>
    <w:rsid w:val="00924FEF"/>
    <w:rsid w:val="0092553C"/>
    <w:rsid w:val="009438F5"/>
    <w:rsid w:val="00943D90"/>
    <w:rsid w:val="00962695"/>
    <w:rsid w:val="00963EC7"/>
    <w:rsid w:val="009712BC"/>
    <w:rsid w:val="00971675"/>
    <w:rsid w:val="00984ED5"/>
    <w:rsid w:val="009855D3"/>
    <w:rsid w:val="00990099"/>
    <w:rsid w:val="0099194F"/>
    <w:rsid w:val="00996330"/>
    <w:rsid w:val="009A45BB"/>
    <w:rsid w:val="009A72F7"/>
    <w:rsid w:val="009B229C"/>
    <w:rsid w:val="009B6727"/>
    <w:rsid w:val="009B7158"/>
    <w:rsid w:val="009D49AB"/>
    <w:rsid w:val="009D6A3F"/>
    <w:rsid w:val="009E39BF"/>
    <w:rsid w:val="009E4E45"/>
    <w:rsid w:val="009E74E1"/>
    <w:rsid w:val="00A21A6E"/>
    <w:rsid w:val="00A24D63"/>
    <w:rsid w:val="00A32788"/>
    <w:rsid w:val="00A36D10"/>
    <w:rsid w:val="00A456EB"/>
    <w:rsid w:val="00A52DC6"/>
    <w:rsid w:val="00A56AD3"/>
    <w:rsid w:val="00A57682"/>
    <w:rsid w:val="00A6408B"/>
    <w:rsid w:val="00A72760"/>
    <w:rsid w:val="00A744F2"/>
    <w:rsid w:val="00A75DAE"/>
    <w:rsid w:val="00A849F6"/>
    <w:rsid w:val="00A84F09"/>
    <w:rsid w:val="00A97621"/>
    <w:rsid w:val="00AA66F6"/>
    <w:rsid w:val="00AB43C4"/>
    <w:rsid w:val="00AC3FD3"/>
    <w:rsid w:val="00AC71EE"/>
    <w:rsid w:val="00AC7CB6"/>
    <w:rsid w:val="00AD0633"/>
    <w:rsid w:val="00AD4772"/>
    <w:rsid w:val="00AD6635"/>
    <w:rsid w:val="00AD6BBD"/>
    <w:rsid w:val="00AE3041"/>
    <w:rsid w:val="00AE485D"/>
    <w:rsid w:val="00AE64D4"/>
    <w:rsid w:val="00AE7575"/>
    <w:rsid w:val="00AF1133"/>
    <w:rsid w:val="00B02C5F"/>
    <w:rsid w:val="00B0358E"/>
    <w:rsid w:val="00B03F3F"/>
    <w:rsid w:val="00B05A51"/>
    <w:rsid w:val="00B15009"/>
    <w:rsid w:val="00B20A74"/>
    <w:rsid w:val="00B22CB7"/>
    <w:rsid w:val="00B27B9C"/>
    <w:rsid w:val="00B37A82"/>
    <w:rsid w:val="00B402CE"/>
    <w:rsid w:val="00B43D6C"/>
    <w:rsid w:val="00B45799"/>
    <w:rsid w:val="00B47B42"/>
    <w:rsid w:val="00B5349E"/>
    <w:rsid w:val="00B53F34"/>
    <w:rsid w:val="00B565A7"/>
    <w:rsid w:val="00B61449"/>
    <w:rsid w:val="00B62731"/>
    <w:rsid w:val="00B701B8"/>
    <w:rsid w:val="00B701F1"/>
    <w:rsid w:val="00B717A9"/>
    <w:rsid w:val="00B8196F"/>
    <w:rsid w:val="00B82617"/>
    <w:rsid w:val="00B84252"/>
    <w:rsid w:val="00B845D5"/>
    <w:rsid w:val="00B84864"/>
    <w:rsid w:val="00B90123"/>
    <w:rsid w:val="00B96B56"/>
    <w:rsid w:val="00BA4EC8"/>
    <w:rsid w:val="00BA4F3A"/>
    <w:rsid w:val="00BA6300"/>
    <w:rsid w:val="00BB1889"/>
    <w:rsid w:val="00BB3D88"/>
    <w:rsid w:val="00BC3491"/>
    <w:rsid w:val="00BC617C"/>
    <w:rsid w:val="00BC6627"/>
    <w:rsid w:val="00BD1FA6"/>
    <w:rsid w:val="00BD7DD0"/>
    <w:rsid w:val="00BE2C06"/>
    <w:rsid w:val="00C02E41"/>
    <w:rsid w:val="00C10810"/>
    <w:rsid w:val="00C13D98"/>
    <w:rsid w:val="00C143AC"/>
    <w:rsid w:val="00C14EB6"/>
    <w:rsid w:val="00C16702"/>
    <w:rsid w:val="00C25A39"/>
    <w:rsid w:val="00C260BD"/>
    <w:rsid w:val="00C26C81"/>
    <w:rsid w:val="00C30458"/>
    <w:rsid w:val="00C40CD6"/>
    <w:rsid w:val="00C50B6E"/>
    <w:rsid w:val="00C5277F"/>
    <w:rsid w:val="00C576C1"/>
    <w:rsid w:val="00C600C8"/>
    <w:rsid w:val="00C60218"/>
    <w:rsid w:val="00C61F88"/>
    <w:rsid w:val="00C63F2F"/>
    <w:rsid w:val="00C65CAE"/>
    <w:rsid w:val="00C678E4"/>
    <w:rsid w:val="00C757C3"/>
    <w:rsid w:val="00C85117"/>
    <w:rsid w:val="00C856AC"/>
    <w:rsid w:val="00C941CA"/>
    <w:rsid w:val="00C94B8B"/>
    <w:rsid w:val="00CA2103"/>
    <w:rsid w:val="00CB0117"/>
    <w:rsid w:val="00CB17C8"/>
    <w:rsid w:val="00CB6729"/>
    <w:rsid w:val="00CB6C56"/>
    <w:rsid w:val="00CC445B"/>
    <w:rsid w:val="00CC6186"/>
    <w:rsid w:val="00CE7B0D"/>
    <w:rsid w:val="00CF1A1D"/>
    <w:rsid w:val="00CF430C"/>
    <w:rsid w:val="00D03E1C"/>
    <w:rsid w:val="00D1291A"/>
    <w:rsid w:val="00D14640"/>
    <w:rsid w:val="00D176E8"/>
    <w:rsid w:val="00D23BCF"/>
    <w:rsid w:val="00D26BCE"/>
    <w:rsid w:val="00D4223A"/>
    <w:rsid w:val="00D4249F"/>
    <w:rsid w:val="00D42E80"/>
    <w:rsid w:val="00D44860"/>
    <w:rsid w:val="00D44955"/>
    <w:rsid w:val="00D44CAD"/>
    <w:rsid w:val="00D50917"/>
    <w:rsid w:val="00D50B58"/>
    <w:rsid w:val="00D66F12"/>
    <w:rsid w:val="00D701F6"/>
    <w:rsid w:val="00D73649"/>
    <w:rsid w:val="00D73790"/>
    <w:rsid w:val="00D74B3E"/>
    <w:rsid w:val="00D84E30"/>
    <w:rsid w:val="00D86AC8"/>
    <w:rsid w:val="00D91439"/>
    <w:rsid w:val="00D91EA7"/>
    <w:rsid w:val="00D94F01"/>
    <w:rsid w:val="00DA2B4B"/>
    <w:rsid w:val="00DA32B0"/>
    <w:rsid w:val="00DA596E"/>
    <w:rsid w:val="00DA7715"/>
    <w:rsid w:val="00DA7E4F"/>
    <w:rsid w:val="00DC157F"/>
    <w:rsid w:val="00DC2E59"/>
    <w:rsid w:val="00DC5AD5"/>
    <w:rsid w:val="00DC7901"/>
    <w:rsid w:val="00DC7DD0"/>
    <w:rsid w:val="00DE4196"/>
    <w:rsid w:val="00DF3CFE"/>
    <w:rsid w:val="00DF57DF"/>
    <w:rsid w:val="00E06164"/>
    <w:rsid w:val="00E141B6"/>
    <w:rsid w:val="00E14858"/>
    <w:rsid w:val="00E356C8"/>
    <w:rsid w:val="00E51008"/>
    <w:rsid w:val="00E54417"/>
    <w:rsid w:val="00E57E95"/>
    <w:rsid w:val="00E67F9A"/>
    <w:rsid w:val="00E72214"/>
    <w:rsid w:val="00E801B7"/>
    <w:rsid w:val="00E82AEE"/>
    <w:rsid w:val="00E83C4B"/>
    <w:rsid w:val="00E86895"/>
    <w:rsid w:val="00E918A3"/>
    <w:rsid w:val="00E91D0D"/>
    <w:rsid w:val="00E952C3"/>
    <w:rsid w:val="00E969EA"/>
    <w:rsid w:val="00E97BB6"/>
    <w:rsid w:val="00EA14F7"/>
    <w:rsid w:val="00EA70C2"/>
    <w:rsid w:val="00EC5D8C"/>
    <w:rsid w:val="00ED1D20"/>
    <w:rsid w:val="00ED1F87"/>
    <w:rsid w:val="00ED54E2"/>
    <w:rsid w:val="00EE2B67"/>
    <w:rsid w:val="00EE430A"/>
    <w:rsid w:val="00EF1285"/>
    <w:rsid w:val="00EF1ABB"/>
    <w:rsid w:val="00EF27AF"/>
    <w:rsid w:val="00EF5D81"/>
    <w:rsid w:val="00EF642E"/>
    <w:rsid w:val="00EF6765"/>
    <w:rsid w:val="00F00326"/>
    <w:rsid w:val="00F02E46"/>
    <w:rsid w:val="00F04A99"/>
    <w:rsid w:val="00F06BE1"/>
    <w:rsid w:val="00F11557"/>
    <w:rsid w:val="00F24C66"/>
    <w:rsid w:val="00F26F60"/>
    <w:rsid w:val="00F27D68"/>
    <w:rsid w:val="00F30668"/>
    <w:rsid w:val="00F5316C"/>
    <w:rsid w:val="00F53711"/>
    <w:rsid w:val="00F543C0"/>
    <w:rsid w:val="00F61C4C"/>
    <w:rsid w:val="00F671EF"/>
    <w:rsid w:val="00F70DE5"/>
    <w:rsid w:val="00F735A1"/>
    <w:rsid w:val="00F741C3"/>
    <w:rsid w:val="00F80506"/>
    <w:rsid w:val="00F825CD"/>
    <w:rsid w:val="00F84A40"/>
    <w:rsid w:val="00F8633B"/>
    <w:rsid w:val="00F94BED"/>
    <w:rsid w:val="00FA3904"/>
    <w:rsid w:val="00FA5B36"/>
    <w:rsid w:val="00FB13C8"/>
    <w:rsid w:val="00FB6E60"/>
    <w:rsid w:val="00FB7EF1"/>
    <w:rsid w:val="00FB7F33"/>
    <w:rsid w:val="00FC26B9"/>
    <w:rsid w:val="00FC38DE"/>
    <w:rsid w:val="00FD4EA2"/>
    <w:rsid w:val="00FE25C0"/>
    <w:rsid w:val="00FE4515"/>
    <w:rsid w:val="00FE7251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848ee4yiv5059659323msonormal">
    <w:name w:val="ydp848ee4yiv5059659323msonormal"/>
    <w:basedOn w:val="Normal"/>
    <w:rsid w:val="000E0E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.komisio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CCC81-4EE6-40F6-A277-139A4AB4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Lirie Hajdari</cp:lastModifiedBy>
  <cp:revision>2</cp:revision>
  <cp:lastPrinted>2023-04-04T07:04:00Z</cp:lastPrinted>
  <dcterms:created xsi:type="dcterms:W3CDTF">2024-01-16T07:19:00Z</dcterms:created>
  <dcterms:modified xsi:type="dcterms:W3CDTF">2024-01-16T07:19:00Z</dcterms:modified>
</cp:coreProperties>
</file>