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98" w:rsidRPr="00AC6922" w:rsidRDefault="006D430D" w:rsidP="00AD3F98">
      <w:pPr>
        <w:spacing w:before="100"/>
        <w:jc w:val="center"/>
        <w:rPr>
          <w:rFonts w:ascii="Book Antiqua" w:eastAsia="Book Antiqua" w:hAnsi="Book Antiqua" w:cs="Book Antiqua"/>
          <w:b/>
          <w:position w:val="1"/>
          <w:sz w:val="32"/>
          <w:szCs w:val="32"/>
        </w:rPr>
      </w:pPr>
      <w:r w:rsidRPr="00AC6922">
        <w:rPr>
          <w:rFonts w:ascii="Book Antiqua" w:eastAsia="Book Antiqua" w:hAnsi="Book Antiqua" w:cs="Book Antiqua"/>
          <w:b/>
          <w:noProof/>
          <w:position w:val="1"/>
          <w:sz w:val="32"/>
          <w:szCs w:val="32"/>
          <w:lang w:val="en-US"/>
        </w:rPr>
        <w:drawing>
          <wp:anchor distT="0" distB="0" distL="114300" distR="114300" simplePos="0" relativeHeight="251660288" behindDoc="1" locked="0" layoutInCell="1" allowOverlap="1" wp14:anchorId="1A286648" wp14:editId="1AE88E8F">
            <wp:simplePos x="0" y="0"/>
            <wp:positionH relativeFrom="margin">
              <wp:posOffset>3771900</wp:posOffset>
            </wp:positionH>
            <wp:positionV relativeFrom="paragraph">
              <wp:posOffset>-530225</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AD3F98" w:rsidRPr="00AC6922" w:rsidRDefault="00AD3F98" w:rsidP="00AD3F98">
      <w:pPr>
        <w:spacing w:before="100"/>
        <w:jc w:val="center"/>
        <w:rPr>
          <w:rFonts w:ascii="Book Antiqua" w:eastAsia="Book Antiqua" w:hAnsi="Book Antiqua" w:cs="Book Antiqua"/>
          <w:b/>
          <w:position w:val="1"/>
          <w:sz w:val="32"/>
          <w:szCs w:val="32"/>
        </w:rPr>
      </w:pPr>
      <w:r w:rsidRPr="00AC6922">
        <w:rPr>
          <w:rFonts w:ascii="Book Antiqua" w:eastAsia="Book Antiqua" w:hAnsi="Book Antiqua" w:cs="Book Antiqua"/>
          <w:b/>
          <w:position w:val="1"/>
          <w:sz w:val="32"/>
          <w:szCs w:val="32"/>
        </w:rPr>
        <w:t>Republika e</w:t>
      </w:r>
      <w:r w:rsidRPr="00AC6922">
        <w:rPr>
          <w:rFonts w:ascii="Book Antiqua" w:eastAsia="Book Antiqua" w:hAnsi="Book Antiqua" w:cs="Book Antiqua"/>
          <w:b/>
          <w:spacing w:val="-1"/>
          <w:position w:val="1"/>
          <w:sz w:val="32"/>
          <w:szCs w:val="32"/>
        </w:rPr>
        <w:t xml:space="preserve"> </w:t>
      </w:r>
      <w:r w:rsidRPr="00AC6922">
        <w:rPr>
          <w:rFonts w:ascii="Book Antiqua" w:eastAsia="Book Antiqua" w:hAnsi="Book Antiqua" w:cs="Book Antiqua"/>
          <w:b/>
          <w:position w:val="1"/>
          <w:sz w:val="32"/>
          <w:szCs w:val="32"/>
        </w:rPr>
        <w:t>Kosovës</w:t>
      </w:r>
    </w:p>
    <w:p w:rsidR="00AD3F98" w:rsidRPr="00AC6922" w:rsidRDefault="00AD3F98" w:rsidP="006D430D">
      <w:pPr>
        <w:spacing w:line="300" w:lineRule="exact"/>
        <w:ind w:left="4171" w:right="3960"/>
        <w:jc w:val="center"/>
        <w:rPr>
          <w:rFonts w:ascii="Book Antiqua" w:eastAsia="Book Antiqua" w:hAnsi="Book Antiqua" w:cs="Book Antiqua"/>
          <w:sz w:val="26"/>
          <w:szCs w:val="26"/>
        </w:rPr>
      </w:pPr>
      <w:r w:rsidRPr="00AC6922">
        <w:rPr>
          <w:rFonts w:ascii="Book Antiqua" w:eastAsia="Book Antiqua" w:hAnsi="Book Antiqua" w:cs="Book Antiqua"/>
          <w:b/>
          <w:position w:val="1"/>
          <w:sz w:val="26"/>
          <w:szCs w:val="26"/>
        </w:rPr>
        <w:t>Republ</w:t>
      </w:r>
      <w:r w:rsidRPr="00AC6922">
        <w:rPr>
          <w:rFonts w:ascii="Book Antiqua" w:eastAsia="Book Antiqua" w:hAnsi="Book Antiqua" w:cs="Book Antiqua"/>
          <w:b/>
          <w:spacing w:val="-1"/>
          <w:position w:val="1"/>
          <w:sz w:val="26"/>
          <w:szCs w:val="26"/>
        </w:rPr>
        <w:t>ik</w:t>
      </w:r>
      <w:r w:rsidRPr="00AC6922">
        <w:rPr>
          <w:rFonts w:ascii="Book Antiqua" w:eastAsia="Book Antiqua" w:hAnsi="Book Antiqua" w:cs="Book Antiqua"/>
          <w:b/>
          <w:position w:val="1"/>
          <w:sz w:val="26"/>
          <w:szCs w:val="26"/>
        </w:rPr>
        <w:t>a Ko</w:t>
      </w:r>
      <w:r w:rsidRPr="00AC6922">
        <w:rPr>
          <w:rFonts w:ascii="Book Antiqua" w:eastAsia="Book Antiqua" w:hAnsi="Book Antiqua" w:cs="Book Antiqua"/>
          <w:b/>
          <w:spacing w:val="-2"/>
          <w:position w:val="1"/>
          <w:sz w:val="26"/>
          <w:szCs w:val="26"/>
        </w:rPr>
        <w:t>s</w:t>
      </w:r>
      <w:r w:rsidRPr="00AC6922">
        <w:rPr>
          <w:rFonts w:ascii="Book Antiqua" w:eastAsia="Book Antiqua" w:hAnsi="Book Antiqua" w:cs="Book Antiqua"/>
          <w:b/>
          <w:position w:val="1"/>
          <w:sz w:val="26"/>
          <w:szCs w:val="26"/>
        </w:rPr>
        <w:t>o</w:t>
      </w:r>
      <w:r w:rsidRPr="00AC6922">
        <w:rPr>
          <w:rFonts w:ascii="Book Antiqua" w:eastAsia="Book Antiqua" w:hAnsi="Book Antiqua" w:cs="Book Antiqua"/>
          <w:b/>
          <w:spacing w:val="-1"/>
          <w:position w:val="1"/>
          <w:sz w:val="26"/>
          <w:szCs w:val="26"/>
        </w:rPr>
        <w:t>v</w:t>
      </w:r>
      <w:r w:rsidRPr="00AC6922">
        <w:rPr>
          <w:rFonts w:ascii="Book Antiqua" w:eastAsia="Book Antiqua" w:hAnsi="Book Antiqua" w:cs="Book Antiqua"/>
          <w:b/>
          <w:position w:val="1"/>
          <w:sz w:val="26"/>
          <w:szCs w:val="26"/>
        </w:rPr>
        <w:t>o - Republ</w:t>
      </w:r>
      <w:r w:rsidRPr="00AC6922">
        <w:rPr>
          <w:rFonts w:ascii="Book Antiqua" w:eastAsia="Book Antiqua" w:hAnsi="Book Antiqua" w:cs="Book Antiqua"/>
          <w:b/>
          <w:spacing w:val="-1"/>
          <w:position w:val="1"/>
          <w:sz w:val="26"/>
          <w:szCs w:val="26"/>
        </w:rPr>
        <w:t>i</w:t>
      </w:r>
      <w:r w:rsidRPr="00AC6922">
        <w:rPr>
          <w:rFonts w:ascii="Book Antiqua" w:eastAsia="Book Antiqua" w:hAnsi="Book Antiqua" w:cs="Book Antiqua"/>
          <w:b/>
          <w:position w:val="1"/>
          <w:sz w:val="26"/>
          <w:szCs w:val="26"/>
        </w:rPr>
        <w:t>c</w:t>
      </w:r>
      <w:r w:rsidRPr="00AC6922">
        <w:rPr>
          <w:rFonts w:ascii="Book Antiqua" w:eastAsia="Book Antiqua" w:hAnsi="Book Antiqua" w:cs="Book Antiqua"/>
          <w:b/>
          <w:spacing w:val="-1"/>
          <w:position w:val="1"/>
          <w:sz w:val="26"/>
          <w:szCs w:val="26"/>
        </w:rPr>
        <w:t xml:space="preserve"> </w:t>
      </w:r>
      <w:r w:rsidR="006D430D" w:rsidRPr="00AC6922">
        <w:rPr>
          <w:rFonts w:ascii="Book Antiqua" w:eastAsia="Book Antiqua" w:hAnsi="Book Antiqua" w:cs="Book Antiqua"/>
          <w:b/>
          <w:position w:val="1"/>
          <w:sz w:val="26"/>
          <w:szCs w:val="26"/>
        </w:rPr>
        <w:t xml:space="preserve">of </w:t>
      </w:r>
      <w:r w:rsidRPr="00AC6922">
        <w:rPr>
          <w:rFonts w:ascii="Book Antiqua" w:eastAsia="Book Antiqua" w:hAnsi="Book Antiqua" w:cs="Book Antiqua"/>
          <w:b/>
          <w:position w:val="1"/>
          <w:sz w:val="26"/>
          <w:szCs w:val="26"/>
        </w:rPr>
        <w:t>Kos</w:t>
      </w:r>
      <w:r w:rsidRPr="00AC6922">
        <w:rPr>
          <w:rFonts w:ascii="Book Antiqua" w:eastAsia="Book Antiqua" w:hAnsi="Book Antiqua" w:cs="Book Antiqua"/>
          <w:b/>
          <w:spacing w:val="-1"/>
          <w:position w:val="1"/>
          <w:sz w:val="26"/>
          <w:szCs w:val="26"/>
        </w:rPr>
        <w:t>o</w:t>
      </w:r>
      <w:r w:rsidRPr="00AC6922">
        <w:rPr>
          <w:rFonts w:ascii="Book Antiqua" w:eastAsia="Book Antiqua" w:hAnsi="Book Antiqua" w:cs="Book Antiqua"/>
          <w:b/>
          <w:position w:val="1"/>
          <w:sz w:val="26"/>
          <w:szCs w:val="26"/>
        </w:rPr>
        <w:t>va</w:t>
      </w:r>
    </w:p>
    <w:p w:rsidR="00AD3F98" w:rsidRPr="00AC6922" w:rsidRDefault="00AD3F98" w:rsidP="006D430D">
      <w:pPr>
        <w:spacing w:before="3"/>
        <w:ind w:left="5048" w:right="4770"/>
        <w:jc w:val="center"/>
        <w:rPr>
          <w:rFonts w:ascii="Book Antiqua" w:eastAsia="Book Antiqua" w:hAnsi="Book Antiqua" w:cs="Book Antiqua"/>
          <w:sz w:val="24"/>
          <w:szCs w:val="24"/>
        </w:rPr>
      </w:pPr>
      <w:r w:rsidRPr="00AC6922">
        <w:rPr>
          <w:rFonts w:ascii="Book Antiqua" w:eastAsia="Book Antiqua" w:hAnsi="Book Antiqua" w:cs="Book Antiqua"/>
          <w:b/>
          <w:i/>
          <w:sz w:val="24"/>
          <w:szCs w:val="24"/>
        </w:rPr>
        <w:t>Qeveria–Vlada-Government</w:t>
      </w:r>
    </w:p>
    <w:p w:rsidR="00AD3F98" w:rsidRPr="00AC6922" w:rsidRDefault="00AD3F98" w:rsidP="00AD3F98">
      <w:pPr>
        <w:jc w:val="center"/>
        <w:outlineLvl w:val="0"/>
        <w:rPr>
          <w:rFonts w:ascii="Book Antiqua" w:hAnsi="Book Antiqua"/>
          <w:i/>
          <w:sz w:val="24"/>
          <w:szCs w:val="24"/>
        </w:rPr>
      </w:pPr>
      <w:r w:rsidRPr="00AC6922">
        <w:rPr>
          <w:rFonts w:ascii="Book Antiqua" w:hAnsi="Book Antiqua"/>
          <w:i/>
          <w:sz w:val="24"/>
          <w:szCs w:val="24"/>
        </w:rPr>
        <w:t>Ministria e Administrimit të Pushtetit Lokal</w:t>
      </w:r>
    </w:p>
    <w:p w:rsidR="00AD3F98" w:rsidRPr="00AC6922" w:rsidRDefault="00AD3F98" w:rsidP="00AD3F98">
      <w:pPr>
        <w:jc w:val="center"/>
        <w:outlineLvl w:val="0"/>
        <w:rPr>
          <w:rFonts w:ascii="Book Antiqua" w:hAnsi="Book Antiqua"/>
          <w:i/>
          <w:sz w:val="24"/>
          <w:szCs w:val="24"/>
        </w:rPr>
      </w:pPr>
      <w:r w:rsidRPr="00AC6922">
        <w:rPr>
          <w:rFonts w:ascii="Book Antiqua" w:hAnsi="Book Antiqua"/>
          <w:i/>
          <w:sz w:val="24"/>
          <w:szCs w:val="24"/>
        </w:rPr>
        <w:t>Ministarstvo Administracije Lokalne Samouprave</w:t>
      </w:r>
    </w:p>
    <w:p w:rsidR="00AD3F98" w:rsidRPr="00AC6922" w:rsidRDefault="00AD3F98" w:rsidP="00AD3F98">
      <w:pPr>
        <w:pBdr>
          <w:bottom w:val="single" w:sz="12" w:space="1" w:color="auto"/>
        </w:pBdr>
        <w:tabs>
          <w:tab w:val="left" w:pos="2072"/>
        </w:tabs>
        <w:jc w:val="center"/>
        <w:outlineLvl w:val="0"/>
        <w:rPr>
          <w:rFonts w:ascii="Book Antiqua" w:hAnsi="Book Antiqua"/>
          <w:i/>
          <w:sz w:val="24"/>
          <w:szCs w:val="24"/>
        </w:rPr>
      </w:pPr>
      <w:r w:rsidRPr="00AC6922">
        <w:rPr>
          <w:rFonts w:ascii="Book Antiqua" w:hAnsi="Book Antiqua"/>
          <w:i/>
          <w:sz w:val="24"/>
          <w:szCs w:val="24"/>
        </w:rPr>
        <w:t>Ministry of Local Government Administration</w:t>
      </w:r>
    </w:p>
    <w:p w:rsidR="00AD3F98" w:rsidRPr="00AC6922" w:rsidRDefault="00AD3F98"/>
    <w:p w:rsidR="00AD3F98" w:rsidRPr="00AC6922" w:rsidRDefault="00AD3F98"/>
    <w:p w:rsidR="00AD3F98" w:rsidRPr="00AC6922" w:rsidRDefault="00AD3F98"/>
    <w:p w:rsidR="00AD3F98" w:rsidRPr="00AC6922" w:rsidRDefault="00AD3F98" w:rsidP="00AD3F98">
      <w:pPr>
        <w:spacing w:line="200" w:lineRule="exact"/>
      </w:pPr>
    </w:p>
    <w:p w:rsidR="00AD3F98" w:rsidRPr="00AC6922" w:rsidRDefault="00AD3F98" w:rsidP="00AD3F98">
      <w:pPr>
        <w:spacing w:before="3" w:line="280" w:lineRule="exact"/>
        <w:rPr>
          <w:sz w:val="28"/>
          <w:szCs w:val="28"/>
        </w:rPr>
      </w:pPr>
    </w:p>
    <w:p w:rsidR="00AD3F98" w:rsidRPr="00AC6922" w:rsidRDefault="00AD3F98" w:rsidP="00AD3F98">
      <w:pPr>
        <w:spacing w:line="260" w:lineRule="exact"/>
        <w:ind w:left="3085" w:right="153" w:hanging="2745"/>
        <w:jc w:val="center"/>
        <w:rPr>
          <w:sz w:val="16"/>
          <w:szCs w:val="16"/>
        </w:rPr>
      </w:pPr>
      <w:r w:rsidRPr="00AC6922">
        <w:rPr>
          <w:b/>
          <w:sz w:val="24"/>
          <w:szCs w:val="24"/>
        </w:rPr>
        <w:t>UDHËZIMI ADMINISTRATIV</w:t>
      </w:r>
      <w:r w:rsidR="005F0825">
        <w:rPr>
          <w:b/>
          <w:sz w:val="24"/>
          <w:szCs w:val="24"/>
        </w:rPr>
        <w:t xml:space="preserve"> (MAPL)</w:t>
      </w:r>
      <w:r w:rsidRPr="00AC6922">
        <w:rPr>
          <w:b/>
          <w:sz w:val="24"/>
          <w:szCs w:val="24"/>
        </w:rPr>
        <w:t xml:space="preserve"> NR.</w:t>
      </w:r>
      <w:r w:rsidR="00D35277">
        <w:rPr>
          <w:b/>
          <w:sz w:val="24"/>
          <w:szCs w:val="24"/>
        </w:rPr>
        <w:t>05/2018</w:t>
      </w:r>
      <w:r w:rsidRPr="00AC6922">
        <w:rPr>
          <w:b/>
          <w:sz w:val="24"/>
          <w:szCs w:val="24"/>
        </w:rPr>
        <w:t xml:space="preserve"> PËR MONITORIMIN E KUVENDEVE TË KOMUNAVE PËRMES PAJISJEVE TË TEKNOLOGJISË INFORMATIVE “ TELEPREZENCAVE”</w:t>
      </w:r>
    </w:p>
    <w:p w:rsidR="00AD3F98" w:rsidRPr="00AC6922" w:rsidRDefault="00AD3F98" w:rsidP="00AD3F98">
      <w:pPr>
        <w:spacing w:line="200" w:lineRule="exact"/>
        <w:jc w:val="center"/>
      </w:pPr>
    </w:p>
    <w:p w:rsidR="00AD3F98" w:rsidRPr="00AC6922" w:rsidRDefault="00AD3F98" w:rsidP="00AD3F98">
      <w:pPr>
        <w:spacing w:line="200" w:lineRule="exact"/>
        <w:jc w:val="center"/>
      </w:pPr>
    </w:p>
    <w:p w:rsidR="00AD3F98" w:rsidRPr="00AC6922" w:rsidRDefault="00AD3F98" w:rsidP="00AD3F98">
      <w:pPr>
        <w:spacing w:line="200" w:lineRule="exact"/>
        <w:jc w:val="center"/>
      </w:pPr>
    </w:p>
    <w:p w:rsidR="00AD3F98" w:rsidRPr="00AC6922" w:rsidRDefault="00AD3F98" w:rsidP="00AD3F98">
      <w:pPr>
        <w:spacing w:before="8" w:line="220" w:lineRule="exact"/>
        <w:jc w:val="center"/>
        <w:rPr>
          <w:sz w:val="22"/>
          <w:szCs w:val="22"/>
        </w:rPr>
      </w:pPr>
    </w:p>
    <w:p w:rsidR="00AD3F98" w:rsidRPr="00AC6922" w:rsidRDefault="00AD3F98" w:rsidP="00AD3F98">
      <w:pPr>
        <w:spacing w:line="260" w:lineRule="exact"/>
        <w:ind w:left="400" w:right="322"/>
        <w:jc w:val="center"/>
        <w:rPr>
          <w:sz w:val="16"/>
          <w:szCs w:val="16"/>
        </w:rPr>
      </w:pPr>
      <w:r w:rsidRPr="00AC6922">
        <w:rPr>
          <w:b/>
          <w:sz w:val="24"/>
          <w:szCs w:val="24"/>
        </w:rPr>
        <w:t>ADMINISTRATIVNO UPUTSTVO</w:t>
      </w:r>
      <w:r w:rsidR="005F0825">
        <w:rPr>
          <w:b/>
          <w:sz w:val="24"/>
          <w:szCs w:val="24"/>
        </w:rPr>
        <w:t xml:space="preserve"> (MALS)</w:t>
      </w:r>
      <w:r w:rsidRPr="00AC6922">
        <w:rPr>
          <w:b/>
          <w:sz w:val="24"/>
          <w:szCs w:val="24"/>
        </w:rPr>
        <w:t xml:space="preserve"> BR. </w:t>
      </w:r>
      <w:r w:rsidR="00D35277">
        <w:rPr>
          <w:b/>
          <w:sz w:val="24"/>
          <w:szCs w:val="24"/>
        </w:rPr>
        <w:t>05/2018</w:t>
      </w:r>
      <w:r w:rsidRPr="00AC6922">
        <w:rPr>
          <w:b/>
          <w:sz w:val="24"/>
          <w:szCs w:val="24"/>
        </w:rPr>
        <w:t xml:space="preserve"> ZA MONITORISANJE SKUPŠTINA OPŠTINA PREKO OPREME INFORMATIVNE TEHNOLOGIJE “ TELEPRISUSTVA”</w:t>
      </w:r>
    </w:p>
    <w:p w:rsidR="00AD3F98" w:rsidRPr="00AC6922" w:rsidRDefault="00AD3F98" w:rsidP="00AD3F98">
      <w:pPr>
        <w:spacing w:line="200" w:lineRule="exact"/>
        <w:jc w:val="center"/>
      </w:pPr>
    </w:p>
    <w:p w:rsidR="00AD3F98" w:rsidRPr="00AC6922" w:rsidRDefault="00AD3F98" w:rsidP="00AD3F98">
      <w:pPr>
        <w:spacing w:line="200" w:lineRule="exact"/>
        <w:jc w:val="center"/>
      </w:pPr>
    </w:p>
    <w:p w:rsidR="00AD3F98" w:rsidRPr="00AC6922" w:rsidRDefault="00AD3F98" w:rsidP="00AD3F98">
      <w:pPr>
        <w:spacing w:line="200" w:lineRule="exact"/>
        <w:jc w:val="center"/>
      </w:pPr>
    </w:p>
    <w:p w:rsidR="00AD3F98" w:rsidRPr="00AC6922" w:rsidRDefault="00AD3F98" w:rsidP="00AD3F98">
      <w:pPr>
        <w:spacing w:before="8" w:line="220" w:lineRule="exact"/>
        <w:jc w:val="center"/>
        <w:rPr>
          <w:sz w:val="22"/>
          <w:szCs w:val="22"/>
        </w:rPr>
      </w:pPr>
    </w:p>
    <w:p w:rsidR="00AD3F98" w:rsidRPr="00AC6922" w:rsidRDefault="00AD3F98" w:rsidP="00AD3F98">
      <w:pPr>
        <w:spacing w:line="260" w:lineRule="exact"/>
        <w:ind w:left="496" w:right="417"/>
        <w:jc w:val="center"/>
        <w:rPr>
          <w:sz w:val="16"/>
          <w:szCs w:val="16"/>
        </w:rPr>
      </w:pPr>
      <w:r w:rsidRPr="00AC6922">
        <w:rPr>
          <w:noProof/>
          <w:lang w:val="en-US"/>
        </w:rPr>
        <mc:AlternateContent>
          <mc:Choice Requires="wpg">
            <w:drawing>
              <wp:anchor distT="4294967295" distB="4294967295" distL="114300" distR="114300" simplePos="0" relativeHeight="251659264" behindDoc="1" locked="0" layoutInCell="1" allowOverlap="1" wp14:anchorId="66B1C0D8" wp14:editId="4C401A06">
                <wp:simplePos x="0" y="0"/>
                <wp:positionH relativeFrom="page">
                  <wp:posOffset>914400</wp:posOffset>
                </wp:positionH>
                <wp:positionV relativeFrom="paragraph">
                  <wp:posOffset>751204</wp:posOffset>
                </wp:positionV>
                <wp:extent cx="1828800" cy="0"/>
                <wp:effectExtent l="0" t="0" r="19050" b="190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1183"/>
                          <a:chExt cx="2880" cy="0"/>
                        </a:xfrm>
                      </wpg:grpSpPr>
                      <wps:wsp>
                        <wps:cNvPr id="63" name="Freeform 5"/>
                        <wps:cNvSpPr>
                          <a:spLocks/>
                        </wps:cNvSpPr>
                        <wps:spPr bwMode="auto">
                          <a:xfrm>
                            <a:off x="1440" y="1183"/>
                            <a:ext cx="2880" cy="0"/>
                          </a:xfrm>
                          <a:custGeom>
                            <a:avLst/>
                            <a:gdLst>
                              <a:gd name="T0" fmla="+- 0 4320 1440"/>
                              <a:gd name="T1" fmla="*/ T0 w 2880"/>
                              <a:gd name="T2" fmla="+- 0 1440 1440"/>
                              <a:gd name="T3" fmla="*/ T2 w 2880"/>
                            </a:gdLst>
                            <a:ahLst/>
                            <a:cxnLst>
                              <a:cxn ang="0">
                                <a:pos x="T1" y="0"/>
                              </a:cxn>
                              <a:cxn ang="0">
                                <a:pos x="T3" y="0"/>
                              </a:cxn>
                            </a:cxnLst>
                            <a:rect l="0" t="0" r="r" b="b"/>
                            <a:pathLst>
                              <a:path w="2880">
                                <a:moveTo>
                                  <a:pt x="2880" y="0"/>
                                </a:move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5B54E" id="Group 62" o:spid="_x0000_s1026" style="position:absolute;margin-left:1in;margin-top:59.15pt;width:2in;height:0;z-index:-251657216;mso-wrap-distance-top:-3e-5mm;mso-wrap-distance-bottom:-3e-5mm;mso-position-horizontal-relative:page" coordorigin="1440,1183"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">
                <v:shape id="Freeform 5" o:spid="_x0000_s1027" style="position:absolute;left:1440;top:1183;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gMUA&#10;AADbAAAADwAAAGRycy9kb3ducmV2LnhtbESPQWvCQBSE74L/YXmCN92oJUh0FREFoSKtinh8ZJ9J&#10;NPs2ZLcx9dd3C4Ueh5n5hpkvW1OKhmpXWFYwGkYgiFOrC84UnE/bwRSE88gaS8uk4JscLBfdzhwT&#10;bZ/8Sc3RZyJA2CWoIPe+SqR0aU4G3dBWxMG72dqgD7LOpK7xGeCmlOMoiqXBgsNCjhWtc0ofxy+j&#10;4Hp934/u7fjyFtOpeXwcdpvX3irV77WrGQhPrf8P/7V3WkE8gd8v4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i6AxQAAANsAAAAPAAAAAAAAAAAAAAAAAJgCAABkcnMv&#10;ZG93bnJldi54bWxQSwUGAAAAAAQABAD1AAAAigMAAAAA&#10;" path="m2880,l,e" filled="f" strokeweight=".7pt">
                  <v:path arrowok="t" o:connecttype="custom" o:connectlocs="2880,0;0,0" o:connectangles="0,0"/>
                </v:shape>
                <w10:wrap anchorx="page"/>
              </v:group>
            </w:pict>
          </mc:Fallback>
        </mc:AlternateContent>
      </w:r>
      <w:r w:rsidRPr="00AC6922">
        <w:rPr>
          <w:b/>
          <w:sz w:val="24"/>
          <w:szCs w:val="16"/>
        </w:rPr>
        <w:t>ADMINISTRATIVE INSTRUCTION</w:t>
      </w:r>
      <w:r w:rsidR="005F0825">
        <w:rPr>
          <w:b/>
          <w:sz w:val="24"/>
          <w:szCs w:val="16"/>
        </w:rPr>
        <w:t xml:space="preserve"> (MLGA)</w:t>
      </w:r>
      <w:r w:rsidRPr="00AC6922">
        <w:rPr>
          <w:b/>
          <w:sz w:val="24"/>
          <w:szCs w:val="16"/>
        </w:rPr>
        <w:t xml:space="preserve"> No. </w:t>
      </w:r>
      <w:r w:rsidR="00D35277">
        <w:rPr>
          <w:b/>
          <w:sz w:val="24"/>
          <w:szCs w:val="16"/>
        </w:rPr>
        <w:t>05/2018</w:t>
      </w:r>
      <w:r w:rsidRPr="00AC6922">
        <w:rPr>
          <w:b/>
          <w:sz w:val="24"/>
          <w:szCs w:val="16"/>
        </w:rPr>
        <w:t xml:space="preserve"> OF MONITORING OF MUNICIPAL ASSEMBLIES THROUGH THE INFORMATION TECHNOLOGY EQUIPMENTS “ TELEPRESENCES”</w:t>
      </w:r>
    </w:p>
    <w:p w:rsidR="00AD3F98" w:rsidRPr="00AC6922" w:rsidRDefault="00AD3F98" w:rsidP="00AD3F98">
      <w:pPr>
        <w:spacing w:line="200" w:lineRule="exact"/>
      </w:pPr>
    </w:p>
    <w:p w:rsidR="00AD3F98" w:rsidRPr="00AC6922" w:rsidRDefault="00AD3F98" w:rsidP="00AD3F98">
      <w:pPr>
        <w:spacing w:line="200" w:lineRule="exact"/>
      </w:pPr>
    </w:p>
    <w:p w:rsidR="00AD3F98" w:rsidRPr="00AC6922" w:rsidRDefault="00AD3F98" w:rsidP="00AD3F98">
      <w:pPr>
        <w:spacing w:line="200" w:lineRule="exact"/>
      </w:pPr>
    </w:p>
    <w:p w:rsidR="00AD3F98" w:rsidRPr="00AC6922" w:rsidRDefault="00AD3F98" w:rsidP="00AD3F98">
      <w:pPr>
        <w:spacing w:line="200" w:lineRule="exact"/>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653"/>
        <w:gridCol w:w="4072"/>
      </w:tblGrid>
      <w:tr w:rsidR="00AC6922" w:rsidRPr="00AC6922" w:rsidTr="00BE5398">
        <w:trPr>
          <w:trHeight w:val="4400"/>
        </w:trPr>
        <w:tc>
          <w:tcPr>
            <w:tcW w:w="4260" w:type="dxa"/>
          </w:tcPr>
          <w:p w:rsidR="006F71E1" w:rsidRPr="00AC6922" w:rsidRDefault="006F71E1" w:rsidP="006F71E1">
            <w:pPr>
              <w:spacing w:before="29"/>
              <w:ind w:left="100" w:right="730"/>
              <w:rPr>
                <w:sz w:val="24"/>
                <w:szCs w:val="24"/>
              </w:rPr>
            </w:pPr>
            <w:r w:rsidRPr="00AC6922">
              <w:rPr>
                <w:b/>
                <w:sz w:val="24"/>
                <w:szCs w:val="24"/>
              </w:rPr>
              <w:lastRenderedPageBreak/>
              <w:t>Ministria e Administrimit të Pushtetit Lokal</w:t>
            </w:r>
          </w:p>
          <w:p w:rsidR="006F71E1" w:rsidRPr="00AC6922" w:rsidRDefault="006F71E1" w:rsidP="006F71E1">
            <w:pPr>
              <w:spacing w:before="14" w:line="260" w:lineRule="exact"/>
              <w:rPr>
                <w:sz w:val="26"/>
                <w:szCs w:val="26"/>
              </w:rPr>
            </w:pPr>
          </w:p>
          <w:p w:rsidR="006F71E1" w:rsidRPr="00AC6922" w:rsidRDefault="006F71E1" w:rsidP="006F71E1">
            <w:pPr>
              <w:ind w:left="100" w:right="-40"/>
              <w:jc w:val="both"/>
              <w:rPr>
                <w:sz w:val="24"/>
                <w:szCs w:val="24"/>
              </w:rPr>
            </w:pPr>
            <w:r w:rsidRPr="00AC6922">
              <w:rPr>
                <w:sz w:val="24"/>
                <w:szCs w:val="24"/>
              </w:rPr>
              <w:t>Në pajtim me nenin 43 të Ligjit për Vetëqeverisje Lokale nr. 03/L-040, si dhe nenit 8 pika 1.4 të Rregullores nr.02/2011 për fushat e përgjegjësisë administrative të Zyrës së Kryeministrit dhe Ministrive (shtojca XII), Ministri i Ministrisë së Administrimit të Pushtetit Lokal nxjerr këtë:</w:t>
            </w:r>
          </w:p>
          <w:p w:rsidR="00AD3F98" w:rsidRPr="00AC6922" w:rsidRDefault="00AD3F98" w:rsidP="00AD3F98">
            <w:pPr>
              <w:spacing w:before="5" w:line="260" w:lineRule="exact"/>
              <w:ind w:left="30"/>
              <w:rPr>
                <w:sz w:val="26"/>
                <w:szCs w:val="26"/>
              </w:rPr>
            </w:pPr>
          </w:p>
          <w:p w:rsidR="006F71E1" w:rsidRPr="00AC6922" w:rsidRDefault="006F71E1" w:rsidP="006F71E1">
            <w:pPr>
              <w:ind w:left="100" w:right="-40"/>
              <w:jc w:val="center"/>
              <w:rPr>
                <w:b/>
                <w:sz w:val="24"/>
                <w:szCs w:val="24"/>
              </w:rPr>
            </w:pPr>
            <w:r w:rsidRPr="00AC6922">
              <w:rPr>
                <w:b/>
                <w:sz w:val="24"/>
                <w:szCs w:val="24"/>
              </w:rPr>
              <w:t>UDHËZIM ADMINISTRATIV NR.</w:t>
            </w:r>
            <w:r w:rsidR="00D35277">
              <w:rPr>
                <w:b/>
                <w:sz w:val="24"/>
                <w:szCs w:val="24"/>
              </w:rPr>
              <w:t>05/</w:t>
            </w:r>
            <w:r w:rsidRPr="00AC6922">
              <w:rPr>
                <w:b/>
                <w:sz w:val="24"/>
                <w:szCs w:val="24"/>
              </w:rPr>
              <w:t>2</w:t>
            </w:r>
            <w:r w:rsidR="00D35277">
              <w:rPr>
                <w:b/>
                <w:sz w:val="24"/>
                <w:szCs w:val="24"/>
              </w:rPr>
              <w:t>018</w:t>
            </w:r>
            <w:r w:rsidRPr="00AC6922">
              <w:rPr>
                <w:b/>
                <w:sz w:val="24"/>
                <w:szCs w:val="24"/>
              </w:rPr>
              <w:t xml:space="preserve"> PËR MONITORIMIN E KUVENDEVE TË KOMUNAVE PËRMES PAJISJEVE TË TEKNOLOGJISË INFORMATIVE ‘’TELEPREZENCAVE’’</w:t>
            </w:r>
          </w:p>
          <w:p w:rsidR="006F71E1" w:rsidRPr="00AC6922" w:rsidRDefault="006F71E1" w:rsidP="006F71E1">
            <w:pPr>
              <w:ind w:left="100" w:right="-40"/>
              <w:jc w:val="center"/>
              <w:rPr>
                <w:b/>
                <w:sz w:val="24"/>
                <w:szCs w:val="24"/>
              </w:rPr>
            </w:pPr>
          </w:p>
          <w:p w:rsidR="00AD3F98" w:rsidRPr="00AC6922" w:rsidRDefault="00AD3F98" w:rsidP="00AD3F98">
            <w:pPr>
              <w:ind w:left="100" w:right="-40"/>
              <w:jc w:val="center"/>
              <w:rPr>
                <w:b/>
                <w:sz w:val="24"/>
                <w:szCs w:val="24"/>
              </w:rPr>
            </w:pPr>
          </w:p>
          <w:p w:rsidR="006F71E1" w:rsidRPr="00AC6922" w:rsidRDefault="006F71E1" w:rsidP="006F71E1">
            <w:pPr>
              <w:ind w:left="100" w:right="-40"/>
              <w:jc w:val="center"/>
              <w:rPr>
                <w:b/>
                <w:sz w:val="24"/>
                <w:szCs w:val="24"/>
              </w:rPr>
            </w:pPr>
            <w:r w:rsidRPr="00AC6922">
              <w:rPr>
                <w:b/>
                <w:sz w:val="24"/>
                <w:szCs w:val="24"/>
              </w:rPr>
              <w:t>Neni 1</w:t>
            </w:r>
          </w:p>
          <w:p w:rsidR="006F71E1" w:rsidRPr="00AC6922" w:rsidRDefault="006F71E1" w:rsidP="006F71E1">
            <w:pPr>
              <w:ind w:left="100" w:right="-40"/>
              <w:jc w:val="center"/>
              <w:rPr>
                <w:b/>
                <w:sz w:val="24"/>
                <w:szCs w:val="24"/>
              </w:rPr>
            </w:pPr>
            <w:r w:rsidRPr="00AC6922">
              <w:rPr>
                <w:b/>
                <w:sz w:val="24"/>
                <w:szCs w:val="24"/>
              </w:rPr>
              <w:t>Qëllimi</w:t>
            </w:r>
          </w:p>
          <w:p w:rsidR="006F71E1" w:rsidRPr="00AC6922" w:rsidRDefault="006F71E1" w:rsidP="006F71E1">
            <w:pPr>
              <w:ind w:left="100" w:right="-40"/>
              <w:jc w:val="center"/>
              <w:rPr>
                <w:b/>
                <w:sz w:val="24"/>
                <w:szCs w:val="24"/>
              </w:rPr>
            </w:pPr>
          </w:p>
          <w:p w:rsidR="006F71E1" w:rsidRPr="00AC6922" w:rsidRDefault="006F71E1" w:rsidP="006F71E1">
            <w:pPr>
              <w:ind w:right="-40"/>
              <w:jc w:val="both"/>
              <w:rPr>
                <w:bCs/>
                <w:sz w:val="24"/>
                <w:szCs w:val="24"/>
              </w:rPr>
            </w:pPr>
            <w:r w:rsidRPr="00AC6922">
              <w:rPr>
                <w:bCs/>
                <w:sz w:val="24"/>
                <w:szCs w:val="24"/>
              </w:rPr>
              <w:t xml:space="preserve">1.Ky Udhëzim Administrativ ka për qëllim rregullimin e procedurave për funksionimin, mbarëvajtjen dhe përdorimin e pajisjeve të teknologjisë informative ‘’teleprezencave’’ përmes të cilave mundësohet monitorimi i mbledhjeve të Kuvendeve të Komunave, si dhe krijimit të qasjes për qytetarët për përcjelljen e drejtëpërdrejtë të mbledhjeve të Kuvendeve të Komunave, përmes </w:t>
            </w:r>
            <w:r w:rsidRPr="00AC6922">
              <w:rPr>
                <w:bCs/>
                <w:sz w:val="24"/>
                <w:szCs w:val="24"/>
              </w:rPr>
              <w:lastRenderedPageBreak/>
              <w:t>sistemit të integruar në ueb faqet zyrtare të komunave.</w:t>
            </w:r>
          </w:p>
          <w:p w:rsidR="006F71E1" w:rsidRPr="00AC6922" w:rsidRDefault="006F71E1" w:rsidP="006F71E1">
            <w:pPr>
              <w:pStyle w:val="ListParagraph"/>
              <w:ind w:left="460" w:right="-41"/>
              <w:jc w:val="both"/>
              <w:rPr>
                <w:sz w:val="24"/>
                <w:szCs w:val="24"/>
              </w:rPr>
            </w:pPr>
          </w:p>
          <w:p w:rsidR="006F71E1" w:rsidRPr="00AC6922" w:rsidRDefault="006F71E1" w:rsidP="006F71E1">
            <w:pPr>
              <w:ind w:right="-41"/>
              <w:jc w:val="both"/>
              <w:rPr>
                <w:sz w:val="24"/>
                <w:szCs w:val="24"/>
              </w:rPr>
            </w:pPr>
            <w:r w:rsidRPr="00AC6922">
              <w:rPr>
                <w:bCs/>
                <w:sz w:val="24"/>
                <w:szCs w:val="24"/>
              </w:rPr>
              <w:t>2.</w:t>
            </w:r>
            <w:r w:rsidRPr="00AC6922">
              <w:rPr>
                <w:sz w:val="24"/>
                <w:szCs w:val="24"/>
              </w:rPr>
              <w:t>Ky Udhëzim Administrativ parasheh avancimin e komunikimit me të gjitha strukturat komunale, duke përfshirë këtu edhe mundësinë e mbajtjes së takimeve sipas agjendave të rregullta me Kryetarët e Komunave, Kryesuesit e Kuvendeve të Komunave, Drejtoritë e Komunave.</w:t>
            </w:r>
          </w:p>
          <w:p w:rsidR="006F71E1" w:rsidRPr="00AC6922" w:rsidRDefault="006F71E1" w:rsidP="006F71E1">
            <w:pPr>
              <w:ind w:right="-41"/>
              <w:jc w:val="both"/>
              <w:rPr>
                <w:sz w:val="24"/>
                <w:szCs w:val="24"/>
              </w:rPr>
            </w:pPr>
          </w:p>
          <w:p w:rsidR="00064174" w:rsidRPr="00AC6922" w:rsidRDefault="00064174" w:rsidP="006F71E1">
            <w:pPr>
              <w:ind w:right="-41"/>
              <w:jc w:val="both"/>
              <w:rPr>
                <w:sz w:val="24"/>
                <w:szCs w:val="24"/>
              </w:rPr>
            </w:pPr>
          </w:p>
          <w:p w:rsidR="00001C7E" w:rsidRPr="00AC6922" w:rsidRDefault="00001C7E" w:rsidP="006F71E1">
            <w:pPr>
              <w:ind w:right="-41"/>
              <w:jc w:val="both"/>
              <w:rPr>
                <w:sz w:val="24"/>
                <w:szCs w:val="24"/>
              </w:rPr>
            </w:pPr>
          </w:p>
          <w:p w:rsidR="006F71E1" w:rsidRPr="00AC6922" w:rsidRDefault="006F71E1" w:rsidP="006F71E1">
            <w:pPr>
              <w:ind w:right="-41"/>
              <w:jc w:val="both"/>
              <w:rPr>
                <w:sz w:val="24"/>
                <w:szCs w:val="24"/>
              </w:rPr>
            </w:pPr>
            <w:r w:rsidRPr="00AC6922">
              <w:rPr>
                <w:sz w:val="24"/>
                <w:szCs w:val="24"/>
              </w:rPr>
              <w:t>3.</w:t>
            </w:r>
            <w:r w:rsidRPr="00AC6922">
              <w:rPr>
                <w:rFonts w:asciiTheme="majorBidi" w:hAnsiTheme="majorBidi" w:cstheme="majorBidi"/>
                <w:sz w:val="24"/>
                <w:szCs w:val="24"/>
              </w:rPr>
              <w:t xml:space="preserve">Shfrytëzimi i pajisjeve të teleprezencës, Komunave u garanton komunikim të avancuar me institucionet qendrore, bizneset, partnerët e projekteve publiko – private, qytetarët, si dhe komunikim të avancuar në fushën e bashkëpunimit ndërkomunal, komunal ndërkombëtar dhe ndërkufitar. </w:t>
            </w:r>
          </w:p>
          <w:p w:rsidR="00AD3F98" w:rsidRPr="00AC6922" w:rsidRDefault="00AD3F98" w:rsidP="00AD3F98">
            <w:pPr>
              <w:pStyle w:val="ListParagraph"/>
              <w:rPr>
                <w:rFonts w:asciiTheme="majorBidi" w:hAnsiTheme="majorBidi" w:cstheme="majorBidi"/>
                <w:sz w:val="24"/>
                <w:szCs w:val="24"/>
              </w:rPr>
            </w:pPr>
          </w:p>
          <w:p w:rsidR="00064174" w:rsidRPr="00AC6922" w:rsidRDefault="00064174" w:rsidP="006F71E1">
            <w:pPr>
              <w:jc w:val="both"/>
              <w:rPr>
                <w:rFonts w:asciiTheme="majorBidi" w:hAnsiTheme="majorBidi" w:cstheme="majorBidi"/>
                <w:sz w:val="24"/>
                <w:szCs w:val="24"/>
              </w:rPr>
            </w:pPr>
          </w:p>
          <w:p w:rsidR="00064174" w:rsidRPr="00AC6922" w:rsidRDefault="00064174" w:rsidP="006F71E1">
            <w:pPr>
              <w:jc w:val="both"/>
              <w:rPr>
                <w:rFonts w:asciiTheme="majorBidi" w:hAnsiTheme="majorBidi" w:cstheme="majorBidi"/>
                <w:sz w:val="24"/>
                <w:szCs w:val="24"/>
              </w:rPr>
            </w:pPr>
          </w:p>
          <w:p w:rsidR="006F71E1" w:rsidRPr="00AC6922" w:rsidRDefault="006F71E1" w:rsidP="006F71E1">
            <w:pPr>
              <w:jc w:val="both"/>
              <w:rPr>
                <w:rFonts w:asciiTheme="majorBidi" w:hAnsiTheme="majorBidi" w:cstheme="majorBidi"/>
                <w:sz w:val="24"/>
                <w:szCs w:val="24"/>
              </w:rPr>
            </w:pPr>
            <w:r w:rsidRPr="00AC6922">
              <w:rPr>
                <w:rFonts w:asciiTheme="majorBidi" w:hAnsiTheme="majorBidi" w:cstheme="majorBidi"/>
                <w:sz w:val="24"/>
                <w:szCs w:val="24"/>
              </w:rPr>
              <w:t>4.Udhëzimi Administrativ siguron rritjen e transparencës së punës së organeve të komunës në raport me pubikun.</w:t>
            </w:r>
          </w:p>
          <w:p w:rsidR="00AD3F98" w:rsidRPr="00AC6922" w:rsidRDefault="00AD3F98" w:rsidP="008247FC">
            <w:pPr>
              <w:rPr>
                <w:sz w:val="24"/>
                <w:szCs w:val="24"/>
              </w:rPr>
            </w:pPr>
          </w:p>
          <w:p w:rsidR="00064174" w:rsidRPr="00AC6922" w:rsidRDefault="00064174" w:rsidP="008247FC">
            <w:pPr>
              <w:rPr>
                <w:sz w:val="24"/>
                <w:szCs w:val="24"/>
              </w:rPr>
            </w:pPr>
          </w:p>
          <w:p w:rsidR="00064174" w:rsidRPr="00AC6922" w:rsidRDefault="00064174" w:rsidP="008247FC">
            <w:pPr>
              <w:rPr>
                <w:sz w:val="24"/>
                <w:szCs w:val="24"/>
              </w:rPr>
            </w:pPr>
          </w:p>
          <w:p w:rsidR="00064174" w:rsidRPr="00AC6922" w:rsidRDefault="00064174" w:rsidP="008247FC">
            <w:pPr>
              <w:rPr>
                <w:sz w:val="24"/>
                <w:szCs w:val="24"/>
              </w:rPr>
            </w:pPr>
          </w:p>
          <w:p w:rsidR="00064174" w:rsidRPr="00AC6922" w:rsidRDefault="00064174" w:rsidP="008247FC">
            <w:pPr>
              <w:rPr>
                <w:sz w:val="24"/>
                <w:szCs w:val="24"/>
              </w:rPr>
            </w:pPr>
          </w:p>
          <w:p w:rsidR="00064174" w:rsidRPr="00AC6922" w:rsidRDefault="00064174" w:rsidP="008247FC">
            <w:pPr>
              <w:rPr>
                <w:sz w:val="24"/>
                <w:szCs w:val="24"/>
              </w:rPr>
            </w:pPr>
          </w:p>
          <w:p w:rsidR="00AD3F98" w:rsidRPr="00AC6922" w:rsidRDefault="00AD3F98" w:rsidP="00A61AEA">
            <w:pPr>
              <w:ind w:left="1761" w:right="1602"/>
              <w:jc w:val="center"/>
              <w:rPr>
                <w:sz w:val="24"/>
                <w:szCs w:val="24"/>
              </w:rPr>
            </w:pPr>
            <w:r w:rsidRPr="00AC6922">
              <w:rPr>
                <w:b/>
                <w:sz w:val="24"/>
                <w:szCs w:val="24"/>
              </w:rPr>
              <w:lastRenderedPageBreak/>
              <w:t>N</w:t>
            </w:r>
            <w:r w:rsidR="00A61AEA" w:rsidRPr="00AC6922">
              <w:rPr>
                <w:b/>
                <w:sz w:val="24"/>
                <w:szCs w:val="24"/>
              </w:rPr>
              <w:t xml:space="preserve">eni </w:t>
            </w:r>
            <w:r w:rsidRPr="00AC6922">
              <w:rPr>
                <w:b/>
                <w:sz w:val="24"/>
                <w:szCs w:val="24"/>
              </w:rPr>
              <w:t>2</w:t>
            </w:r>
          </w:p>
          <w:p w:rsidR="00AD3F98" w:rsidRPr="00AC6922" w:rsidRDefault="00AD3F98" w:rsidP="00AD3F98">
            <w:pPr>
              <w:ind w:left="1092" w:right="995"/>
              <w:jc w:val="center"/>
              <w:rPr>
                <w:sz w:val="24"/>
                <w:szCs w:val="24"/>
              </w:rPr>
            </w:pPr>
            <w:r w:rsidRPr="00AC6922">
              <w:rPr>
                <w:b/>
                <w:sz w:val="24"/>
                <w:szCs w:val="24"/>
              </w:rPr>
              <w:t>Përkufizimet</w:t>
            </w:r>
          </w:p>
          <w:p w:rsidR="00AD3F98" w:rsidRPr="00AC6922" w:rsidRDefault="00AD3F98" w:rsidP="00AD3F98">
            <w:pPr>
              <w:jc w:val="both"/>
              <w:rPr>
                <w:sz w:val="24"/>
                <w:szCs w:val="24"/>
              </w:rPr>
            </w:pPr>
          </w:p>
          <w:p w:rsidR="00AD3F98" w:rsidRPr="00AC6922" w:rsidRDefault="00AD3F98" w:rsidP="00AD3F98">
            <w:pPr>
              <w:jc w:val="both"/>
              <w:rPr>
                <w:sz w:val="24"/>
                <w:szCs w:val="24"/>
              </w:rPr>
            </w:pPr>
            <w:r w:rsidRPr="00AC6922">
              <w:rPr>
                <w:sz w:val="24"/>
                <w:szCs w:val="24"/>
              </w:rPr>
              <w:t xml:space="preserve">Termat e përdorur në këtë Udhëzim </w:t>
            </w:r>
          </w:p>
          <w:p w:rsidR="00AD3F98" w:rsidRPr="00AC6922" w:rsidRDefault="00AD3F98" w:rsidP="00AD3F98">
            <w:pPr>
              <w:jc w:val="both"/>
              <w:rPr>
                <w:sz w:val="24"/>
                <w:szCs w:val="24"/>
              </w:rPr>
            </w:pPr>
            <w:r w:rsidRPr="00AC6922">
              <w:rPr>
                <w:sz w:val="24"/>
                <w:szCs w:val="24"/>
              </w:rPr>
              <w:t xml:space="preserve"> Administrativ kan</w:t>
            </w:r>
            <w:r w:rsidRPr="00AC6922">
              <w:rPr>
                <w:sz w:val="24"/>
                <w:szCs w:val="24"/>
                <w:lang w:val="en-GB"/>
              </w:rPr>
              <w:t xml:space="preserve">ë </w:t>
            </w:r>
            <w:proofErr w:type="spellStart"/>
            <w:r w:rsidRPr="00AC6922">
              <w:rPr>
                <w:sz w:val="24"/>
                <w:szCs w:val="24"/>
                <w:lang w:val="en-GB"/>
              </w:rPr>
              <w:t>këto</w:t>
            </w:r>
            <w:proofErr w:type="spellEnd"/>
            <w:r w:rsidRPr="00AC6922">
              <w:rPr>
                <w:sz w:val="24"/>
                <w:szCs w:val="24"/>
                <w:lang w:val="en-GB"/>
              </w:rPr>
              <w:t xml:space="preserve"> </w:t>
            </w:r>
            <w:proofErr w:type="spellStart"/>
            <w:r w:rsidRPr="00AC6922">
              <w:rPr>
                <w:sz w:val="24"/>
                <w:szCs w:val="24"/>
                <w:lang w:val="en-GB"/>
              </w:rPr>
              <w:t>kuptime</w:t>
            </w:r>
            <w:proofErr w:type="spellEnd"/>
            <w:r w:rsidRPr="00AC6922">
              <w:rPr>
                <w:sz w:val="24"/>
                <w:szCs w:val="24"/>
              </w:rPr>
              <w:t>:</w:t>
            </w:r>
          </w:p>
          <w:p w:rsidR="00A61AEA" w:rsidRPr="00AC6922" w:rsidRDefault="00A61AEA" w:rsidP="00AD3F98">
            <w:pPr>
              <w:jc w:val="both"/>
              <w:rPr>
                <w:sz w:val="24"/>
                <w:szCs w:val="24"/>
              </w:rPr>
            </w:pPr>
          </w:p>
          <w:p w:rsidR="00A61AEA" w:rsidRPr="00AC6922" w:rsidRDefault="00A61AEA" w:rsidP="00AD3F98">
            <w:pPr>
              <w:jc w:val="both"/>
              <w:rPr>
                <w:sz w:val="24"/>
                <w:szCs w:val="24"/>
              </w:rPr>
            </w:pPr>
          </w:p>
          <w:p w:rsidR="00AD3F98" w:rsidRPr="00AC6922" w:rsidRDefault="00AD3F98" w:rsidP="00AD3F98">
            <w:pPr>
              <w:jc w:val="both"/>
              <w:rPr>
                <w:sz w:val="24"/>
                <w:szCs w:val="24"/>
              </w:rPr>
            </w:pPr>
            <w:r w:rsidRPr="00AC6922">
              <w:rPr>
                <w:b/>
                <w:bCs/>
                <w:sz w:val="24"/>
                <w:szCs w:val="24"/>
              </w:rPr>
              <w:t>‘’Ministria’’</w:t>
            </w:r>
            <w:r w:rsidRPr="00AC6922">
              <w:rPr>
                <w:sz w:val="24"/>
                <w:szCs w:val="24"/>
              </w:rPr>
              <w:t xml:space="preserve"> Ministria e Administrimit të Pushtetit Lokal;</w:t>
            </w:r>
          </w:p>
          <w:p w:rsidR="00064174" w:rsidRPr="00AC6922" w:rsidRDefault="00064174" w:rsidP="00AD3F98">
            <w:pPr>
              <w:jc w:val="both"/>
              <w:rPr>
                <w:b/>
                <w:bCs/>
                <w:sz w:val="24"/>
                <w:szCs w:val="24"/>
              </w:rPr>
            </w:pPr>
          </w:p>
          <w:p w:rsidR="00AD3F98" w:rsidRPr="00AC6922" w:rsidRDefault="00AD3F98" w:rsidP="00AD3F98">
            <w:pPr>
              <w:jc w:val="both"/>
              <w:rPr>
                <w:sz w:val="24"/>
                <w:szCs w:val="24"/>
              </w:rPr>
            </w:pPr>
            <w:r w:rsidRPr="00AC6922">
              <w:rPr>
                <w:b/>
                <w:bCs/>
                <w:sz w:val="24"/>
                <w:szCs w:val="24"/>
              </w:rPr>
              <w:t>‘’Zyrtari për Monitorim’’</w:t>
            </w:r>
            <w:r w:rsidRPr="00AC6922">
              <w:rPr>
                <w:sz w:val="24"/>
                <w:szCs w:val="24"/>
              </w:rPr>
              <w:t xml:space="preserve"> nënkupton zyrtarin përgjegjës për monitorim të   komunave në MAPL;</w:t>
            </w:r>
          </w:p>
          <w:p w:rsidR="00AD3F98" w:rsidRPr="00AC6922" w:rsidRDefault="00AD3F98" w:rsidP="00AD3F98">
            <w:pPr>
              <w:jc w:val="both"/>
              <w:rPr>
                <w:sz w:val="24"/>
                <w:szCs w:val="24"/>
              </w:rPr>
            </w:pPr>
            <w:r w:rsidRPr="00AC6922">
              <w:rPr>
                <w:sz w:val="24"/>
                <w:szCs w:val="24"/>
              </w:rPr>
              <w:t xml:space="preserve"> </w:t>
            </w:r>
          </w:p>
          <w:p w:rsidR="00AD3F98" w:rsidRPr="00AC6922" w:rsidRDefault="00AD3F98" w:rsidP="00AD3F98">
            <w:pPr>
              <w:jc w:val="both"/>
              <w:rPr>
                <w:sz w:val="24"/>
                <w:szCs w:val="24"/>
              </w:rPr>
            </w:pPr>
            <w:r w:rsidRPr="00AC6922">
              <w:rPr>
                <w:b/>
                <w:bCs/>
                <w:sz w:val="24"/>
                <w:szCs w:val="24"/>
              </w:rPr>
              <w:t xml:space="preserve">‘’Monitorim i kuvendit të komunës në  </w:t>
            </w:r>
          </w:p>
          <w:p w:rsidR="00AD3F98" w:rsidRPr="00AC6922" w:rsidRDefault="00AD3F98" w:rsidP="00AD3F98">
            <w:pPr>
              <w:jc w:val="both"/>
              <w:rPr>
                <w:sz w:val="24"/>
                <w:szCs w:val="24"/>
              </w:rPr>
            </w:pPr>
            <w:r w:rsidRPr="00AC6922">
              <w:rPr>
                <w:b/>
                <w:bCs/>
                <w:sz w:val="24"/>
                <w:szCs w:val="24"/>
              </w:rPr>
              <w:t>distancë’’</w:t>
            </w:r>
            <w:r w:rsidRPr="00AC6922">
              <w:rPr>
                <w:sz w:val="24"/>
                <w:szCs w:val="24"/>
              </w:rPr>
              <w:t xml:space="preserve"> nënkupton të drejtën dhe mundësinë e MAPL-së që përmes pajisjeve të teleprezencës të siguroj  mbikëqyrjen e mbarëvajtjes së mbledhjeve të kuvendeve të komunave pa praninë fizike të zyrtarëve në komunë.</w:t>
            </w:r>
          </w:p>
          <w:p w:rsidR="00AD3F98" w:rsidRPr="00AC6922" w:rsidRDefault="00AD3F98" w:rsidP="00AD3F98">
            <w:pPr>
              <w:jc w:val="both"/>
              <w:rPr>
                <w:sz w:val="24"/>
                <w:szCs w:val="24"/>
              </w:rPr>
            </w:pPr>
          </w:p>
          <w:p w:rsidR="00064174" w:rsidRPr="00AC6922" w:rsidRDefault="00064174" w:rsidP="00AD3F98">
            <w:pPr>
              <w:jc w:val="both"/>
              <w:rPr>
                <w:sz w:val="24"/>
                <w:szCs w:val="24"/>
              </w:rPr>
            </w:pPr>
          </w:p>
          <w:p w:rsidR="00AD3F98" w:rsidRPr="00AC6922" w:rsidRDefault="00AD3F98" w:rsidP="00AD3F98">
            <w:pPr>
              <w:jc w:val="both"/>
              <w:rPr>
                <w:sz w:val="24"/>
                <w:szCs w:val="24"/>
              </w:rPr>
            </w:pPr>
            <w:r w:rsidRPr="00AC6922">
              <w:rPr>
                <w:b/>
                <w:bCs/>
                <w:sz w:val="24"/>
                <w:szCs w:val="24"/>
              </w:rPr>
              <w:t xml:space="preserve">‘’Teleprezencë’’ </w:t>
            </w:r>
            <w:r w:rsidRPr="00AC6922">
              <w:rPr>
                <w:sz w:val="24"/>
                <w:szCs w:val="24"/>
              </w:rPr>
              <w:t>është sistem kompjuterik  i cili mundëson që audio  dhe video  përmbajtja në mënyrë  interaktive të paraqitet në distancë me një kosto të ulët përmes shfrytëzimit të mediumit të internetit.</w:t>
            </w:r>
          </w:p>
          <w:p w:rsidR="00AD3F98" w:rsidRPr="00AC6922" w:rsidRDefault="00AD3F98" w:rsidP="00AD3F98">
            <w:pPr>
              <w:jc w:val="both"/>
              <w:rPr>
                <w:sz w:val="24"/>
                <w:szCs w:val="24"/>
              </w:rPr>
            </w:pPr>
          </w:p>
          <w:p w:rsidR="00AD3F98" w:rsidRPr="00AC6922" w:rsidRDefault="00AD3F98" w:rsidP="00AD3F98">
            <w:pPr>
              <w:ind w:right="-39"/>
              <w:jc w:val="both"/>
              <w:rPr>
                <w:b/>
                <w:bCs/>
                <w:sz w:val="24"/>
                <w:szCs w:val="24"/>
              </w:rPr>
            </w:pPr>
            <w:r w:rsidRPr="00AC6922">
              <w:rPr>
                <w:b/>
                <w:bCs/>
                <w:sz w:val="24"/>
                <w:szCs w:val="24"/>
              </w:rPr>
              <w:t xml:space="preserve">‘’Kamera 3D Polycom CX 5000’’ </w:t>
            </w:r>
            <w:r w:rsidRPr="00AC6922">
              <w:rPr>
                <w:sz w:val="24"/>
                <w:szCs w:val="24"/>
              </w:rPr>
              <w:t xml:space="preserve">është IP kamerë tre dimensionale e  </w:t>
            </w:r>
            <w:r w:rsidRPr="00AC6922">
              <w:rPr>
                <w:sz w:val="24"/>
                <w:szCs w:val="24"/>
              </w:rPr>
              <w:lastRenderedPageBreak/>
              <w:t xml:space="preserve">përshtatshme për teleprezencë, përmes së cilës mundësohet transmetimi i video dhe </w:t>
            </w:r>
          </w:p>
          <w:p w:rsidR="00AD3F98" w:rsidRPr="00AC6922" w:rsidRDefault="00AD3F98" w:rsidP="00AD3F98">
            <w:pPr>
              <w:ind w:left="100" w:right="-39"/>
              <w:jc w:val="both"/>
              <w:rPr>
                <w:sz w:val="24"/>
                <w:szCs w:val="24"/>
              </w:rPr>
            </w:pPr>
            <w:r w:rsidRPr="00AC6922">
              <w:rPr>
                <w:sz w:val="24"/>
                <w:szCs w:val="24"/>
              </w:rPr>
              <w:t xml:space="preserve">   audio përmbajtjes.</w:t>
            </w:r>
          </w:p>
          <w:p w:rsidR="00AD3F98" w:rsidRPr="00AC6922" w:rsidRDefault="00AD3F98" w:rsidP="00AD3F98">
            <w:pPr>
              <w:ind w:left="100" w:right="-39"/>
              <w:jc w:val="both"/>
              <w:rPr>
                <w:b/>
                <w:bCs/>
                <w:sz w:val="24"/>
                <w:szCs w:val="24"/>
              </w:rPr>
            </w:pPr>
          </w:p>
          <w:p w:rsidR="00AD3F98" w:rsidRPr="00AC6922" w:rsidRDefault="00AD3F98" w:rsidP="00AD3F98">
            <w:pPr>
              <w:ind w:right="-39"/>
              <w:jc w:val="both"/>
              <w:rPr>
                <w:sz w:val="24"/>
                <w:szCs w:val="24"/>
              </w:rPr>
            </w:pPr>
            <w:r w:rsidRPr="00AC6922">
              <w:rPr>
                <w:b/>
                <w:bCs/>
                <w:sz w:val="24"/>
                <w:szCs w:val="24"/>
              </w:rPr>
              <w:t>‘’Mikrofon Polycom’’</w:t>
            </w:r>
            <w:r w:rsidRPr="00AC6922">
              <w:rPr>
                <w:sz w:val="24"/>
                <w:szCs w:val="24"/>
              </w:rPr>
              <w:t xml:space="preserve">  është pajisje e  cila mundëson transmetimin e audio – përmbajtjes në sistem.</w:t>
            </w:r>
          </w:p>
          <w:p w:rsidR="00AD3F98" w:rsidRPr="00AC6922" w:rsidRDefault="00AD3F98" w:rsidP="00AD3F98">
            <w:pPr>
              <w:ind w:right="-39"/>
              <w:jc w:val="both"/>
              <w:rPr>
                <w:sz w:val="24"/>
                <w:szCs w:val="24"/>
              </w:rPr>
            </w:pPr>
          </w:p>
          <w:p w:rsidR="00AD3F98" w:rsidRPr="00AC6922" w:rsidRDefault="00AD3F98" w:rsidP="00AD3F98">
            <w:pPr>
              <w:ind w:right="-39"/>
              <w:jc w:val="both"/>
              <w:rPr>
                <w:b/>
                <w:bCs/>
                <w:sz w:val="24"/>
                <w:szCs w:val="24"/>
              </w:rPr>
            </w:pPr>
            <w:r w:rsidRPr="00AC6922">
              <w:rPr>
                <w:b/>
                <w:bCs/>
                <w:sz w:val="24"/>
                <w:szCs w:val="24"/>
              </w:rPr>
              <w:t>‘’Adapteri për furnizim dhe optimizim të përmbajtjes’’</w:t>
            </w:r>
            <w:r w:rsidRPr="00AC6922">
              <w:rPr>
                <w:sz w:val="24"/>
                <w:szCs w:val="24"/>
              </w:rPr>
              <w:t xml:space="preserve"> është mjet që furnizon me rrymë kamerën 3D polycom dhe optimizon përmbajtjen.</w:t>
            </w:r>
          </w:p>
          <w:p w:rsidR="00064174" w:rsidRPr="00AC6922" w:rsidRDefault="00064174" w:rsidP="00AD3F98">
            <w:pPr>
              <w:ind w:right="-39"/>
              <w:jc w:val="both"/>
              <w:rPr>
                <w:b/>
                <w:bCs/>
                <w:sz w:val="24"/>
                <w:szCs w:val="24"/>
              </w:rPr>
            </w:pPr>
          </w:p>
          <w:p w:rsidR="00064174" w:rsidRPr="00AC6922" w:rsidRDefault="00064174" w:rsidP="00AD3F98">
            <w:pPr>
              <w:ind w:right="-39"/>
              <w:jc w:val="both"/>
              <w:rPr>
                <w:b/>
                <w:bCs/>
                <w:sz w:val="24"/>
                <w:szCs w:val="24"/>
              </w:rPr>
            </w:pPr>
          </w:p>
          <w:p w:rsidR="00AD3F98" w:rsidRPr="00AC6922" w:rsidRDefault="00AD3F98" w:rsidP="00AD3F98">
            <w:pPr>
              <w:ind w:right="-39"/>
              <w:jc w:val="both"/>
              <w:rPr>
                <w:sz w:val="24"/>
                <w:szCs w:val="24"/>
              </w:rPr>
            </w:pPr>
            <w:r w:rsidRPr="00AC6922">
              <w:rPr>
                <w:b/>
                <w:bCs/>
                <w:sz w:val="24"/>
                <w:szCs w:val="24"/>
              </w:rPr>
              <w:t xml:space="preserve">‘’Sistemi operativ MS Windows 7’’ </w:t>
            </w:r>
            <w:r w:rsidRPr="00AC6922">
              <w:rPr>
                <w:sz w:val="24"/>
                <w:szCs w:val="24"/>
              </w:rPr>
              <w:t>sistemoperativ i teknologjisë së Microsoftit.</w:t>
            </w:r>
          </w:p>
          <w:p w:rsidR="00AD3F98" w:rsidRPr="00AC6922" w:rsidRDefault="00AD3F98" w:rsidP="00AD3F98">
            <w:pPr>
              <w:ind w:right="-39"/>
              <w:jc w:val="both"/>
              <w:rPr>
                <w:sz w:val="24"/>
                <w:szCs w:val="24"/>
              </w:rPr>
            </w:pPr>
          </w:p>
          <w:p w:rsidR="00AD3F98" w:rsidRPr="00AC6922" w:rsidRDefault="00AD3F98" w:rsidP="00AD3F98">
            <w:pPr>
              <w:ind w:right="-39"/>
              <w:jc w:val="both"/>
              <w:rPr>
                <w:sz w:val="24"/>
                <w:szCs w:val="24"/>
              </w:rPr>
            </w:pPr>
            <w:r w:rsidRPr="00AC6922">
              <w:rPr>
                <w:b/>
                <w:bCs/>
                <w:sz w:val="24"/>
                <w:szCs w:val="24"/>
              </w:rPr>
              <w:t>‘’MS Office 2007, 2010, 2013’’</w:t>
            </w:r>
            <w:r w:rsidRPr="00AC6922">
              <w:rPr>
                <w:sz w:val="24"/>
                <w:szCs w:val="24"/>
              </w:rPr>
              <w:t xml:space="preserve"> pako aplikacionesh kompjuterike.</w:t>
            </w:r>
          </w:p>
          <w:p w:rsidR="00AD3F98" w:rsidRPr="00AC6922" w:rsidRDefault="00AD3F98" w:rsidP="00AD3F98">
            <w:pPr>
              <w:ind w:left="100" w:right="-39"/>
              <w:jc w:val="both"/>
              <w:rPr>
                <w:sz w:val="24"/>
                <w:szCs w:val="24"/>
              </w:rPr>
            </w:pPr>
          </w:p>
          <w:p w:rsidR="00AD3F98" w:rsidRPr="00AC6922" w:rsidRDefault="00AD3F98" w:rsidP="00AD3F98">
            <w:pPr>
              <w:ind w:right="-39"/>
              <w:jc w:val="both"/>
              <w:rPr>
                <w:b/>
                <w:bCs/>
                <w:sz w:val="24"/>
                <w:szCs w:val="24"/>
              </w:rPr>
            </w:pPr>
            <w:r w:rsidRPr="00AC6922">
              <w:rPr>
                <w:sz w:val="24"/>
                <w:szCs w:val="24"/>
              </w:rPr>
              <w:t>‘</w:t>
            </w:r>
            <w:r w:rsidRPr="00AC6922">
              <w:rPr>
                <w:b/>
                <w:bCs/>
                <w:sz w:val="24"/>
                <w:szCs w:val="24"/>
              </w:rPr>
              <w:t xml:space="preserve">’Live Meeting 2007, 2010 ose 2013,Office Communicator’’ </w:t>
            </w:r>
            <w:r w:rsidRPr="00AC6922">
              <w:rPr>
                <w:sz w:val="24"/>
                <w:szCs w:val="24"/>
              </w:rPr>
              <w:t>aplikacione që  mundësojnë komunikimin në distancë.</w:t>
            </w:r>
          </w:p>
          <w:p w:rsidR="00AD3F98" w:rsidRPr="00AC6922" w:rsidRDefault="00AD3F98" w:rsidP="00AD3F98">
            <w:pPr>
              <w:ind w:right="-39"/>
              <w:jc w:val="both"/>
              <w:rPr>
                <w:b/>
                <w:bCs/>
                <w:sz w:val="24"/>
                <w:szCs w:val="24"/>
              </w:rPr>
            </w:pPr>
          </w:p>
          <w:p w:rsidR="00064174" w:rsidRPr="00AC6922" w:rsidRDefault="00064174" w:rsidP="00AD3F98">
            <w:pPr>
              <w:ind w:right="-39"/>
              <w:jc w:val="both"/>
              <w:rPr>
                <w:b/>
                <w:bCs/>
                <w:sz w:val="24"/>
                <w:szCs w:val="24"/>
              </w:rPr>
            </w:pPr>
          </w:p>
          <w:p w:rsidR="00AD3F98" w:rsidRPr="00AC6922" w:rsidRDefault="00AD3F98" w:rsidP="00AD3F98">
            <w:pPr>
              <w:ind w:right="-39"/>
              <w:jc w:val="both"/>
              <w:rPr>
                <w:sz w:val="24"/>
                <w:szCs w:val="24"/>
              </w:rPr>
            </w:pPr>
            <w:r w:rsidRPr="00AC6922">
              <w:rPr>
                <w:b/>
                <w:bCs/>
                <w:sz w:val="24"/>
                <w:szCs w:val="24"/>
              </w:rPr>
              <w:t xml:space="preserve">‘’Sesion i teleprezencës’’ </w:t>
            </w:r>
            <w:r w:rsidRPr="00AC6922">
              <w:rPr>
                <w:sz w:val="24"/>
                <w:szCs w:val="24"/>
              </w:rPr>
              <w:t>akceptimi i e – mailit të dërguar nga Outlook-u dhe llogaria e formatit VC.MAPL.</w:t>
            </w:r>
          </w:p>
          <w:p w:rsidR="00AD3F98" w:rsidRPr="00AC6922" w:rsidRDefault="00AD3F98" w:rsidP="00AD3F98">
            <w:pPr>
              <w:ind w:right="-39"/>
              <w:jc w:val="both"/>
              <w:rPr>
                <w:sz w:val="24"/>
                <w:szCs w:val="24"/>
              </w:rPr>
            </w:pPr>
          </w:p>
          <w:p w:rsidR="00064174" w:rsidRPr="00AC6922" w:rsidRDefault="00064174" w:rsidP="00AD3F98">
            <w:pPr>
              <w:ind w:right="-39"/>
              <w:jc w:val="both"/>
              <w:rPr>
                <w:sz w:val="24"/>
                <w:szCs w:val="24"/>
              </w:rPr>
            </w:pPr>
          </w:p>
          <w:p w:rsidR="00064174" w:rsidRPr="00AC6922" w:rsidRDefault="00064174" w:rsidP="00AD3F98">
            <w:pPr>
              <w:ind w:right="-39"/>
              <w:jc w:val="both"/>
              <w:rPr>
                <w:sz w:val="24"/>
                <w:szCs w:val="24"/>
              </w:rPr>
            </w:pPr>
          </w:p>
          <w:p w:rsidR="00064174" w:rsidRPr="00AC6922" w:rsidRDefault="00064174" w:rsidP="00AD3F98">
            <w:pPr>
              <w:ind w:right="-39"/>
              <w:jc w:val="both"/>
              <w:rPr>
                <w:sz w:val="24"/>
                <w:szCs w:val="24"/>
              </w:rPr>
            </w:pPr>
          </w:p>
          <w:p w:rsidR="008247FC" w:rsidRPr="00AC6922" w:rsidRDefault="008247FC" w:rsidP="008247FC">
            <w:pPr>
              <w:spacing w:before="29"/>
              <w:ind w:right="-108"/>
              <w:jc w:val="center"/>
              <w:rPr>
                <w:b/>
                <w:bCs/>
                <w:sz w:val="24"/>
              </w:rPr>
            </w:pPr>
            <w:r w:rsidRPr="00AC6922">
              <w:rPr>
                <w:b/>
                <w:bCs/>
                <w:sz w:val="24"/>
              </w:rPr>
              <w:lastRenderedPageBreak/>
              <w:t>Neni 3</w:t>
            </w:r>
          </w:p>
          <w:p w:rsidR="008247FC" w:rsidRPr="00AC6922" w:rsidRDefault="008247FC" w:rsidP="008247FC">
            <w:pPr>
              <w:spacing w:before="29"/>
              <w:ind w:right="-108"/>
              <w:jc w:val="center"/>
              <w:rPr>
                <w:b/>
                <w:bCs/>
                <w:sz w:val="24"/>
              </w:rPr>
            </w:pPr>
            <w:r w:rsidRPr="00AC6922">
              <w:rPr>
                <w:b/>
                <w:bCs/>
                <w:sz w:val="24"/>
              </w:rPr>
              <w:t>Objektivat e monitorimit elektronik</w:t>
            </w:r>
          </w:p>
          <w:p w:rsidR="008247FC" w:rsidRPr="00AC6922" w:rsidRDefault="008247FC" w:rsidP="008247FC">
            <w:pPr>
              <w:spacing w:before="29"/>
              <w:ind w:right="-108"/>
              <w:rPr>
                <w:b/>
                <w:bCs/>
                <w:sz w:val="24"/>
              </w:rPr>
            </w:pPr>
          </w:p>
          <w:p w:rsidR="008247FC" w:rsidRPr="00AC6922" w:rsidRDefault="008247FC" w:rsidP="008247FC">
            <w:pPr>
              <w:pStyle w:val="ListParagraph"/>
              <w:numPr>
                <w:ilvl w:val="0"/>
                <w:numId w:val="3"/>
              </w:numPr>
              <w:spacing w:before="29"/>
              <w:ind w:left="247" w:right="-108"/>
              <w:jc w:val="both"/>
              <w:rPr>
                <w:sz w:val="24"/>
              </w:rPr>
            </w:pPr>
            <w:r w:rsidRPr="00AC6922">
              <w:rPr>
                <w:sz w:val="24"/>
              </w:rPr>
              <w:t>Monitorimi elektronik i mbledhjeve të Kuvendeve të Komunave ka këto objektiva:</w:t>
            </w:r>
          </w:p>
          <w:p w:rsidR="008247FC" w:rsidRPr="00AC6922" w:rsidRDefault="008247FC" w:rsidP="008247FC">
            <w:pPr>
              <w:pStyle w:val="ListParagraph"/>
              <w:spacing w:before="29"/>
              <w:ind w:left="247" w:right="-108"/>
              <w:jc w:val="both"/>
              <w:rPr>
                <w:sz w:val="24"/>
              </w:rPr>
            </w:pPr>
          </w:p>
          <w:p w:rsidR="008247FC" w:rsidRPr="00AC6922" w:rsidRDefault="008247FC" w:rsidP="008247FC">
            <w:pPr>
              <w:pStyle w:val="ListParagraph"/>
              <w:numPr>
                <w:ilvl w:val="1"/>
                <w:numId w:val="3"/>
              </w:numPr>
              <w:spacing w:before="29"/>
              <w:ind w:left="607" w:right="-108"/>
              <w:jc w:val="both"/>
              <w:rPr>
                <w:sz w:val="24"/>
              </w:rPr>
            </w:pPr>
            <w:r w:rsidRPr="00AC6922">
              <w:rPr>
                <w:sz w:val="24"/>
              </w:rPr>
              <w:t>Të siguroj punë më efektive gjatë monitorimit të mbledhjeve të Kuvendeve të Komunave me një kosto më të ulët.</w:t>
            </w:r>
          </w:p>
          <w:p w:rsidR="008247FC" w:rsidRPr="00AC6922" w:rsidRDefault="008247FC" w:rsidP="008247FC">
            <w:pPr>
              <w:pStyle w:val="ListParagraph"/>
              <w:spacing w:before="29"/>
              <w:ind w:right="-108"/>
              <w:jc w:val="both"/>
              <w:rPr>
                <w:sz w:val="24"/>
              </w:rPr>
            </w:pPr>
          </w:p>
          <w:p w:rsidR="008247FC" w:rsidRPr="00AC6922" w:rsidRDefault="008247FC" w:rsidP="008247FC">
            <w:pPr>
              <w:pStyle w:val="ListParagraph"/>
              <w:numPr>
                <w:ilvl w:val="1"/>
                <w:numId w:val="3"/>
              </w:numPr>
              <w:spacing w:before="29"/>
              <w:ind w:left="607" w:right="-108"/>
              <w:jc w:val="both"/>
              <w:rPr>
                <w:sz w:val="24"/>
              </w:rPr>
            </w:pPr>
            <w:r w:rsidRPr="00AC6922">
              <w:rPr>
                <w:sz w:val="24"/>
              </w:rPr>
              <w:t>Të sjell informata në kohë reale dhe të sakta për aktivitetet e komunave.</w:t>
            </w:r>
          </w:p>
          <w:p w:rsidR="008247FC" w:rsidRPr="00AC6922" w:rsidRDefault="008247FC" w:rsidP="008247FC">
            <w:pPr>
              <w:spacing w:before="29"/>
              <w:ind w:right="-108"/>
              <w:rPr>
                <w:sz w:val="24"/>
              </w:rPr>
            </w:pPr>
          </w:p>
          <w:p w:rsidR="008247FC" w:rsidRPr="00AC6922" w:rsidRDefault="008247FC" w:rsidP="008247FC">
            <w:pPr>
              <w:pStyle w:val="ListParagraph"/>
              <w:numPr>
                <w:ilvl w:val="1"/>
                <w:numId w:val="3"/>
              </w:numPr>
              <w:spacing w:before="29"/>
              <w:ind w:left="607" w:right="-108"/>
              <w:rPr>
                <w:sz w:val="24"/>
              </w:rPr>
            </w:pPr>
            <w:r w:rsidRPr="00AC6922">
              <w:rPr>
                <w:sz w:val="24"/>
              </w:rPr>
              <w:t>Të avancoj sistemin e komunikimit në mes të nivelit lokal dhe qendror, si dhe anasjelltas.</w:t>
            </w:r>
          </w:p>
          <w:p w:rsidR="0053209B" w:rsidRPr="00AC6922" w:rsidRDefault="0053209B" w:rsidP="0053209B">
            <w:pPr>
              <w:spacing w:before="29"/>
              <w:ind w:right="-108"/>
              <w:rPr>
                <w:sz w:val="24"/>
              </w:rPr>
            </w:pPr>
          </w:p>
          <w:p w:rsidR="008247FC" w:rsidRPr="00AC6922" w:rsidRDefault="008247FC" w:rsidP="008247FC">
            <w:pPr>
              <w:pStyle w:val="ListParagraph"/>
              <w:numPr>
                <w:ilvl w:val="1"/>
                <w:numId w:val="3"/>
              </w:numPr>
              <w:spacing w:before="29"/>
              <w:ind w:left="607" w:right="-108"/>
              <w:rPr>
                <w:sz w:val="24"/>
              </w:rPr>
            </w:pPr>
            <w:r w:rsidRPr="00AC6922">
              <w:rPr>
                <w:sz w:val="24"/>
              </w:rPr>
              <w:t xml:space="preserve">Të ndikojë në ngritjen e transparencës së organeve komunale në raport me qytetarët, bizneset, shoqërinë civile dhe </w:t>
            </w:r>
            <w:r w:rsidRPr="00AC6922">
              <w:rPr>
                <w:rFonts w:asciiTheme="majorBidi" w:hAnsiTheme="majorBidi" w:cstheme="majorBidi"/>
                <w:sz w:val="24"/>
                <w:szCs w:val="24"/>
              </w:rPr>
              <w:t>partnerët e projekteve publiko – private.</w:t>
            </w:r>
          </w:p>
          <w:p w:rsidR="00AD3F98" w:rsidRPr="00AC6922" w:rsidRDefault="00AD3F98" w:rsidP="00AD3F98">
            <w:pPr>
              <w:spacing w:before="29"/>
              <w:ind w:right="-108"/>
              <w:rPr>
                <w:sz w:val="24"/>
              </w:rPr>
            </w:pPr>
          </w:p>
          <w:p w:rsidR="008247FC" w:rsidRPr="00AC6922" w:rsidRDefault="008247FC" w:rsidP="008247FC">
            <w:pPr>
              <w:spacing w:before="29"/>
              <w:ind w:right="-108"/>
              <w:jc w:val="center"/>
              <w:rPr>
                <w:b/>
                <w:bCs/>
                <w:sz w:val="24"/>
              </w:rPr>
            </w:pPr>
            <w:r w:rsidRPr="00AC6922">
              <w:rPr>
                <w:b/>
                <w:bCs/>
                <w:sz w:val="24"/>
              </w:rPr>
              <w:t>Neni 4</w:t>
            </w:r>
          </w:p>
          <w:p w:rsidR="008247FC" w:rsidRPr="00AC6922" w:rsidRDefault="008247FC" w:rsidP="008247FC">
            <w:pPr>
              <w:spacing w:before="29"/>
              <w:ind w:right="-108"/>
              <w:jc w:val="center"/>
              <w:rPr>
                <w:b/>
                <w:bCs/>
                <w:sz w:val="24"/>
              </w:rPr>
            </w:pPr>
            <w:r w:rsidRPr="00AC6922">
              <w:rPr>
                <w:b/>
                <w:bCs/>
                <w:sz w:val="24"/>
              </w:rPr>
              <w:t>Përdorimi dhe mirëmbajtja e sistemit</w:t>
            </w:r>
          </w:p>
          <w:p w:rsidR="008247FC" w:rsidRPr="00AC6922" w:rsidRDefault="008247FC" w:rsidP="008247FC">
            <w:pPr>
              <w:spacing w:before="29"/>
              <w:ind w:right="-108"/>
              <w:rPr>
                <w:b/>
                <w:bCs/>
                <w:sz w:val="24"/>
              </w:rPr>
            </w:pPr>
          </w:p>
          <w:p w:rsidR="008247FC" w:rsidRPr="00AC6922" w:rsidRDefault="008247FC" w:rsidP="008247FC">
            <w:pPr>
              <w:pStyle w:val="ListParagraph"/>
              <w:numPr>
                <w:ilvl w:val="0"/>
                <w:numId w:val="4"/>
              </w:numPr>
              <w:spacing w:before="29"/>
              <w:ind w:left="247" w:right="-108"/>
              <w:jc w:val="both"/>
              <w:rPr>
                <w:sz w:val="24"/>
              </w:rPr>
            </w:pPr>
            <w:r w:rsidRPr="00AC6922">
              <w:rPr>
                <w:sz w:val="24"/>
              </w:rPr>
              <w:t xml:space="preserve">Organet e Komunës janë të obliguara të sigurojnë qasje aktive në përdorimin e sistemit të teleprezencës, me qëllim të krijimit të kushteve për monitorim dhe </w:t>
            </w:r>
            <w:r w:rsidRPr="00AC6922">
              <w:rPr>
                <w:sz w:val="24"/>
              </w:rPr>
              <w:lastRenderedPageBreak/>
              <w:t>vlerësim të proceseve nga organi mbikëqyrës përmes stafit të teknologjisë informative.</w:t>
            </w:r>
          </w:p>
          <w:p w:rsidR="00B00ED1" w:rsidRPr="00AC6922" w:rsidRDefault="008247FC" w:rsidP="008247FC">
            <w:pPr>
              <w:pStyle w:val="ListParagraph"/>
              <w:numPr>
                <w:ilvl w:val="0"/>
                <w:numId w:val="4"/>
              </w:numPr>
              <w:spacing w:before="29"/>
              <w:ind w:left="247" w:right="-108"/>
              <w:jc w:val="both"/>
              <w:rPr>
                <w:sz w:val="24"/>
              </w:rPr>
            </w:pPr>
            <w:r w:rsidRPr="00AC6922">
              <w:rPr>
                <w:sz w:val="24"/>
              </w:rPr>
              <w:t>Drejtoria përkatëse e administratës së komunës është përgjegjëse për mirëmbajtjen e sistemit të teleprezencës në komunë përmes zyrtarëve të TI-së.</w:t>
            </w:r>
          </w:p>
          <w:p w:rsidR="008247FC" w:rsidRPr="00AC6922" w:rsidRDefault="008247FC" w:rsidP="008247FC">
            <w:pPr>
              <w:pStyle w:val="ListParagraph"/>
              <w:spacing w:before="29"/>
              <w:ind w:left="247" w:right="-108"/>
              <w:jc w:val="both"/>
              <w:rPr>
                <w:sz w:val="24"/>
              </w:rPr>
            </w:pPr>
          </w:p>
          <w:p w:rsidR="008247FC" w:rsidRPr="00AC6922" w:rsidRDefault="008247FC" w:rsidP="008247FC">
            <w:pPr>
              <w:pStyle w:val="ListParagraph"/>
              <w:numPr>
                <w:ilvl w:val="0"/>
                <w:numId w:val="4"/>
              </w:numPr>
              <w:ind w:left="247" w:right="17"/>
              <w:rPr>
                <w:sz w:val="24"/>
                <w:szCs w:val="24"/>
              </w:rPr>
            </w:pPr>
            <w:r w:rsidRPr="00AC6922">
              <w:rPr>
                <w:sz w:val="24"/>
                <w:szCs w:val="24"/>
              </w:rPr>
              <w:t>Për çështje sistemore të teleprezencës është kompetente Ministria e Administratës Publike (MAP), si në vijim:</w:t>
            </w:r>
          </w:p>
          <w:p w:rsidR="008247FC" w:rsidRPr="00AC6922" w:rsidRDefault="008247FC" w:rsidP="008247FC">
            <w:pPr>
              <w:pStyle w:val="ListParagraph"/>
              <w:ind w:left="247" w:right="17"/>
              <w:jc w:val="both"/>
              <w:rPr>
                <w:sz w:val="24"/>
                <w:szCs w:val="24"/>
              </w:rPr>
            </w:pPr>
          </w:p>
          <w:p w:rsidR="008247FC" w:rsidRPr="00AC6922" w:rsidRDefault="008247FC" w:rsidP="008247FC">
            <w:pPr>
              <w:pStyle w:val="ListParagraph"/>
              <w:numPr>
                <w:ilvl w:val="1"/>
                <w:numId w:val="5"/>
              </w:numPr>
              <w:ind w:right="17"/>
              <w:jc w:val="both"/>
              <w:rPr>
                <w:sz w:val="24"/>
                <w:szCs w:val="24"/>
              </w:rPr>
            </w:pPr>
            <w:r w:rsidRPr="00AC6922">
              <w:rPr>
                <w:sz w:val="24"/>
                <w:szCs w:val="24"/>
              </w:rPr>
              <w:t xml:space="preserve"> Hapjen e llogarive për video – konferencë;</w:t>
            </w:r>
          </w:p>
          <w:p w:rsidR="008247FC" w:rsidRPr="00AC6922" w:rsidRDefault="008247FC" w:rsidP="008247FC">
            <w:pPr>
              <w:pStyle w:val="ListParagraph"/>
              <w:ind w:left="607" w:right="17"/>
              <w:jc w:val="both"/>
              <w:rPr>
                <w:sz w:val="24"/>
                <w:szCs w:val="24"/>
              </w:rPr>
            </w:pPr>
          </w:p>
          <w:p w:rsidR="008247FC" w:rsidRPr="00AC6922" w:rsidRDefault="008247FC" w:rsidP="008247FC">
            <w:pPr>
              <w:pStyle w:val="ListParagraph"/>
              <w:numPr>
                <w:ilvl w:val="1"/>
                <w:numId w:val="5"/>
              </w:numPr>
              <w:ind w:right="17"/>
              <w:jc w:val="both"/>
              <w:rPr>
                <w:sz w:val="24"/>
                <w:szCs w:val="24"/>
              </w:rPr>
            </w:pPr>
            <w:r w:rsidRPr="00AC6922">
              <w:rPr>
                <w:sz w:val="24"/>
                <w:szCs w:val="24"/>
              </w:rPr>
              <w:t xml:space="preserve"> Qasjen në rrjetin qeveritar;</w:t>
            </w:r>
          </w:p>
          <w:p w:rsidR="008247FC" w:rsidRPr="00AC6922" w:rsidRDefault="008247FC" w:rsidP="008247FC">
            <w:pPr>
              <w:pStyle w:val="ListParagraph"/>
              <w:jc w:val="both"/>
              <w:rPr>
                <w:sz w:val="24"/>
                <w:szCs w:val="24"/>
              </w:rPr>
            </w:pPr>
          </w:p>
          <w:p w:rsidR="008247FC" w:rsidRPr="00AC6922" w:rsidRDefault="008247FC" w:rsidP="008247FC">
            <w:pPr>
              <w:pStyle w:val="ListParagraph"/>
              <w:numPr>
                <w:ilvl w:val="1"/>
                <w:numId w:val="5"/>
              </w:numPr>
              <w:ind w:right="17"/>
              <w:jc w:val="both"/>
              <w:rPr>
                <w:sz w:val="24"/>
                <w:szCs w:val="24"/>
              </w:rPr>
            </w:pPr>
            <w:r w:rsidRPr="00AC6922">
              <w:rPr>
                <w:sz w:val="24"/>
                <w:szCs w:val="24"/>
              </w:rPr>
              <w:t xml:space="preserve"> Qasjen në domenin qeveritar;</w:t>
            </w:r>
          </w:p>
          <w:p w:rsidR="008247FC" w:rsidRPr="00AC6922" w:rsidRDefault="008247FC" w:rsidP="008247FC">
            <w:pPr>
              <w:pStyle w:val="ListParagraph"/>
              <w:jc w:val="both"/>
              <w:rPr>
                <w:sz w:val="24"/>
                <w:szCs w:val="24"/>
              </w:rPr>
            </w:pPr>
          </w:p>
          <w:p w:rsidR="008247FC" w:rsidRPr="00AC6922" w:rsidRDefault="008247FC" w:rsidP="008247FC">
            <w:pPr>
              <w:pStyle w:val="ListParagraph"/>
              <w:numPr>
                <w:ilvl w:val="1"/>
                <w:numId w:val="5"/>
              </w:numPr>
              <w:ind w:right="17"/>
              <w:jc w:val="both"/>
              <w:rPr>
                <w:sz w:val="24"/>
                <w:szCs w:val="24"/>
              </w:rPr>
            </w:pPr>
            <w:r w:rsidRPr="00AC6922">
              <w:rPr>
                <w:sz w:val="24"/>
                <w:szCs w:val="24"/>
              </w:rPr>
              <w:t xml:space="preserve"> Optimizimin e resurseve rrjetore;</w:t>
            </w:r>
          </w:p>
          <w:p w:rsidR="008247FC" w:rsidRPr="00AC6922" w:rsidRDefault="008247FC" w:rsidP="008247FC">
            <w:pPr>
              <w:pStyle w:val="ListParagraph"/>
              <w:jc w:val="both"/>
              <w:rPr>
                <w:sz w:val="24"/>
                <w:szCs w:val="24"/>
              </w:rPr>
            </w:pPr>
          </w:p>
          <w:p w:rsidR="008247FC" w:rsidRPr="00AC6922" w:rsidRDefault="008247FC" w:rsidP="0053209B">
            <w:pPr>
              <w:pStyle w:val="ListParagraph"/>
              <w:numPr>
                <w:ilvl w:val="1"/>
                <w:numId w:val="5"/>
              </w:numPr>
              <w:ind w:right="17"/>
              <w:jc w:val="both"/>
              <w:rPr>
                <w:sz w:val="24"/>
                <w:szCs w:val="24"/>
              </w:rPr>
            </w:pPr>
            <w:r w:rsidRPr="00AC6922">
              <w:rPr>
                <w:sz w:val="24"/>
                <w:szCs w:val="24"/>
              </w:rPr>
              <w:t xml:space="preserve"> Hostimin e serverit (Takim i drejtëpërdrejt</w:t>
            </w:r>
            <w:r w:rsidRPr="00AC6922">
              <w:rPr>
                <w:sz w:val="24"/>
                <w:szCs w:val="24"/>
                <w:lang w:val="en-GB"/>
              </w:rPr>
              <w:t xml:space="preserve">ë për </w:t>
            </w:r>
            <w:proofErr w:type="spellStart"/>
            <w:r w:rsidRPr="00AC6922">
              <w:rPr>
                <w:sz w:val="24"/>
                <w:szCs w:val="24"/>
                <w:lang w:val="en-GB"/>
              </w:rPr>
              <w:t>teleprezencë</w:t>
            </w:r>
            <w:proofErr w:type="spellEnd"/>
            <w:r w:rsidRPr="00AC6922">
              <w:rPr>
                <w:sz w:val="24"/>
                <w:szCs w:val="24"/>
                <w:lang w:val="en-GB"/>
              </w:rPr>
              <w:t>);</w:t>
            </w:r>
          </w:p>
          <w:p w:rsidR="0053209B" w:rsidRPr="00AC6922" w:rsidRDefault="0053209B" w:rsidP="0053209B">
            <w:pPr>
              <w:pStyle w:val="ListParagraph"/>
              <w:rPr>
                <w:sz w:val="24"/>
                <w:szCs w:val="24"/>
              </w:rPr>
            </w:pPr>
          </w:p>
          <w:p w:rsidR="0053209B" w:rsidRPr="00AC6922" w:rsidRDefault="0053209B" w:rsidP="0053209B">
            <w:pPr>
              <w:pStyle w:val="ListParagraph"/>
              <w:ind w:left="607" w:right="17"/>
              <w:jc w:val="both"/>
              <w:rPr>
                <w:sz w:val="24"/>
                <w:szCs w:val="24"/>
              </w:rPr>
            </w:pPr>
          </w:p>
          <w:p w:rsidR="008247FC" w:rsidRPr="00AC6922" w:rsidRDefault="008247FC" w:rsidP="008247FC">
            <w:pPr>
              <w:pStyle w:val="ListParagraph"/>
              <w:numPr>
                <w:ilvl w:val="0"/>
                <w:numId w:val="4"/>
              </w:numPr>
              <w:ind w:left="247" w:right="17"/>
              <w:jc w:val="both"/>
              <w:rPr>
                <w:sz w:val="24"/>
                <w:szCs w:val="24"/>
              </w:rPr>
            </w:pPr>
            <w:r w:rsidRPr="00AC6922">
              <w:rPr>
                <w:sz w:val="24"/>
                <w:szCs w:val="24"/>
              </w:rPr>
              <w:t>Përgjegjës për shfrytëzimin e sistemit për monitorim elektronik është Divizioni përkatës për Monitorim të Komunave i Ministrisë.</w:t>
            </w:r>
          </w:p>
          <w:p w:rsidR="00AD3F98" w:rsidRPr="00AC6922" w:rsidRDefault="00AD3F98" w:rsidP="00AD3F98">
            <w:pPr>
              <w:jc w:val="both"/>
              <w:rPr>
                <w:sz w:val="24"/>
                <w:szCs w:val="24"/>
              </w:rPr>
            </w:pPr>
          </w:p>
          <w:p w:rsidR="00B00ED1" w:rsidRPr="00AC6922" w:rsidRDefault="00B00ED1" w:rsidP="00AD3F98">
            <w:pPr>
              <w:ind w:right="-41"/>
              <w:jc w:val="both"/>
              <w:rPr>
                <w:sz w:val="24"/>
                <w:szCs w:val="24"/>
              </w:rPr>
            </w:pPr>
          </w:p>
          <w:p w:rsidR="0053209B" w:rsidRPr="00AC6922" w:rsidRDefault="0053209B" w:rsidP="00AD3F98">
            <w:pPr>
              <w:ind w:right="-41"/>
              <w:jc w:val="both"/>
              <w:rPr>
                <w:sz w:val="24"/>
                <w:szCs w:val="24"/>
              </w:rPr>
            </w:pPr>
          </w:p>
          <w:p w:rsidR="008247FC" w:rsidRPr="00AC6922" w:rsidRDefault="008247FC" w:rsidP="008247FC">
            <w:pPr>
              <w:pStyle w:val="ListParagraph"/>
              <w:ind w:left="247" w:right="17"/>
              <w:jc w:val="center"/>
              <w:rPr>
                <w:b/>
                <w:bCs/>
                <w:sz w:val="24"/>
                <w:szCs w:val="24"/>
              </w:rPr>
            </w:pPr>
            <w:r w:rsidRPr="00AC6922">
              <w:rPr>
                <w:b/>
                <w:bCs/>
                <w:sz w:val="24"/>
                <w:szCs w:val="24"/>
              </w:rPr>
              <w:lastRenderedPageBreak/>
              <w:t>Neni 5</w:t>
            </w:r>
          </w:p>
          <w:p w:rsidR="008247FC" w:rsidRPr="00AC6922" w:rsidRDefault="008247FC" w:rsidP="008247FC">
            <w:pPr>
              <w:pStyle w:val="ListParagraph"/>
              <w:ind w:left="247" w:right="17"/>
              <w:jc w:val="center"/>
              <w:rPr>
                <w:b/>
                <w:bCs/>
                <w:sz w:val="24"/>
                <w:szCs w:val="24"/>
              </w:rPr>
            </w:pPr>
            <w:r w:rsidRPr="00AC6922">
              <w:rPr>
                <w:b/>
                <w:bCs/>
                <w:sz w:val="24"/>
                <w:szCs w:val="24"/>
              </w:rPr>
              <w:t>Pjesët përbërse të sistemit</w:t>
            </w:r>
          </w:p>
          <w:p w:rsidR="008247FC" w:rsidRPr="00AC6922" w:rsidRDefault="008247FC" w:rsidP="008247FC">
            <w:pPr>
              <w:ind w:right="17"/>
              <w:rPr>
                <w:b/>
                <w:bCs/>
                <w:sz w:val="24"/>
                <w:szCs w:val="24"/>
              </w:rPr>
            </w:pPr>
          </w:p>
          <w:p w:rsidR="008247FC" w:rsidRPr="00AC6922" w:rsidRDefault="008247FC" w:rsidP="008247FC">
            <w:pPr>
              <w:pStyle w:val="ListParagraph"/>
              <w:numPr>
                <w:ilvl w:val="0"/>
                <w:numId w:val="6"/>
              </w:numPr>
              <w:ind w:left="247" w:right="17"/>
              <w:jc w:val="both"/>
              <w:rPr>
                <w:sz w:val="24"/>
                <w:szCs w:val="24"/>
              </w:rPr>
            </w:pPr>
            <w:r w:rsidRPr="00AC6922">
              <w:rPr>
                <w:sz w:val="24"/>
                <w:szCs w:val="24"/>
              </w:rPr>
              <w:t>Për funksionim të duhur të sistemit, përveç pajisjeve teknike, komunat obligohen të instalojnë programet e nevojshme softuerike:</w:t>
            </w:r>
          </w:p>
          <w:p w:rsidR="008247FC" w:rsidRPr="00AC6922" w:rsidRDefault="008247FC" w:rsidP="008247FC">
            <w:pPr>
              <w:pStyle w:val="ListParagraph"/>
              <w:ind w:left="247" w:right="17"/>
              <w:rPr>
                <w:sz w:val="24"/>
                <w:szCs w:val="24"/>
              </w:rPr>
            </w:pPr>
          </w:p>
          <w:p w:rsidR="008247FC" w:rsidRPr="00AC6922" w:rsidRDefault="008247FC" w:rsidP="008247FC">
            <w:pPr>
              <w:pStyle w:val="ListParagraph"/>
              <w:numPr>
                <w:ilvl w:val="1"/>
                <w:numId w:val="6"/>
              </w:numPr>
              <w:ind w:right="17"/>
              <w:rPr>
                <w:sz w:val="24"/>
                <w:szCs w:val="24"/>
              </w:rPr>
            </w:pPr>
            <w:r w:rsidRPr="00AC6922">
              <w:rPr>
                <w:sz w:val="24"/>
                <w:szCs w:val="24"/>
              </w:rPr>
              <w:t xml:space="preserve"> Sistemi Operativ MS Windows 7 apo 10;</w:t>
            </w:r>
          </w:p>
          <w:p w:rsidR="008247FC" w:rsidRPr="00AC6922" w:rsidRDefault="008247FC" w:rsidP="008247FC">
            <w:pPr>
              <w:ind w:right="17"/>
              <w:rPr>
                <w:sz w:val="24"/>
                <w:szCs w:val="24"/>
              </w:rPr>
            </w:pPr>
          </w:p>
          <w:p w:rsidR="008247FC" w:rsidRPr="00AC6922" w:rsidRDefault="008247FC" w:rsidP="008247FC">
            <w:pPr>
              <w:ind w:right="17"/>
              <w:rPr>
                <w:sz w:val="24"/>
                <w:szCs w:val="24"/>
              </w:rPr>
            </w:pPr>
          </w:p>
          <w:p w:rsidR="008247FC" w:rsidRPr="00AC6922" w:rsidRDefault="008247FC" w:rsidP="008247FC">
            <w:pPr>
              <w:pStyle w:val="ListParagraph"/>
              <w:numPr>
                <w:ilvl w:val="1"/>
                <w:numId w:val="6"/>
              </w:numPr>
              <w:ind w:right="17"/>
              <w:rPr>
                <w:sz w:val="24"/>
                <w:szCs w:val="24"/>
              </w:rPr>
            </w:pPr>
            <w:r w:rsidRPr="00AC6922">
              <w:rPr>
                <w:sz w:val="24"/>
                <w:szCs w:val="24"/>
              </w:rPr>
              <w:t xml:space="preserve"> MS Office 2007, 2010 ose 2013;</w:t>
            </w:r>
          </w:p>
          <w:p w:rsidR="008247FC" w:rsidRPr="00AC6922" w:rsidRDefault="008247FC" w:rsidP="008247FC">
            <w:pPr>
              <w:ind w:right="17"/>
              <w:rPr>
                <w:sz w:val="24"/>
                <w:szCs w:val="24"/>
              </w:rPr>
            </w:pPr>
          </w:p>
          <w:p w:rsidR="008247FC" w:rsidRPr="00AC6922" w:rsidRDefault="00910DC8" w:rsidP="00910DC8">
            <w:pPr>
              <w:pStyle w:val="ListParagraph"/>
              <w:numPr>
                <w:ilvl w:val="1"/>
                <w:numId w:val="6"/>
              </w:numPr>
              <w:ind w:right="17"/>
              <w:jc w:val="both"/>
              <w:rPr>
                <w:sz w:val="24"/>
                <w:szCs w:val="24"/>
              </w:rPr>
            </w:pPr>
            <w:r w:rsidRPr="00AC6922">
              <w:rPr>
                <w:sz w:val="24"/>
                <w:szCs w:val="24"/>
              </w:rPr>
              <w:t xml:space="preserve"> Takime të drejtpërdrejta 2007, </w:t>
            </w:r>
            <w:r w:rsidR="008247FC" w:rsidRPr="00AC6922">
              <w:rPr>
                <w:sz w:val="24"/>
                <w:szCs w:val="24"/>
              </w:rPr>
              <w:t>2010 ose 2013, Office Communicator;</w:t>
            </w:r>
          </w:p>
          <w:p w:rsidR="008247FC" w:rsidRPr="00AC6922" w:rsidRDefault="008247FC" w:rsidP="00910DC8">
            <w:pPr>
              <w:rPr>
                <w:sz w:val="24"/>
                <w:szCs w:val="24"/>
              </w:rPr>
            </w:pPr>
          </w:p>
          <w:p w:rsidR="008247FC" w:rsidRPr="00AC6922" w:rsidRDefault="008247FC" w:rsidP="008247FC">
            <w:pPr>
              <w:pStyle w:val="ListParagraph"/>
              <w:numPr>
                <w:ilvl w:val="0"/>
                <w:numId w:val="6"/>
              </w:numPr>
              <w:ind w:left="247" w:right="17"/>
              <w:jc w:val="both"/>
              <w:rPr>
                <w:sz w:val="24"/>
                <w:szCs w:val="24"/>
              </w:rPr>
            </w:pPr>
            <w:r w:rsidRPr="00AC6922">
              <w:rPr>
                <w:sz w:val="24"/>
                <w:szCs w:val="24"/>
              </w:rPr>
              <w:t>Komuna duhet të siguroj një pajisje kompjuterike, në të cilin do të jenë të instaluara programet e cekura në paragrafin (1) të këtij neni.</w:t>
            </w:r>
          </w:p>
          <w:p w:rsidR="00AD3F98" w:rsidRPr="00AC6922" w:rsidRDefault="00AD3F98" w:rsidP="00AD3F98">
            <w:pPr>
              <w:spacing w:before="5" w:line="260" w:lineRule="exact"/>
              <w:ind w:left="30"/>
              <w:rPr>
                <w:sz w:val="26"/>
                <w:szCs w:val="26"/>
              </w:rPr>
            </w:pPr>
          </w:p>
          <w:p w:rsidR="00424641" w:rsidRPr="00AC6922" w:rsidRDefault="00424641" w:rsidP="00AD3F98">
            <w:pPr>
              <w:spacing w:before="5" w:line="260" w:lineRule="exact"/>
              <w:ind w:left="30"/>
              <w:rPr>
                <w:sz w:val="26"/>
                <w:szCs w:val="26"/>
              </w:rPr>
            </w:pPr>
          </w:p>
          <w:p w:rsidR="008247FC" w:rsidRPr="00AC6922" w:rsidRDefault="008247FC" w:rsidP="008247FC">
            <w:pPr>
              <w:pStyle w:val="ListParagraph"/>
              <w:ind w:left="247" w:right="17"/>
              <w:jc w:val="center"/>
              <w:rPr>
                <w:b/>
                <w:bCs/>
                <w:sz w:val="24"/>
                <w:szCs w:val="24"/>
              </w:rPr>
            </w:pPr>
            <w:r w:rsidRPr="00AC6922">
              <w:rPr>
                <w:b/>
                <w:bCs/>
                <w:sz w:val="24"/>
                <w:szCs w:val="24"/>
              </w:rPr>
              <w:t>Neni 6</w:t>
            </w:r>
          </w:p>
          <w:p w:rsidR="008247FC" w:rsidRPr="00AC6922" w:rsidRDefault="008247FC" w:rsidP="008247FC">
            <w:pPr>
              <w:pStyle w:val="ListParagraph"/>
              <w:ind w:left="247" w:right="17"/>
              <w:jc w:val="center"/>
              <w:rPr>
                <w:b/>
                <w:bCs/>
                <w:sz w:val="24"/>
                <w:szCs w:val="24"/>
              </w:rPr>
            </w:pPr>
            <w:r w:rsidRPr="00AC6922">
              <w:rPr>
                <w:b/>
                <w:bCs/>
                <w:sz w:val="24"/>
                <w:szCs w:val="24"/>
              </w:rPr>
              <w:t xml:space="preserve">Monitorimi elektronik i mbledhjeve të Kuvendeve të Komunave </w:t>
            </w:r>
          </w:p>
          <w:p w:rsidR="008247FC" w:rsidRPr="00AC6922" w:rsidRDefault="008247FC" w:rsidP="008247FC">
            <w:pPr>
              <w:ind w:right="17"/>
              <w:rPr>
                <w:b/>
                <w:bCs/>
                <w:sz w:val="24"/>
                <w:szCs w:val="24"/>
              </w:rPr>
            </w:pPr>
          </w:p>
          <w:p w:rsidR="00424641" w:rsidRPr="00AC6922" w:rsidRDefault="00424641" w:rsidP="008247FC">
            <w:pPr>
              <w:ind w:right="17"/>
              <w:rPr>
                <w:b/>
                <w:bCs/>
                <w:sz w:val="24"/>
                <w:szCs w:val="24"/>
              </w:rPr>
            </w:pPr>
          </w:p>
          <w:p w:rsidR="008247FC" w:rsidRPr="00AC6922" w:rsidRDefault="008247FC" w:rsidP="008247FC">
            <w:pPr>
              <w:pStyle w:val="ListParagraph"/>
              <w:numPr>
                <w:ilvl w:val="0"/>
                <w:numId w:val="9"/>
              </w:numPr>
              <w:ind w:left="247" w:right="17"/>
              <w:jc w:val="both"/>
              <w:rPr>
                <w:sz w:val="24"/>
                <w:szCs w:val="24"/>
              </w:rPr>
            </w:pPr>
            <w:r w:rsidRPr="00AC6922">
              <w:rPr>
                <w:sz w:val="24"/>
                <w:szCs w:val="24"/>
              </w:rPr>
              <w:t>Komuna është e obliguar të sigurojë kushtet për funksionimin e teleprezencës gjatë mbajtjes së mbledhjeve të Kuvendit të Komunës.</w:t>
            </w:r>
          </w:p>
          <w:p w:rsidR="008247FC" w:rsidRPr="00AC6922" w:rsidRDefault="008247FC" w:rsidP="008247FC">
            <w:pPr>
              <w:pStyle w:val="ListParagraph"/>
              <w:numPr>
                <w:ilvl w:val="0"/>
                <w:numId w:val="9"/>
              </w:numPr>
              <w:ind w:left="247" w:right="17"/>
              <w:jc w:val="both"/>
              <w:rPr>
                <w:sz w:val="24"/>
                <w:szCs w:val="24"/>
              </w:rPr>
            </w:pPr>
            <w:r w:rsidRPr="00AC6922">
              <w:rPr>
                <w:sz w:val="24"/>
                <w:szCs w:val="24"/>
              </w:rPr>
              <w:lastRenderedPageBreak/>
              <w:t xml:space="preserve">Zyrtari i TI-së ose personi i trajnuar nga zyrtari i TI-së së komunës është përgjegjës për menaxhimin e llogarisë së formës </w:t>
            </w:r>
            <w:r w:rsidRPr="00AC6922">
              <w:fldChar w:fldCharType="begin"/>
            </w:r>
            <w:r w:rsidRPr="00AC6922">
              <w:instrText xml:space="preserve"> HYPERLINK "mailto:vc.komuna@rks-gov.net;" </w:instrText>
            </w:r>
            <w:r w:rsidRPr="00AC6922">
              <w:fldChar w:fldCharType="separate"/>
            </w:r>
            <w:r w:rsidRPr="00AC6922">
              <w:rPr>
                <w:rStyle w:val="Hyperlink"/>
                <w:color w:val="auto"/>
                <w:sz w:val="24"/>
                <w:szCs w:val="24"/>
              </w:rPr>
              <w:t>vc.komuna@rks-gov.net;</w:t>
            </w:r>
            <w:r w:rsidRPr="00AC6922">
              <w:rPr>
                <w:rStyle w:val="Hyperlink"/>
                <w:color w:val="auto"/>
                <w:sz w:val="24"/>
                <w:szCs w:val="24"/>
              </w:rPr>
              <w:fldChar w:fldCharType="end"/>
            </w:r>
            <w:r w:rsidRPr="00AC6922">
              <w:rPr>
                <w:sz w:val="24"/>
                <w:szCs w:val="24"/>
              </w:rPr>
              <w:t xml:space="preserve"> gjatë mbajtjes së mbledhjeve të Kuvendit të Komunës.</w:t>
            </w:r>
          </w:p>
          <w:p w:rsidR="008247FC" w:rsidRPr="00AC6922" w:rsidRDefault="008247FC" w:rsidP="008247FC">
            <w:pPr>
              <w:pStyle w:val="ListParagraph"/>
              <w:jc w:val="both"/>
              <w:rPr>
                <w:sz w:val="24"/>
                <w:szCs w:val="24"/>
              </w:rPr>
            </w:pPr>
          </w:p>
          <w:p w:rsidR="008247FC" w:rsidRPr="00AC6922" w:rsidRDefault="008247FC" w:rsidP="008247FC">
            <w:pPr>
              <w:pStyle w:val="ListParagraph"/>
              <w:numPr>
                <w:ilvl w:val="0"/>
                <w:numId w:val="9"/>
              </w:numPr>
              <w:ind w:left="247" w:right="17"/>
              <w:jc w:val="both"/>
              <w:rPr>
                <w:sz w:val="24"/>
                <w:szCs w:val="24"/>
              </w:rPr>
            </w:pPr>
            <w:r w:rsidRPr="00AC6922">
              <w:rPr>
                <w:sz w:val="24"/>
                <w:szCs w:val="24"/>
              </w:rPr>
              <w:t>Zyrtari përgjegjës për monitorim të komunave ka të drejtën e qasjes në sistem në çdo kohë kur mbahen mbledhjet e Kuvendeve të Komunave.</w:t>
            </w:r>
          </w:p>
          <w:p w:rsidR="008247FC" w:rsidRPr="00AC6922" w:rsidRDefault="008247FC" w:rsidP="008247FC">
            <w:pPr>
              <w:pStyle w:val="ListParagraph"/>
              <w:rPr>
                <w:sz w:val="24"/>
                <w:szCs w:val="24"/>
              </w:rPr>
            </w:pPr>
          </w:p>
          <w:p w:rsidR="00424641" w:rsidRPr="00AC6922" w:rsidRDefault="00424641" w:rsidP="008247FC">
            <w:pPr>
              <w:pStyle w:val="ListParagraph"/>
              <w:rPr>
                <w:sz w:val="24"/>
                <w:szCs w:val="24"/>
              </w:rPr>
            </w:pPr>
          </w:p>
          <w:p w:rsidR="008247FC" w:rsidRPr="00AC6922" w:rsidRDefault="008247FC" w:rsidP="008247FC">
            <w:pPr>
              <w:pStyle w:val="ListParagraph"/>
              <w:numPr>
                <w:ilvl w:val="0"/>
                <w:numId w:val="9"/>
              </w:numPr>
              <w:ind w:left="247" w:right="17"/>
              <w:jc w:val="both"/>
              <w:rPr>
                <w:sz w:val="24"/>
                <w:szCs w:val="24"/>
              </w:rPr>
            </w:pPr>
            <w:r w:rsidRPr="00AC6922">
              <w:rPr>
                <w:sz w:val="24"/>
                <w:szCs w:val="24"/>
              </w:rPr>
              <w:t>Komuna është e obliguar të caktoj një pikë kontaktuese për komunikim me Zyrtarin Monitorues të Ministrisë.</w:t>
            </w:r>
          </w:p>
          <w:p w:rsidR="008247FC" w:rsidRPr="00AC6922" w:rsidRDefault="008247FC" w:rsidP="008247FC">
            <w:pPr>
              <w:ind w:right="17"/>
              <w:jc w:val="both"/>
              <w:rPr>
                <w:sz w:val="24"/>
                <w:szCs w:val="24"/>
              </w:rPr>
            </w:pPr>
          </w:p>
          <w:p w:rsidR="00023469" w:rsidRPr="00AC6922" w:rsidRDefault="00023469" w:rsidP="008247FC">
            <w:pPr>
              <w:ind w:right="17"/>
              <w:jc w:val="both"/>
              <w:rPr>
                <w:sz w:val="24"/>
                <w:szCs w:val="24"/>
              </w:rPr>
            </w:pPr>
          </w:p>
          <w:p w:rsidR="008247FC" w:rsidRPr="00AC6922" w:rsidRDefault="008247FC" w:rsidP="008247FC">
            <w:pPr>
              <w:pStyle w:val="ListParagraph"/>
              <w:numPr>
                <w:ilvl w:val="0"/>
                <w:numId w:val="9"/>
              </w:numPr>
              <w:ind w:left="247" w:right="17"/>
              <w:jc w:val="both"/>
              <w:rPr>
                <w:sz w:val="24"/>
                <w:szCs w:val="24"/>
              </w:rPr>
            </w:pPr>
            <w:r w:rsidRPr="00AC6922">
              <w:rPr>
                <w:sz w:val="24"/>
                <w:szCs w:val="24"/>
              </w:rPr>
              <w:t>Zyrtari kontaktues i komunës duhet të vendos lidhjen e teleprezencës, 15 minuta para fillimit të mbledhjes së Kuvendit të Komunës, përmes pranimit të e-mailit nga Zyrtari Monitorues i Ministrisë.</w:t>
            </w:r>
          </w:p>
          <w:p w:rsidR="008247FC" w:rsidRPr="00AC6922" w:rsidRDefault="008247FC" w:rsidP="00AD3F98">
            <w:pPr>
              <w:spacing w:before="5" w:line="260" w:lineRule="exact"/>
              <w:ind w:left="30"/>
              <w:rPr>
                <w:sz w:val="26"/>
                <w:szCs w:val="26"/>
              </w:rPr>
            </w:pPr>
          </w:p>
          <w:p w:rsidR="008247FC" w:rsidRPr="00AC6922" w:rsidRDefault="008247FC" w:rsidP="008247FC">
            <w:pPr>
              <w:pStyle w:val="ListParagraph"/>
              <w:ind w:left="247" w:right="17"/>
              <w:jc w:val="center"/>
              <w:rPr>
                <w:b/>
                <w:bCs/>
                <w:sz w:val="24"/>
                <w:szCs w:val="24"/>
              </w:rPr>
            </w:pPr>
            <w:r w:rsidRPr="00AC6922">
              <w:rPr>
                <w:b/>
                <w:bCs/>
                <w:sz w:val="24"/>
                <w:szCs w:val="24"/>
              </w:rPr>
              <w:t>Neni 7</w:t>
            </w:r>
          </w:p>
          <w:p w:rsidR="008247FC" w:rsidRPr="00AC6922" w:rsidRDefault="008247FC" w:rsidP="008247FC">
            <w:pPr>
              <w:pStyle w:val="ListParagraph"/>
              <w:ind w:left="247" w:right="17"/>
              <w:jc w:val="center"/>
              <w:rPr>
                <w:b/>
                <w:bCs/>
                <w:sz w:val="24"/>
                <w:szCs w:val="24"/>
              </w:rPr>
            </w:pPr>
            <w:r w:rsidRPr="00AC6922">
              <w:rPr>
                <w:b/>
                <w:bCs/>
                <w:sz w:val="24"/>
                <w:szCs w:val="24"/>
              </w:rPr>
              <w:t>Njoftimi për mbledhjet e Kuvendeve të Komunave</w:t>
            </w:r>
          </w:p>
          <w:p w:rsidR="008247FC" w:rsidRPr="00AC6922" w:rsidRDefault="008247FC" w:rsidP="008247FC">
            <w:pPr>
              <w:ind w:right="17"/>
              <w:rPr>
                <w:b/>
                <w:bCs/>
                <w:sz w:val="24"/>
                <w:szCs w:val="24"/>
              </w:rPr>
            </w:pPr>
          </w:p>
          <w:p w:rsidR="008247FC" w:rsidRPr="00AC6922" w:rsidRDefault="008247FC" w:rsidP="008247FC">
            <w:pPr>
              <w:pStyle w:val="ListParagraph"/>
              <w:numPr>
                <w:ilvl w:val="0"/>
                <w:numId w:val="10"/>
              </w:numPr>
              <w:ind w:left="247" w:right="17"/>
              <w:jc w:val="both"/>
              <w:rPr>
                <w:sz w:val="24"/>
                <w:szCs w:val="24"/>
              </w:rPr>
            </w:pPr>
            <w:r w:rsidRPr="00AC6922">
              <w:rPr>
                <w:sz w:val="24"/>
                <w:szCs w:val="24"/>
              </w:rPr>
              <w:t xml:space="preserve">Komuna obligohet të dërgoj në Ministri ftesën dhe materialet shtesë të mbledhjes së Kuvendit në formë elektronike të paktën shtatë (7) ditë </w:t>
            </w:r>
            <w:r w:rsidRPr="00AC6922">
              <w:rPr>
                <w:sz w:val="24"/>
                <w:szCs w:val="24"/>
              </w:rPr>
              <w:lastRenderedPageBreak/>
              <w:t>pune para mbajtjes së mbledhjeve të rregullta, si dhe tri (3) ditë pune para  mbajtjes së mbledhjeve të jashtëzakonshme.</w:t>
            </w:r>
            <w:r w:rsidR="00126D9D" w:rsidRPr="00AC6922">
              <w:rPr>
                <w:noProof/>
                <w:lang w:val="en-US"/>
              </w:rPr>
              <w:t xml:space="preserve"> </w:t>
            </w:r>
          </w:p>
          <w:p w:rsidR="008247FC" w:rsidRPr="00AC6922" w:rsidRDefault="008247FC" w:rsidP="008247FC">
            <w:pPr>
              <w:ind w:right="17"/>
              <w:jc w:val="both"/>
              <w:rPr>
                <w:sz w:val="24"/>
                <w:szCs w:val="24"/>
              </w:rPr>
            </w:pPr>
          </w:p>
          <w:p w:rsidR="008247FC" w:rsidRPr="00AC6922" w:rsidRDefault="008247FC" w:rsidP="008247FC">
            <w:pPr>
              <w:pStyle w:val="ListParagraph"/>
              <w:numPr>
                <w:ilvl w:val="0"/>
                <w:numId w:val="10"/>
              </w:numPr>
              <w:ind w:left="247" w:right="17"/>
              <w:jc w:val="both"/>
              <w:rPr>
                <w:sz w:val="24"/>
                <w:szCs w:val="24"/>
              </w:rPr>
            </w:pPr>
            <w:r w:rsidRPr="00AC6922">
              <w:rPr>
                <w:sz w:val="24"/>
                <w:szCs w:val="24"/>
              </w:rPr>
              <w:t>Njoftimi duhet të përmbajë vendin, datën, rendin e ditës, kohën e saktë të mbledhjes, materialet e mbledhjes, ashtu siç është paracaktuar me Ligjin për Vetëqeverisje Lokale.</w:t>
            </w:r>
          </w:p>
          <w:p w:rsidR="00A61AEA" w:rsidRPr="00AC6922" w:rsidRDefault="00A61AEA" w:rsidP="008E58B5">
            <w:pPr>
              <w:rPr>
                <w:sz w:val="24"/>
                <w:szCs w:val="24"/>
              </w:rPr>
            </w:pPr>
          </w:p>
          <w:p w:rsidR="00A61AEA" w:rsidRPr="00AC6922" w:rsidRDefault="00A61AEA" w:rsidP="00A61AEA">
            <w:pPr>
              <w:pStyle w:val="ListParagraph"/>
              <w:ind w:left="247" w:right="17"/>
              <w:jc w:val="center"/>
              <w:rPr>
                <w:b/>
                <w:bCs/>
                <w:sz w:val="24"/>
                <w:szCs w:val="24"/>
              </w:rPr>
            </w:pPr>
            <w:r w:rsidRPr="00AC6922">
              <w:rPr>
                <w:b/>
                <w:bCs/>
                <w:sz w:val="24"/>
                <w:szCs w:val="24"/>
              </w:rPr>
              <w:t>Neni 8</w:t>
            </w:r>
          </w:p>
          <w:p w:rsidR="00A61AEA" w:rsidRPr="00AC6922" w:rsidRDefault="00A61AEA" w:rsidP="00A61AEA">
            <w:pPr>
              <w:pStyle w:val="ListParagraph"/>
              <w:ind w:left="247" w:right="17"/>
              <w:jc w:val="center"/>
              <w:rPr>
                <w:b/>
                <w:bCs/>
                <w:sz w:val="24"/>
                <w:szCs w:val="24"/>
                <w:lang w:val="en-US"/>
              </w:rPr>
            </w:pPr>
            <w:r w:rsidRPr="00AC6922">
              <w:rPr>
                <w:b/>
                <w:bCs/>
                <w:sz w:val="24"/>
                <w:szCs w:val="24"/>
              </w:rPr>
              <w:t>Sigurimi i funksionimit të pajisjeve të teleprezenc</w:t>
            </w:r>
            <w:proofErr w:type="spellStart"/>
            <w:r w:rsidRPr="00AC6922">
              <w:rPr>
                <w:b/>
                <w:bCs/>
                <w:sz w:val="24"/>
                <w:szCs w:val="24"/>
                <w:lang w:val="en-US"/>
              </w:rPr>
              <w:t>ës</w:t>
            </w:r>
            <w:proofErr w:type="spellEnd"/>
          </w:p>
          <w:p w:rsidR="00A61AEA" w:rsidRPr="00AC6922" w:rsidRDefault="00A61AEA" w:rsidP="00A61AEA">
            <w:pPr>
              <w:ind w:right="17"/>
              <w:rPr>
                <w:b/>
                <w:bCs/>
                <w:sz w:val="24"/>
                <w:szCs w:val="24"/>
                <w:lang w:val="en-US"/>
              </w:rPr>
            </w:pPr>
          </w:p>
          <w:p w:rsidR="00A61AEA" w:rsidRPr="00D35277" w:rsidRDefault="00A61AEA" w:rsidP="00A61AEA">
            <w:pPr>
              <w:pStyle w:val="ListParagraph"/>
              <w:numPr>
                <w:ilvl w:val="0"/>
                <w:numId w:val="11"/>
              </w:numPr>
              <w:ind w:left="247" w:right="17"/>
              <w:jc w:val="both"/>
              <w:rPr>
                <w:sz w:val="24"/>
                <w:szCs w:val="24"/>
              </w:rPr>
            </w:pPr>
            <w:r w:rsidRPr="00D35277">
              <w:rPr>
                <w:sz w:val="24"/>
                <w:szCs w:val="24"/>
              </w:rPr>
              <w:t>Në vendin e mbajtjes së mbledhjes, organet e komunës duhet të sigurojnë prezencën dhe funksionimin e pajisjeve të teleprezencës.</w:t>
            </w:r>
          </w:p>
          <w:p w:rsidR="00A61AEA" w:rsidRPr="00D35277" w:rsidRDefault="00A61AEA" w:rsidP="00A61AEA">
            <w:pPr>
              <w:pStyle w:val="ListParagraph"/>
              <w:ind w:left="247" w:right="17"/>
              <w:jc w:val="both"/>
              <w:rPr>
                <w:sz w:val="24"/>
                <w:szCs w:val="24"/>
              </w:rPr>
            </w:pPr>
          </w:p>
          <w:p w:rsidR="00A61AEA" w:rsidRPr="00D35277" w:rsidRDefault="00A61AEA" w:rsidP="00A61AEA">
            <w:pPr>
              <w:pStyle w:val="ListParagraph"/>
              <w:numPr>
                <w:ilvl w:val="0"/>
                <w:numId w:val="11"/>
              </w:numPr>
              <w:ind w:left="247" w:right="17"/>
              <w:jc w:val="both"/>
              <w:rPr>
                <w:sz w:val="24"/>
                <w:szCs w:val="24"/>
              </w:rPr>
            </w:pPr>
            <w:r w:rsidRPr="00D35277">
              <w:rPr>
                <w:sz w:val="24"/>
                <w:szCs w:val="24"/>
              </w:rPr>
              <w:t>Zyrtari përgjegjës për TI në Komunë, obligohet të siguroj pranë tavolinës së Kryesuesit të Kuvendit të Komunës vendosjen e portës RJ 45 e cila mundëson lidhjen me Zyrtarin e Monitorimit të Ministrisë përmes rrjetit qeveritar.</w:t>
            </w:r>
          </w:p>
          <w:p w:rsidR="00A61AEA" w:rsidRPr="00D35277" w:rsidRDefault="00A61AEA" w:rsidP="00A61AEA">
            <w:pPr>
              <w:pStyle w:val="ListParagraph"/>
              <w:jc w:val="both"/>
              <w:rPr>
                <w:sz w:val="24"/>
                <w:szCs w:val="24"/>
              </w:rPr>
            </w:pPr>
          </w:p>
          <w:p w:rsidR="00BE5398" w:rsidRPr="00D35277" w:rsidRDefault="00BE5398" w:rsidP="00A61AEA">
            <w:pPr>
              <w:pStyle w:val="ListParagraph"/>
              <w:jc w:val="both"/>
              <w:rPr>
                <w:sz w:val="24"/>
                <w:szCs w:val="24"/>
              </w:rPr>
            </w:pPr>
          </w:p>
          <w:p w:rsidR="00A61AEA" w:rsidRPr="00D35277" w:rsidRDefault="00A61AEA" w:rsidP="00A61AEA">
            <w:pPr>
              <w:pStyle w:val="ListParagraph"/>
              <w:numPr>
                <w:ilvl w:val="0"/>
                <w:numId w:val="11"/>
              </w:numPr>
              <w:ind w:left="247" w:right="17"/>
              <w:jc w:val="both"/>
              <w:rPr>
                <w:sz w:val="24"/>
                <w:szCs w:val="24"/>
              </w:rPr>
            </w:pPr>
            <w:r w:rsidRPr="00D35277">
              <w:rPr>
                <w:sz w:val="24"/>
                <w:szCs w:val="24"/>
              </w:rPr>
              <w:t>Kryesuesi, anëtarët e Kuvendit të Komunës dhe Kryetari janë obliguar që gjatë rrjedhës së punimeve të Kuvendit të përdorin mikrofonin i cili mundëson</w:t>
            </w:r>
            <w:r w:rsidRPr="00AC6922">
              <w:rPr>
                <w:sz w:val="24"/>
                <w:szCs w:val="24"/>
                <w:lang w:val="en-US"/>
              </w:rPr>
              <w:t xml:space="preserve"> </w:t>
            </w:r>
            <w:r w:rsidRPr="00D35277">
              <w:rPr>
                <w:sz w:val="24"/>
                <w:szCs w:val="24"/>
              </w:rPr>
              <w:lastRenderedPageBreak/>
              <w:t>lidhjen me sistemin e zërimit dhe transmetimin e audio – përmbajtjes në sistem.</w:t>
            </w:r>
          </w:p>
          <w:p w:rsidR="00A61AEA" w:rsidRPr="00D35277" w:rsidRDefault="00A61AEA" w:rsidP="00A61AEA">
            <w:pPr>
              <w:pStyle w:val="ListParagraph"/>
              <w:jc w:val="both"/>
              <w:rPr>
                <w:sz w:val="24"/>
                <w:szCs w:val="24"/>
              </w:rPr>
            </w:pPr>
          </w:p>
          <w:p w:rsidR="00A61AEA" w:rsidRPr="00D35277" w:rsidRDefault="00A61AEA" w:rsidP="00A61AEA">
            <w:pPr>
              <w:pStyle w:val="ListParagraph"/>
              <w:numPr>
                <w:ilvl w:val="0"/>
                <w:numId w:val="11"/>
              </w:numPr>
              <w:ind w:left="247" w:right="17"/>
              <w:jc w:val="both"/>
              <w:rPr>
                <w:sz w:val="24"/>
                <w:szCs w:val="24"/>
              </w:rPr>
            </w:pPr>
            <w:r w:rsidRPr="00D35277">
              <w:rPr>
                <w:sz w:val="24"/>
                <w:szCs w:val="24"/>
              </w:rPr>
              <w:t>Në sallën e Kuvendit të Komunës duhet të vendosen dy mikrofonë, njëri në tavolinën e Kryesuesit të Kuvendit dhe tjetri në foltoren e Kuvendit të Komunës.</w:t>
            </w:r>
          </w:p>
          <w:p w:rsidR="00A61AEA" w:rsidRPr="00D35277" w:rsidRDefault="00A61AEA" w:rsidP="00A61AEA">
            <w:pPr>
              <w:pStyle w:val="ListParagraph"/>
              <w:rPr>
                <w:sz w:val="24"/>
                <w:szCs w:val="24"/>
              </w:rPr>
            </w:pPr>
          </w:p>
          <w:p w:rsidR="00A61AEA" w:rsidRPr="00D35277" w:rsidRDefault="00A61AEA" w:rsidP="00A61AEA">
            <w:pPr>
              <w:pStyle w:val="ListParagraph"/>
              <w:numPr>
                <w:ilvl w:val="0"/>
                <w:numId w:val="11"/>
              </w:numPr>
              <w:ind w:left="247" w:right="17"/>
              <w:jc w:val="both"/>
              <w:rPr>
                <w:sz w:val="24"/>
                <w:szCs w:val="24"/>
              </w:rPr>
            </w:pPr>
            <w:r w:rsidRPr="00D35277">
              <w:rPr>
                <w:sz w:val="24"/>
                <w:szCs w:val="24"/>
              </w:rPr>
              <w:t>Zyrtari përgjegjës për TI në Komunë, obligohet të siguroj lidhjen e transmetimit të drejtpërdrejtë të mbledhjes së Kuvendit të Komunës në sistemin e integruar të faqes zyrtare të Komunës, për t’i mundësuar qasjen qytetarëve për përcjelljen e mbledhjes së Kuvendit të Komunës.</w:t>
            </w:r>
          </w:p>
          <w:p w:rsidR="00A61AEA" w:rsidRPr="00D35277" w:rsidRDefault="00A61AEA" w:rsidP="00A61AEA">
            <w:pPr>
              <w:pStyle w:val="ListParagraph"/>
              <w:rPr>
                <w:sz w:val="24"/>
                <w:szCs w:val="24"/>
              </w:rPr>
            </w:pPr>
          </w:p>
          <w:p w:rsidR="00A61AEA" w:rsidRPr="00D35277" w:rsidRDefault="00A61AEA" w:rsidP="00BE5398">
            <w:pPr>
              <w:pStyle w:val="ListParagraph"/>
              <w:numPr>
                <w:ilvl w:val="0"/>
                <w:numId w:val="11"/>
              </w:numPr>
              <w:ind w:left="247" w:right="17"/>
              <w:jc w:val="both"/>
              <w:rPr>
                <w:sz w:val="24"/>
                <w:szCs w:val="24"/>
              </w:rPr>
            </w:pPr>
            <w:r w:rsidRPr="00D35277">
              <w:rPr>
                <w:sz w:val="24"/>
                <w:szCs w:val="24"/>
              </w:rPr>
              <w:t>Zyrtari   përgjegjës për TI në Komunë, pas përfundimit të mbledhjes së Kuvendit të Komunës, obligohet të bëjë publikimin e video inçizimit të mbledhjes së Kuvendit të Komunës në faqen zyrtare të Komunës.</w:t>
            </w:r>
          </w:p>
          <w:p w:rsidR="00BE5398" w:rsidRPr="00D35277" w:rsidRDefault="00BE5398" w:rsidP="00BE5398">
            <w:pPr>
              <w:pStyle w:val="ListParagraph"/>
              <w:rPr>
                <w:sz w:val="24"/>
                <w:szCs w:val="24"/>
              </w:rPr>
            </w:pPr>
          </w:p>
          <w:p w:rsidR="00BE5398" w:rsidRPr="00AC6922" w:rsidRDefault="00BE5398" w:rsidP="00BE5398">
            <w:pPr>
              <w:pStyle w:val="ListParagraph"/>
              <w:ind w:left="247" w:right="17"/>
              <w:jc w:val="both"/>
              <w:rPr>
                <w:sz w:val="24"/>
                <w:szCs w:val="24"/>
                <w:lang w:val="en-US"/>
              </w:rPr>
            </w:pPr>
          </w:p>
          <w:p w:rsidR="00A61AEA" w:rsidRPr="00AC6922" w:rsidRDefault="00A61AEA" w:rsidP="00A61AEA">
            <w:pPr>
              <w:pStyle w:val="ListParagraph"/>
              <w:numPr>
                <w:ilvl w:val="0"/>
                <w:numId w:val="11"/>
              </w:numPr>
              <w:ind w:left="247" w:right="17"/>
              <w:jc w:val="both"/>
              <w:rPr>
                <w:sz w:val="24"/>
                <w:szCs w:val="24"/>
                <w:lang w:val="en-US"/>
              </w:rPr>
            </w:pPr>
            <w:proofErr w:type="spellStart"/>
            <w:r w:rsidRPr="00AC6922">
              <w:rPr>
                <w:sz w:val="24"/>
                <w:szCs w:val="24"/>
                <w:lang w:val="en-US"/>
              </w:rPr>
              <w:t>Zyrtari</w:t>
            </w:r>
            <w:proofErr w:type="spellEnd"/>
            <w:r w:rsidRPr="00AC6922">
              <w:rPr>
                <w:sz w:val="24"/>
                <w:szCs w:val="24"/>
                <w:lang w:val="en-US"/>
              </w:rPr>
              <w:t xml:space="preserve">   </w:t>
            </w:r>
            <w:proofErr w:type="spellStart"/>
            <w:r w:rsidRPr="00AC6922">
              <w:rPr>
                <w:sz w:val="24"/>
                <w:szCs w:val="24"/>
                <w:lang w:val="en-US"/>
              </w:rPr>
              <w:t>përgjegjës</w:t>
            </w:r>
            <w:proofErr w:type="spellEnd"/>
            <w:r w:rsidRPr="00AC6922">
              <w:rPr>
                <w:sz w:val="24"/>
                <w:szCs w:val="24"/>
                <w:lang w:val="en-US"/>
              </w:rPr>
              <w:t xml:space="preserve"> për TI </w:t>
            </w:r>
            <w:proofErr w:type="spellStart"/>
            <w:r w:rsidRPr="00AC6922">
              <w:rPr>
                <w:sz w:val="24"/>
                <w:szCs w:val="24"/>
                <w:lang w:val="en-US"/>
              </w:rPr>
              <w:t>në</w:t>
            </w:r>
            <w:proofErr w:type="spellEnd"/>
            <w:r w:rsidRPr="00AC6922">
              <w:rPr>
                <w:sz w:val="24"/>
                <w:szCs w:val="24"/>
                <w:lang w:val="en-US"/>
              </w:rPr>
              <w:t xml:space="preserve"> </w:t>
            </w:r>
            <w:proofErr w:type="spellStart"/>
            <w:r w:rsidRPr="00AC6922">
              <w:rPr>
                <w:sz w:val="24"/>
                <w:szCs w:val="24"/>
                <w:lang w:val="en-US"/>
              </w:rPr>
              <w:t>Komunë</w:t>
            </w:r>
            <w:proofErr w:type="spellEnd"/>
            <w:r w:rsidRPr="00AC6922">
              <w:rPr>
                <w:sz w:val="24"/>
                <w:szCs w:val="24"/>
                <w:lang w:val="en-US"/>
              </w:rPr>
              <w:t xml:space="preserve">, </w:t>
            </w:r>
            <w:proofErr w:type="spellStart"/>
            <w:r w:rsidRPr="00AC6922">
              <w:rPr>
                <w:sz w:val="24"/>
                <w:szCs w:val="24"/>
                <w:lang w:val="en-US"/>
              </w:rPr>
              <w:t>obligohet</w:t>
            </w:r>
            <w:proofErr w:type="spellEnd"/>
            <w:r w:rsidRPr="00AC6922">
              <w:rPr>
                <w:sz w:val="24"/>
                <w:szCs w:val="24"/>
                <w:lang w:val="en-US"/>
              </w:rPr>
              <w:t xml:space="preserve"> </w:t>
            </w:r>
            <w:proofErr w:type="spellStart"/>
            <w:r w:rsidRPr="00AC6922">
              <w:rPr>
                <w:sz w:val="24"/>
                <w:szCs w:val="24"/>
                <w:lang w:val="en-US"/>
              </w:rPr>
              <w:t>të</w:t>
            </w:r>
            <w:proofErr w:type="spellEnd"/>
            <w:r w:rsidRPr="00AC6922">
              <w:rPr>
                <w:sz w:val="24"/>
                <w:szCs w:val="24"/>
                <w:lang w:val="en-US"/>
              </w:rPr>
              <w:t xml:space="preserve"> </w:t>
            </w:r>
            <w:proofErr w:type="spellStart"/>
            <w:r w:rsidRPr="00AC6922">
              <w:rPr>
                <w:sz w:val="24"/>
                <w:szCs w:val="24"/>
                <w:lang w:val="en-US"/>
              </w:rPr>
              <w:t>arkivoj</w:t>
            </w:r>
            <w:proofErr w:type="spellEnd"/>
            <w:r w:rsidRPr="00AC6922">
              <w:rPr>
                <w:sz w:val="24"/>
                <w:szCs w:val="24"/>
                <w:lang w:val="en-US"/>
              </w:rPr>
              <w:t xml:space="preserve"> </w:t>
            </w:r>
            <w:proofErr w:type="spellStart"/>
            <w:r w:rsidRPr="00AC6922">
              <w:rPr>
                <w:sz w:val="24"/>
                <w:szCs w:val="24"/>
                <w:lang w:val="en-US"/>
              </w:rPr>
              <w:t>videot</w:t>
            </w:r>
            <w:proofErr w:type="spellEnd"/>
            <w:r w:rsidRPr="00AC6922">
              <w:rPr>
                <w:sz w:val="24"/>
                <w:szCs w:val="24"/>
                <w:lang w:val="en-US"/>
              </w:rPr>
              <w:t xml:space="preserve"> </w:t>
            </w:r>
            <w:proofErr w:type="spellStart"/>
            <w:r w:rsidRPr="00AC6922">
              <w:rPr>
                <w:sz w:val="24"/>
                <w:szCs w:val="24"/>
                <w:lang w:val="en-US"/>
              </w:rPr>
              <w:t>nga</w:t>
            </w:r>
            <w:proofErr w:type="spellEnd"/>
            <w:r w:rsidRPr="00AC6922">
              <w:rPr>
                <w:sz w:val="24"/>
                <w:szCs w:val="24"/>
                <w:lang w:val="en-US"/>
              </w:rPr>
              <w:t xml:space="preserve"> </w:t>
            </w:r>
            <w:proofErr w:type="spellStart"/>
            <w:r w:rsidRPr="00AC6922">
              <w:rPr>
                <w:sz w:val="24"/>
                <w:szCs w:val="24"/>
                <w:lang w:val="en-US"/>
              </w:rPr>
              <w:t>mbledhjet</w:t>
            </w:r>
            <w:proofErr w:type="spellEnd"/>
            <w:r w:rsidRPr="00AC6922">
              <w:rPr>
                <w:sz w:val="24"/>
                <w:szCs w:val="24"/>
                <w:lang w:val="en-US"/>
              </w:rPr>
              <w:t xml:space="preserve"> e </w:t>
            </w:r>
            <w:proofErr w:type="spellStart"/>
            <w:r w:rsidRPr="00AC6922">
              <w:rPr>
                <w:sz w:val="24"/>
                <w:szCs w:val="24"/>
                <w:lang w:val="en-US"/>
              </w:rPr>
              <w:t>mbajtura</w:t>
            </w:r>
            <w:proofErr w:type="spellEnd"/>
            <w:r w:rsidRPr="00AC6922">
              <w:rPr>
                <w:sz w:val="24"/>
                <w:szCs w:val="24"/>
                <w:lang w:val="en-US"/>
              </w:rPr>
              <w:t xml:space="preserve"> </w:t>
            </w:r>
            <w:proofErr w:type="spellStart"/>
            <w:r w:rsidRPr="00AC6922">
              <w:rPr>
                <w:sz w:val="24"/>
                <w:szCs w:val="24"/>
                <w:lang w:val="en-US"/>
              </w:rPr>
              <w:t>të</w:t>
            </w:r>
            <w:proofErr w:type="spellEnd"/>
            <w:r w:rsidRPr="00AC6922">
              <w:rPr>
                <w:sz w:val="24"/>
                <w:szCs w:val="24"/>
                <w:lang w:val="en-US"/>
              </w:rPr>
              <w:t xml:space="preserve"> </w:t>
            </w:r>
            <w:proofErr w:type="spellStart"/>
            <w:r w:rsidRPr="00AC6922">
              <w:rPr>
                <w:sz w:val="24"/>
                <w:szCs w:val="24"/>
                <w:lang w:val="en-US"/>
              </w:rPr>
              <w:t>Kuvendeve</w:t>
            </w:r>
            <w:proofErr w:type="spellEnd"/>
            <w:r w:rsidRPr="00AC6922">
              <w:rPr>
                <w:sz w:val="24"/>
                <w:szCs w:val="24"/>
                <w:lang w:val="en-US"/>
              </w:rPr>
              <w:t xml:space="preserve"> </w:t>
            </w:r>
            <w:proofErr w:type="spellStart"/>
            <w:r w:rsidRPr="00AC6922">
              <w:rPr>
                <w:sz w:val="24"/>
                <w:szCs w:val="24"/>
                <w:lang w:val="en-US"/>
              </w:rPr>
              <w:t>të</w:t>
            </w:r>
            <w:proofErr w:type="spellEnd"/>
            <w:r w:rsidRPr="00AC6922">
              <w:rPr>
                <w:sz w:val="24"/>
                <w:szCs w:val="24"/>
                <w:lang w:val="en-US"/>
              </w:rPr>
              <w:t xml:space="preserve"> </w:t>
            </w:r>
            <w:proofErr w:type="spellStart"/>
            <w:r w:rsidRPr="00AC6922">
              <w:rPr>
                <w:sz w:val="24"/>
                <w:szCs w:val="24"/>
                <w:lang w:val="en-US"/>
              </w:rPr>
              <w:t>Komunave</w:t>
            </w:r>
            <w:proofErr w:type="spellEnd"/>
            <w:r w:rsidRPr="00AC6922">
              <w:rPr>
                <w:sz w:val="24"/>
                <w:szCs w:val="24"/>
                <w:lang w:val="en-US"/>
              </w:rPr>
              <w:t xml:space="preserve"> </w:t>
            </w:r>
            <w:proofErr w:type="spellStart"/>
            <w:r w:rsidRPr="00AC6922">
              <w:rPr>
                <w:sz w:val="24"/>
                <w:szCs w:val="24"/>
                <w:lang w:val="en-US"/>
              </w:rPr>
              <w:t>në</w:t>
            </w:r>
            <w:proofErr w:type="spellEnd"/>
            <w:r w:rsidRPr="00AC6922">
              <w:rPr>
                <w:sz w:val="24"/>
                <w:szCs w:val="24"/>
                <w:lang w:val="en-US"/>
              </w:rPr>
              <w:t xml:space="preserve"> </w:t>
            </w:r>
            <w:proofErr w:type="spellStart"/>
            <w:r w:rsidRPr="00AC6922">
              <w:rPr>
                <w:sz w:val="24"/>
                <w:szCs w:val="24"/>
                <w:lang w:val="en-US"/>
              </w:rPr>
              <w:t>faqen</w:t>
            </w:r>
            <w:proofErr w:type="spellEnd"/>
            <w:r w:rsidRPr="00AC6922">
              <w:rPr>
                <w:sz w:val="24"/>
                <w:szCs w:val="24"/>
                <w:lang w:val="en-US"/>
              </w:rPr>
              <w:t xml:space="preserve"> </w:t>
            </w:r>
            <w:proofErr w:type="spellStart"/>
            <w:r w:rsidRPr="00AC6922">
              <w:rPr>
                <w:sz w:val="24"/>
                <w:szCs w:val="24"/>
                <w:lang w:val="en-US"/>
              </w:rPr>
              <w:t>zyrtare</w:t>
            </w:r>
            <w:proofErr w:type="spellEnd"/>
            <w:r w:rsidRPr="00AC6922">
              <w:rPr>
                <w:sz w:val="24"/>
                <w:szCs w:val="24"/>
                <w:lang w:val="en-US"/>
              </w:rPr>
              <w:t xml:space="preserve"> </w:t>
            </w:r>
            <w:proofErr w:type="spellStart"/>
            <w:r w:rsidRPr="00AC6922">
              <w:rPr>
                <w:sz w:val="24"/>
                <w:szCs w:val="24"/>
                <w:lang w:val="en-US"/>
              </w:rPr>
              <w:t>të</w:t>
            </w:r>
            <w:proofErr w:type="spellEnd"/>
            <w:r w:rsidRPr="00AC6922">
              <w:rPr>
                <w:sz w:val="24"/>
                <w:szCs w:val="24"/>
                <w:lang w:val="en-US"/>
              </w:rPr>
              <w:t xml:space="preserve"> </w:t>
            </w:r>
            <w:proofErr w:type="spellStart"/>
            <w:r w:rsidRPr="00AC6922">
              <w:rPr>
                <w:sz w:val="24"/>
                <w:szCs w:val="24"/>
                <w:lang w:val="en-US"/>
              </w:rPr>
              <w:t>Komunës</w:t>
            </w:r>
            <w:proofErr w:type="spellEnd"/>
            <w:r w:rsidRPr="00AC6922">
              <w:rPr>
                <w:sz w:val="24"/>
                <w:szCs w:val="24"/>
                <w:lang w:val="en-US"/>
              </w:rPr>
              <w:t xml:space="preserve">. </w:t>
            </w:r>
          </w:p>
          <w:p w:rsidR="00BE5398" w:rsidRPr="00AC6922" w:rsidRDefault="00BE5398" w:rsidP="00BE5398">
            <w:pPr>
              <w:ind w:right="17"/>
              <w:jc w:val="both"/>
              <w:rPr>
                <w:sz w:val="24"/>
                <w:szCs w:val="24"/>
              </w:rPr>
            </w:pPr>
          </w:p>
          <w:p w:rsidR="00A61AEA" w:rsidRPr="00D35277" w:rsidRDefault="00A61AEA" w:rsidP="00A61AEA">
            <w:pPr>
              <w:pStyle w:val="ListParagraph"/>
              <w:ind w:left="247" w:right="17"/>
              <w:jc w:val="center"/>
              <w:rPr>
                <w:b/>
                <w:bCs/>
                <w:sz w:val="24"/>
                <w:szCs w:val="24"/>
              </w:rPr>
            </w:pPr>
            <w:r w:rsidRPr="00D35277">
              <w:rPr>
                <w:b/>
                <w:bCs/>
                <w:sz w:val="24"/>
                <w:szCs w:val="24"/>
              </w:rPr>
              <w:lastRenderedPageBreak/>
              <w:t>Neni 9</w:t>
            </w:r>
          </w:p>
          <w:p w:rsidR="00A61AEA" w:rsidRPr="00D35277" w:rsidRDefault="00A61AEA" w:rsidP="00A61AEA">
            <w:pPr>
              <w:pStyle w:val="ListParagraph"/>
              <w:ind w:left="247" w:right="17"/>
              <w:jc w:val="center"/>
              <w:rPr>
                <w:b/>
                <w:bCs/>
                <w:sz w:val="24"/>
                <w:szCs w:val="24"/>
              </w:rPr>
            </w:pPr>
            <w:r w:rsidRPr="00D35277">
              <w:rPr>
                <w:b/>
                <w:bCs/>
                <w:sz w:val="24"/>
                <w:szCs w:val="24"/>
              </w:rPr>
              <w:t xml:space="preserve">Përgjegjësia për zbatimin e Udhëzimit Administrativ </w:t>
            </w:r>
          </w:p>
          <w:p w:rsidR="00A61AEA" w:rsidRPr="00D35277" w:rsidRDefault="00A61AEA" w:rsidP="00A61AEA">
            <w:pPr>
              <w:ind w:right="17"/>
              <w:rPr>
                <w:b/>
                <w:bCs/>
                <w:sz w:val="24"/>
                <w:szCs w:val="24"/>
              </w:rPr>
            </w:pPr>
          </w:p>
          <w:p w:rsidR="00A61AEA" w:rsidRPr="00D35277" w:rsidRDefault="00A61AEA" w:rsidP="00A61AEA">
            <w:pPr>
              <w:ind w:right="17"/>
              <w:jc w:val="both"/>
              <w:rPr>
                <w:sz w:val="24"/>
                <w:szCs w:val="24"/>
              </w:rPr>
            </w:pPr>
            <w:r w:rsidRPr="00D35277">
              <w:rPr>
                <w:sz w:val="24"/>
                <w:szCs w:val="24"/>
              </w:rPr>
              <w:t>Kryetari i Komunës dhe Kryesuesi i Kuvendit të Komunës janë përgjegjës për zbatimin e këtij udhëzimi administraiv.</w:t>
            </w:r>
          </w:p>
          <w:p w:rsidR="002C53F4" w:rsidRPr="00D35277" w:rsidRDefault="002C53F4" w:rsidP="00A61AEA">
            <w:pPr>
              <w:ind w:right="17"/>
              <w:jc w:val="both"/>
              <w:rPr>
                <w:sz w:val="24"/>
                <w:szCs w:val="24"/>
              </w:rPr>
            </w:pPr>
          </w:p>
          <w:p w:rsidR="00BE5398" w:rsidRPr="00D35277" w:rsidRDefault="00BE5398" w:rsidP="00A61AEA">
            <w:pPr>
              <w:ind w:right="17"/>
              <w:jc w:val="both"/>
              <w:rPr>
                <w:sz w:val="24"/>
                <w:szCs w:val="24"/>
              </w:rPr>
            </w:pPr>
          </w:p>
          <w:p w:rsidR="00A61AEA" w:rsidRPr="00D35277" w:rsidRDefault="00A61AEA" w:rsidP="00A61AEA">
            <w:pPr>
              <w:pStyle w:val="ListParagraph"/>
              <w:ind w:left="247" w:right="17"/>
              <w:jc w:val="center"/>
              <w:rPr>
                <w:b/>
                <w:bCs/>
                <w:sz w:val="24"/>
                <w:szCs w:val="24"/>
              </w:rPr>
            </w:pPr>
            <w:r w:rsidRPr="00D35277">
              <w:rPr>
                <w:b/>
                <w:bCs/>
                <w:sz w:val="24"/>
                <w:szCs w:val="24"/>
              </w:rPr>
              <w:t>Neni 10</w:t>
            </w:r>
          </w:p>
          <w:p w:rsidR="00A61AEA" w:rsidRPr="00D35277" w:rsidRDefault="00A61AEA" w:rsidP="00A61AEA">
            <w:pPr>
              <w:pStyle w:val="ListParagraph"/>
              <w:ind w:left="247" w:right="17"/>
              <w:jc w:val="center"/>
              <w:rPr>
                <w:b/>
                <w:bCs/>
                <w:sz w:val="24"/>
                <w:szCs w:val="24"/>
              </w:rPr>
            </w:pPr>
            <w:r w:rsidRPr="00D35277">
              <w:rPr>
                <w:b/>
                <w:bCs/>
                <w:sz w:val="24"/>
                <w:szCs w:val="24"/>
              </w:rPr>
              <w:t>Monitorimi i zbatimit</w:t>
            </w:r>
          </w:p>
          <w:p w:rsidR="00A61AEA" w:rsidRPr="00D35277" w:rsidRDefault="00A61AEA" w:rsidP="00A61AEA">
            <w:pPr>
              <w:ind w:right="17"/>
              <w:rPr>
                <w:b/>
                <w:bCs/>
                <w:sz w:val="24"/>
                <w:szCs w:val="24"/>
              </w:rPr>
            </w:pPr>
          </w:p>
          <w:p w:rsidR="00A61AEA" w:rsidRPr="00D35277" w:rsidRDefault="00A61AEA" w:rsidP="00A61AEA">
            <w:pPr>
              <w:ind w:right="17"/>
              <w:jc w:val="both"/>
              <w:rPr>
                <w:sz w:val="24"/>
                <w:szCs w:val="24"/>
              </w:rPr>
            </w:pPr>
            <w:r w:rsidRPr="00D35277">
              <w:rPr>
                <w:sz w:val="24"/>
                <w:szCs w:val="24"/>
              </w:rPr>
              <w:t>Ministria e Administrimit të Pushtetit Lokal/Divizioni përkatës për monitorimin e komunave është përgjegjës për monitorimin e zbatimit të këtij  udhëzimi administrativ.</w:t>
            </w:r>
          </w:p>
          <w:p w:rsidR="00A61AEA" w:rsidRPr="00D35277" w:rsidRDefault="00A61AEA" w:rsidP="00A61AEA">
            <w:pPr>
              <w:ind w:right="17"/>
              <w:jc w:val="both"/>
              <w:rPr>
                <w:sz w:val="24"/>
                <w:szCs w:val="24"/>
              </w:rPr>
            </w:pPr>
          </w:p>
          <w:p w:rsidR="00BE5398" w:rsidRPr="00D35277" w:rsidRDefault="00BE5398" w:rsidP="00A61AEA">
            <w:pPr>
              <w:ind w:right="17"/>
              <w:jc w:val="both"/>
              <w:rPr>
                <w:sz w:val="24"/>
                <w:szCs w:val="24"/>
              </w:rPr>
            </w:pPr>
          </w:p>
          <w:p w:rsidR="00A61AEA" w:rsidRPr="00D35277" w:rsidRDefault="00A61AEA" w:rsidP="008E58B5">
            <w:pPr>
              <w:ind w:right="17"/>
              <w:jc w:val="center"/>
              <w:rPr>
                <w:b/>
                <w:bCs/>
                <w:sz w:val="24"/>
                <w:szCs w:val="24"/>
              </w:rPr>
            </w:pPr>
            <w:r w:rsidRPr="00D35277">
              <w:rPr>
                <w:b/>
                <w:bCs/>
                <w:sz w:val="24"/>
                <w:szCs w:val="24"/>
              </w:rPr>
              <w:t>Neni 11</w:t>
            </w:r>
          </w:p>
          <w:p w:rsidR="00A61AEA" w:rsidRPr="00D35277" w:rsidRDefault="00A61AEA" w:rsidP="00A61AEA">
            <w:pPr>
              <w:ind w:right="17"/>
              <w:jc w:val="center"/>
              <w:rPr>
                <w:b/>
                <w:bCs/>
                <w:sz w:val="24"/>
                <w:szCs w:val="24"/>
              </w:rPr>
            </w:pPr>
            <w:r w:rsidRPr="00D35277">
              <w:rPr>
                <w:b/>
                <w:bCs/>
                <w:sz w:val="24"/>
                <w:szCs w:val="24"/>
              </w:rPr>
              <w:t>Dispozitat shfuqizuese</w:t>
            </w:r>
          </w:p>
          <w:p w:rsidR="00BE5398" w:rsidRPr="00D35277" w:rsidRDefault="00BE5398" w:rsidP="00BE5398">
            <w:pPr>
              <w:ind w:right="17"/>
              <w:rPr>
                <w:b/>
                <w:bCs/>
                <w:sz w:val="24"/>
                <w:szCs w:val="24"/>
              </w:rPr>
            </w:pPr>
          </w:p>
          <w:p w:rsidR="00A61AEA" w:rsidRPr="00D35277" w:rsidRDefault="00A61AEA" w:rsidP="00A61AEA">
            <w:pPr>
              <w:ind w:right="17"/>
              <w:jc w:val="both"/>
              <w:rPr>
                <w:sz w:val="24"/>
                <w:szCs w:val="24"/>
              </w:rPr>
            </w:pPr>
            <w:r w:rsidRPr="00D35277">
              <w:rPr>
                <w:sz w:val="24"/>
                <w:szCs w:val="24"/>
              </w:rPr>
              <w:t>Me hyrjen në fuqi të këtij Udhëzimi Administrativ, shf</w:t>
            </w:r>
            <w:r w:rsidR="00BE5398" w:rsidRPr="00D35277">
              <w:rPr>
                <w:sz w:val="24"/>
                <w:szCs w:val="24"/>
              </w:rPr>
              <w:t xml:space="preserve">uqizohet Udhëzimi Administrativ </w:t>
            </w:r>
            <w:r w:rsidRPr="00D35277">
              <w:rPr>
                <w:sz w:val="24"/>
                <w:szCs w:val="24"/>
              </w:rPr>
              <w:t>Nr.2012/01 për monitorimin e kuvendeve të komunave përmes pajisjeve të teknologjisë informative “Teleprezencave”.</w:t>
            </w:r>
          </w:p>
          <w:p w:rsidR="008247FC" w:rsidRPr="00D35277" w:rsidRDefault="008247FC" w:rsidP="00AD3F98">
            <w:pPr>
              <w:spacing w:before="5" w:line="260" w:lineRule="exact"/>
              <w:ind w:left="30"/>
              <w:rPr>
                <w:sz w:val="26"/>
                <w:szCs w:val="26"/>
              </w:rPr>
            </w:pPr>
          </w:p>
          <w:p w:rsidR="00BE5398" w:rsidRPr="00AC6922" w:rsidRDefault="00BE5398" w:rsidP="00AD3F98">
            <w:pPr>
              <w:spacing w:before="5" w:line="260" w:lineRule="exact"/>
              <w:ind w:left="30"/>
              <w:rPr>
                <w:sz w:val="26"/>
                <w:szCs w:val="26"/>
              </w:rPr>
            </w:pPr>
          </w:p>
          <w:p w:rsidR="00BE5398" w:rsidRPr="00AC6922" w:rsidRDefault="00BE5398" w:rsidP="00AD3F98">
            <w:pPr>
              <w:spacing w:before="5" w:line="260" w:lineRule="exact"/>
              <w:ind w:left="30"/>
              <w:rPr>
                <w:sz w:val="26"/>
                <w:szCs w:val="26"/>
              </w:rPr>
            </w:pPr>
          </w:p>
          <w:p w:rsidR="00BE5398" w:rsidRPr="00AC6922" w:rsidRDefault="00BE5398" w:rsidP="00AD3F98">
            <w:pPr>
              <w:spacing w:before="5" w:line="260" w:lineRule="exact"/>
              <w:ind w:left="30"/>
              <w:rPr>
                <w:sz w:val="26"/>
                <w:szCs w:val="26"/>
              </w:rPr>
            </w:pPr>
          </w:p>
          <w:p w:rsidR="00BE5398" w:rsidRPr="00AC6922" w:rsidRDefault="00BE5398" w:rsidP="00AD3F98">
            <w:pPr>
              <w:spacing w:before="5" w:line="260" w:lineRule="exact"/>
              <w:ind w:left="30"/>
              <w:rPr>
                <w:sz w:val="26"/>
                <w:szCs w:val="26"/>
              </w:rPr>
            </w:pPr>
          </w:p>
          <w:p w:rsidR="00BE5398" w:rsidRPr="00AC6922" w:rsidRDefault="00BE5398" w:rsidP="00AD3F98">
            <w:pPr>
              <w:spacing w:before="5" w:line="260" w:lineRule="exact"/>
              <w:ind w:left="30"/>
              <w:rPr>
                <w:sz w:val="26"/>
                <w:szCs w:val="26"/>
              </w:rPr>
            </w:pPr>
          </w:p>
          <w:p w:rsidR="00A61AEA" w:rsidRPr="00AC6922" w:rsidRDefault="00A61AEA" w:rsidP="00A61AEA">
            <w:pPr>
              <w:ind w:right="17"/>
              <w:jc w:val="center"/>
              <w:rPr>
                <w:b/>
                <w:bCs/>
                <w:sz w:val="24"/>
                <w:szCs w:val="24"/>
                <w:lang w:val="en-US"/>
              </w:rPr>
            </w:pPr>
            <w:proofErr w:type="spellStart"/>
            <w:r w:rsidRPr="00AC6922">
              <w:rPr>
                <w:b/>
                <w:bCs/>
                <w:sz w:val="24"/>
                <w:szCs w:val="24"/>
                <w:lang w:val="en-US"/>
              </w:rPr>
              <w:lastRenderedPageBreak/>
              <w:t>Neni</w:t>
            </w:r>
            <w:proofErr w:type="spellEnd"/>
            <w:r w:rsidRPr="00AC6922">
              <w:rPr>
                <w:b/>
                <w:bCs/>
                <w:sz w:val="24"/>
                <w:szCs w:val="24"/>
                <w:lang w:val="en-US"/>
              </w:rPr>
              <w:t xml:space="preserve"> 12</w:t>
            </w:r>
          </w:p>
          <w:p w:rsidR="00A61AEA" w:rsidRPr="00AC6922" w:rsidRDefault="00A61AEA" w:rsidP="00A61AEA">
            <w:pPr>
              <w:ind w:right="17"/>
              <w:jc w:val="center"/>
              <w:rPr>
                <w:b/>
                <w:bCs/>
                <w:sz w:val="24"/>
                <w:szCs w:val="24"/>
                <w:lang w:val="en-US"/>
              </w:rPr>
            </w:pPr>
            <w:proofErr w:type="spellStart"/>
            <w:r w:rsidRPr="00AC6922">
              <w:rPr>
                <w:b/>
                <w:bCs/>
                <w:sz w:val="24"/>
                <w:szCs w:val="24"/>
                <w:lang w:val="en-US"/>
              </w:rPr>
              <w:t>Hyrja</w:t>
            </w:r>
            <w:proofErr w:type="spellEnd"/>
            <w:r w:rsidRPr="00AC6922">
              <w:rPr>
                <w:b/>
                <w:bCs/>
                <w:sz w:val="24"/>
                <w:szCs w:val="24"/>
                <w:lang w:val="en-US"/>
              </w:rPr>
              <w:t xml:space="preserve"> </w:t>
            </w:r>
            <w:proofErr w:type="spellStart"/>
            <w:r w:rsidRPr="00AC6922">
              <w:rPr>
                <w:b/>
                <w:bCs/>
                <w:sz w:val="24"/>
                <w:szCs w:val="24"/>
                <w:lang w:val="en-US"/>
              </w:rPr>
              <w:t>në</w:t>
            </w:r>
            <w:proofErr w:type="spellEnd"/>
            <w:r w:rsidRPr="00AC6922">
              <w:rPr>
                <w:b/>
                <w:bCs/>
                <w:sz w:val="24"/>
                <w:szCs w:val="24"/>
                <w:lang w:val="en-US"/>
              </w:rPr>
              <w:t xml:space="preserve"> </w:t>
            </w:r>
            <w:proofErr w:type="spellStart"/>
            <w:r w:rsidRPr="00AC6922">
              <w:rPr>
                <w:b/>
                <w:bCs/>
                <w:sz w:val="24"/>
                <w:szCs w:val="24"/>
                <w:lang w:val="en-US"/>
              </w:rPr>
              <w:t>fuqi</w:t>
            </w:r>
            <w:proofErr w:type="spellEnd"/>
          </w:p>
          <w:p w:rsidR="00A61AEA" w:rsidRPr="00AC6922" w:rsidRDefault="00A61AEA" w:rsidP="00A61AEA">
            <w:pPr>
              <w:ind w:right="17"/>
              <w:jc w:val="center"/>
              <w:rPr>
                <w:b/>
                <w:bCs/>
                <w:sz w:val="24"/>
                <w:szCs w:val="24"/>
                <w:lang w:val="en-US"/>
              </w:rPr>
            </w:pPr>
          </w:p>
          <w:p w:rsidR="00A61AEA" w:rsidRPr="00AC6922" w:rsidRDefault="00A61AEA" w:rsidP="00A61AEA">
            <w:pPr>
              <w:ind w:right="17"/>
              <w:jc w:val="both"/>
              <w:rPr>
                <w:sz w:val="24"/>
                <w:szCs w:val="24"/>
                <w:lang w:val="en-US"/>
              </w:rPr>
            </w:pPr>
            <w:proofErr w:type="spellStart"/>
            <w:r w:rsidRPr="00AC6922">
              <w:rPr>
                <w:sz w:val="24"/>
                <w:szCs w:val="24"/>
                <w:lang w:val="en-US"/>
              </w:rPr>
              <w:t>Ky</w:t>
            </w:r>
            <w:proofErr w:type="spellEnd"/>
            <w:r w:rsidRPr="00AC6922">
              <w:rPr>
                <w:sz w:val="24"/>
                <w:szCs w:val="24"/>
                <w:lang w:val="en-US"/>
              </w:rPr>
              <w:t xml:space="preserve"> </w:t>
            </w:r>
            <w:proofErr w:type="spellStart"/>
            <w:r w:rsidRPr="00AC6922">
              <w:rPr>
                <w:sz w:val="24"/>
                <w:szCs w:val="24"/>
                <w:lang w:val="en-US"/>
              </w:rPr>
              <w:t>Udhëzim</w:t>
            </w:r>
            <w:proofErr w:type="spellEnd"/>
            <w:r w:rsidRPr="00AC6922">
              <w:rPr>
                <w:sz w:val="24"/>
                <w:szCs w:val="24"/>
                <w:lang w:val="en-US"/>
              </w:rPr>
              <w:t xml:space="preserve"> </w:t>
            </w:r>
            <w:proofErr w:type="spellStart"/>
            <w:r w:rsidRPr="00AC6922">
              <w:rPr>
                <w:sz w:val="24"/>
                <w:szCs w:val="24"/>
                <w:lang w:val="en-US"/>
              </w:rPr>
              <w:t>Administrativ</w:t>
            </w:r>
            <w:proofErr w:type="spellEnd"/>
            <w:r w:rsidRPr="00AC6922">
              <w:rPr>
                <w:sz w:val="24"/>
                <w:szCs w:val="24"/>
                <w:lang w:val="en-US"/>
              </w:rPr>
              <w:t xml:space="preserve"> </w:t>
            </w:r>
            <w:proofErr w:type="spellStart"/>
            <w:r w:rsidRPr="00AC6922">
              <w:rPr>
                <w:sz w:val="24"/>
                <w:szCs w:val="24"/>
                <w:lang w:val="en-US"/>
              </w:rPr>
              <w:t>hyn</w:t>
            </w:r>
            <w:proofErr w:type="spellEnd"/>
            <w:r w:rsidRPr="00AC6922">
              <w:rPr>
                <w:sz w:val="24"/>
                <w:szCs w:val="24"/>
                <w:lang w:val="en-US"/>
              </w:rPr>
              <w:t xml:space="preserve"> </w:t>
            </w:r>
            <w:proofErr w:type="spellStart"/>
            <w:r w:rsidRPr="00AC6922">
              <w:rPr>
                <w:sz w:val="24"/>
                <w:szCs w:val="24"/>
                <w:lang w:val="en-US"/>
              </w:rPr>
              <w:t>në</w:t>
            </w:r>
            <w:proofErr w:type="spellEnd"/>
            <w:r w:rsidRPr="00AC6922">
              <w:rPr>
                <w:sz w:val="24"/>
                <w:szCs w:val="24"/>
                <w:lang w:val="en-US"/>
              </w:rPr>
              <w:t xml:space="preserve"> </w:t>
            </w:r>
            <w:proofErr w:type="spellStart"/>
            <w:r w:rsidRPr="00AC6922">
              <w:rPr>
                <w:sz w:val="24"/>
                <w:szCs w:val="24"/>
                <w:lang w:val="en-US"/>
              </w:rPr>
              <w:t>fuqi</w:t>
            </w:r>
            <w:proofErr w:type="spellEnd"/>
            <w:r w:rsidRPr="00AC6922">
              <w:rPr>
                <w:sz w:val="24"/>
                <w:szCs w:val="24"/>
                <w:lang w:val="en-US"/>
              </w:rPr>
              <w:t xml:space="preserve"> </w:t>
            </w:r>
            <w:proofErr w:type="spellStart"/>
            <w:r w:rsidRPr="00AC6922">
              <w:rPr>
                <w:sz w:val="24"/>
                <w:szCs w:val="24"/>
                <w:lang w:val="en-US"/>
              </w:rPr>
              <w:t>ditën</w:t>
            </w:r>
            <w:proofErr w:type="spellEnd"/>
            <w:r w:rsidRPr="00AC6922">
              <w:rPr>
                <w:sz w:val="24"/>
                <w:szCs w:val="24"/>
                <w:lang w:val="en-US"/>
              </w:rPr>
              <w:t xml:space="preserve"> e </w:t>
            </w:r>
            <w:proofErr w:type="spellStart"/>
            <w:r w:rsidRPr="00AC6922">
              <w:rPr>
                <w:sz w:val="24"/>
                <w:szCs w:val="24"/>
                <w:lang w:val="en-US"/>
              </w:rPr>
              <w:t>nënshkrimit</w:t>
            </w:r>
            <w:proofErr w:type="spellEnd"/>
            <w:r w:rsidRPr="00AC6922">
              <w:rPr>
                <w:sz w:val="24"/>
                <w:szCs w:val="24"/>
                <w:lang w:val="en-US"/>
              </w:rPr>
              <w:t xml:space="preserve"> </w:t>
            </w:r>
            <w:proofErr w:type="spellStart"/>
            <w:r w:rsidRPr="00AC6922">
              <w:rPr>
                <w:sz w:val="24"/>
                <w:szCs w:val="24"/>
                <w:lang w:val="en-US"/>
              </w:rPr>
              <w:t>nga</w:t>
            </w:r>
            <w:proofErr w:type="spellEnd"/>
            <w:r w:rsidRPr="00AC6922">
              <w:rPr>
                <w:sz w:val="24"/>
                <w:szCs w:val="24"/>
                <w:lang w:val="en-US"/>
              </w:rPr>
              <w:t xml:space="preserve"> </w:t>
            </w:r>
            <w:proofErr w:type="spellStart"/>
            <w:r w:rsidRPr="00AC6922">
              <w:rPr>
                <w:sz w:val="24"/>
                <w:szCs w:val="24"/>
                <w:lang w:val="en-US"/>
              </w:rPr>
              <w:t>Ministri</w:t>
            </w:r>
            <w:proofErr w:type="spellEnd"/>
            <w:r w:rsidRPr="00AC6922">
              <w:rPr>
                <w:sz w:val="24"/>
                <w:szCs w:val="24"/>
                <w:lang w:val="en-US"/>
              </w:rPr>
              <w:t xml:space="preserve"> i </w:t>
            </w:r>
            <w:proofErr w:type="spellStart"/>
            <w:r w:rsidRPr="00AC6922">
              <w:rPr>
                <w:sz w:val="24"/>
                <w:szCs w:val="24"/>
                <w:lang w:val="en-US"/>
              </w:rPr>
              <w:t>Ministrisë</w:t>
            </w:r>
            <w:proofErr w:type="spellEnd"/>
            <w:r w:rsidRPr="00AC6922">
              <w:rPr>
                <w:sz w:val="24"/>
                <w:szCs w:val="24"/>
                <w:lang w:val="en-US"/>
              </w:rPr>
              <w:t xml:space="preserve"> së </w:t>
            </w:r>
            <w:proofErr w:type="spellStart"/>
            <w:r w:rsidRPr="00AC6922">
              <w:rPr>
                <w:sz w:val="24"/>
                <w:szCs w:val="24"/>
                <w:lang w:val="en-US"/>
              </w:rPr>
              <w:t>Administrimit</w:t>
            </w:r>
            <w:proofErr w:type="spellEnd"/>
            <w:r w:rsidRPr="00AC6922">
              <w:rPr>
                <w:sz w:val="24"/>
                <w:szCs w:val="24"/>
                <w:lang w:val="en-US"/>
              </w:rPr>
              <w:t xml:space="preserve"> </w:t>
            </w:r>
            <w:proofErr w:type="spellStart"/>
            <w:r w:rsidRPr="00AC6922">
              <w:rPr>
                <w:sz w:val="24"/>
                <w:szCs w:val="24"/>
                <w:lang w:val="en-US"/>
              </w:rPr>
              <w:t>të</w:t>
            </w:r>
            <w:proofErr w:type="spellEnd"/>
            <w:r w:rsidRPr="00AC6922">
              <w:rPr>
                <w:sz w:val="24"/>
                <w:szCs w:val="24"/>
                <w:lang w:val="en-US"/>
              </w:rPr>
              <w:t xml:space="preserve"> </w:t>
            </w:r>
            <w:proofErr w:type="spellStart"/>
            <w:r w:rsidRPr="00AC6922">
              <w:rPr>
                <w:sz w:val="24"/>
                <w:szCs w:val="24"/>
                <w:lang w:val="en-US"/>
              </w:rPr>
              <w:t>Pushtetit</w:t>
            </w:r>
            <w:proofErr w:type="spellEnd"/>
            <w:r w:rsidRPr="00AC6922">
              <w:rPr>
                <w:sz w:val="24"/>
                <w:szCs w:val="24"/>
                <w:lang w:val="en-US"/>
              </w:rPr>
              <w:t xml:space="preserve"> </w:t>
            </w:r>
            <w:proofErr w:type="spellStart"/>
            <w:r w:rsidRPr="00AC6922">
              <w:rPr>
                <w:sz w:val="24"/>
                <w:szCs w:val="24"/>
                <w:lang w:val="en-US"/>
              </w:rPr>
              <w:t>Lokal</w:t>
            </w:r>
            <w:proofErr w:type="spellEnd"/>
            <w:r w:rsidRPr="00AC6922">
              <w:rPr>
                <w:sz w:val="24"/>
                <w:szCs w:val="24"/>
                <w:lang w:val="en-US"/>
              </w:rPr>
              <w:t>.</w:t>
            </w:r>
          </w:p>
          <w:p w:rsidR="00A61AEA" w:rsidRPr="00AC6922" w:rsidRDefault="00A61AEA" w:rsidP="00A61AEA">
            <w:pPr>
              <w:ind w:right="17"/>
              <w:jc w:val="both"/>
              <w:rPr>
                <w:sz w:val="24"/>
                <w:szCs w:val="24"/>
                <w:lang w:val="en-US"/>
              </w:rPr>
            </w:pPr>
          </w:p>
          <w:p w:rsidR="00A61AEA" w:rsidRPr="00AC6922" w:rsidRDefault="00A61AEA" w:rsidP="00A61AEA">
            <w:pPr>
              <w:ind w:right="17"/>
              <w:jc w:val="both"/>
              <w:rPr>
                <w:b/>
                <w:bCs/>
                <w:sz w:val="24"/>
                <w:szCs w:val="24"/>
                <w:lang w:val="en-US"/>
              </w:rPr>
            </w:pPr>
            <w:r w:rsidRPr="00AC6922">
              <w:rPr>
                <w:b/>
                <w:bCs/>
                <w:sz w:val="24"/>
                <w:szCs w:val="24"/>
                <w:lang w:val="en-US"/>
              </w:rPr>
              <w:t xml:space="preserve">Ivan </w:t>
            </w:r>
            <w:proofErr w:type="spellStart"/>
            <w:r w:rsidRPr="00AC6922">
              <w:rPr>
                <w:b/>
                <w:bCs/>
                <w:sz w:val="24"/>
                <w:szCs w:val="24"/>
                <w:lang w:val="en-US"/>
              </w:rPr>
              <w:t>Todosijević</w:t>
            </w:r>
            <w:proofErr w:type="spellEnd"/>
            <w:r w:rsidRPr="00AC6922">
              <w:rPr>
                <w:b/>
                <w:bCs/>
                <w:sz w:val="24"/>
                <w:szCs w:val="24"/>
                <w:lang w:val="en-US"/>
              </w:rPr>
              <w:t>,</w:t>
            </w:r>
          </w:p>
          <w:p w:rsidR="00A61AEA" w:rsidRPr="00AC6922" w:rsidRDefault="00A61AEA" w:rsidP="00A61AEA">
            <w:pPr>
              <w:ind w:right="17"/>
              <w:jc w:val="both"/>
              <w:rPr>
                <w:b/>
                <w:bCs/>
                <w:sz w:val="24"/>
                <w:szCs w:val="24"/>
                <w:lang w:val="en-US"/>
              </w:rPr>
            </w:pPr>
            <w:proofErr w:type="spellStart"/>
            <w:r w:rsidRPr="00AC6922">
              <w:rPr>
                <w:b/>
                <w:bCs/>
                <w:sz w:val="24"/>
                <w:szCs w:val="24"/>
                <w:lang w:val="en-US"/>
              </w:rPr>
              <w:t>Ministër</w:t>
            </w:r>
            <w:proofErr w:type="spellEnd"/>
            <w:r w:rsidRPr="00AC6922">
              <w:rPr>
                <w:b/>
                <w:bCs/>
                <w:sz w:val="24"/>
                <w:szCs w:val="24"/>
                <w:lang w:val="en-US"/>
              </w:rPr>
              <w:t xml:space="preserve"> i MAPL-së</w:t>
            </w:r>
          </w:p>
          <w:p w:rsidR="00A61AEA" w:rsidRPr="00AC6922" w:rsidRDefault="00A61AEA" w:rsidP="00A61AEA">
            <w:pPr>
              <w:ind w:right="17"/>
              <w:jc w:val="both"/>
              <w:rPr>
                <w:b/>
                <w:bCs/>
                <w:sz w:val="24"/>
                <w:szCs w:val="24"/>
                <w:lang w:val="en-US"/>
              </w:rPr>
            </w:pPr>
          </w:p>
          <w:p w:rsidR="00A61AEA" w:rsidRPr="00AC6922" w:rsidRDefault="00A61AEA" w:rsidP="00A61AEA">
            <w:pPr>
              <w:ind w:right="17"/>
              <w:jc w:val="both"/>
              <w:rPr>
                <w:b/>
                <w:bCs/>
                <w:sz w:val="24"/>
                <w:szCs w:val="24"/>
                <w:lang w:val="en-US"/>
              </w:rPr>
            </w:pPr>
            <w:r w:rsidRPr="00AC6922">
              <w:rPr>
                <w:b/>
                <w:bCs/>
                <w:sz w:val="24"/>
                <w:szCs w:val="24"/>
                <w:lang w:val="en-US"/>
              </w:rPr>
              <w:t>_____________________________</w:t>
            </w:r>
          </w:p>
          <w:p w:rsidR="00A61AEA" w:rsidRPr="00AC6922" w:rsidRDefault="00A61AEA" w:rsidP="00A61AEA">
            <w:pPr>
              <w:ind w:left="360" w:right="17"/>
              <w:rPr>
                <w:sz w:val="24"/>
                <w:szCs w:val="24"/>
              </w:rPr>
            </w:pPr>
          </w:p>
          <w:p w:rsidR="00A61AEA" w:rsidRPr="00AC6922" w:rsidRDefault="00A61AEA" w:rsidP="00A61AEA">
            <w:pPr>
              <w:spacing w:before="5" w:line="260" w:lineRule="exact"/>
              <w:ind w:left="30"/>
              <w:jc w:val="right"/>
              <w:rPr>
                <w:sz w:val="26"/>
                <w:szCs w:val="26"/>
              </w:rPr>
            </w:pPr>
            <w:r w:rsidRPr="00AC6922">
              <w:rPr>
                <w:sz w:val="24"/>
                <w:szCs w:val="24"/>
              </w:rPr>
              <w:t>Prishtinë, datë: xx.xx. 2018</w:t>
            </w:r>
          </w:p>
        </w:tc>
        <w:tc>
          <w:tcPr>
            <w:tcW w:w="4653" w:type="dxa"/>
          </w:tcPr>
          <w:p w:rsidR="00A61AEA" w:rsidRPr="00AC6922" w:rsidRDefault="0084492D" w:rsidP="00A61AEA">
            <w:pPr>
              <w:spacing w:before="29"/>
              <w:ind w:left="100" w:right="730"/>
              <w:rPr>
                <w:sz w:val="24"/>
                <w:szCs w:val="24"/>
              </w:rPr>
            </w:pPr>
            <w:r w:rsidRPr="00AC6922">
              <w:rPr>
                <w:noProof/>
                <w:lang w:val="en-US"/>
              </w:rPr>
              <w:lastRenderedPageBreak/>
              <w:drawing>
                <wp:anchor distT="0" distB="0" distL="114300" distR="114300" simplePos="0" relativeHeight="251661312" behindDoc="1" locked="0" layoutInCell="1" allowOverlap="1" wp14:anchorId="5233462C" wp14:editId="1417F8B4">
                  <wp:simplePos x="0" y="0"/>
                  <wp:positionH relativeFrom="column">
                    <wp:posOffset>1112520</wp:posOffset>
                  </wp:positionH>
                  <wp:positionV relativeFrom="paragraph">
                    <wp:posOffset>-701675</wp:posOffset>
                  </wp:positionV>
                  <wp:extent cx="571500" cy="632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00A61AEA" w:rsidRPr="00AC6922">
              <w:rPr>
                <w:b/>
                <w:sz w:val="24"/>
                <w:szCs w:val="24"/>
              </w:rPr>
              <w:t>Ministarstvo administracije lokalne samouprave</w:t>
            </w:r>
          </w:p>
          <w:p w:rsidR="00A61AEA" w:rsidRPr="00AC6922" w:rsidRDefault="00A61AEA" w:rsidP="00A61AEA">
            <w:pPr>
              <w:spacing w:before="14" w:line="260" w:lineRule="exact"/>
              <w:rPr>
                <w:sz w:val="26"/>
                <w:szCs w:val="26"/>
              </w:rPr>
            </w:pPr>
          </w:p>
          <w:p w:rsidR="00A61AEA" w:rsidRPr="00AC6922" w:rsidRDefault="00A61AEA" w:rsidP="00A61AEA">
            <w:pPr>
              <w:ind w:left="100" w:right="-40"/>
              <w:jc w:val="both"/>
              <w:rPr>
                <w:sz w:val="24"/>
                <w:szCs w:val="24"/>
              </w:rPr>
            </w:pPr>
            <w:r w:rsidRPr="00AC6922">
              <w:rPr>
                <w:sz w:val="24"/>
                <w:szCs w:val="24"/>
              </w:rPr>
              <w:t>U saglasnosti sa članom 43. Zakona br. o lokalnoj samoupravi kao i člana 8, tačka  1.4 Uredbe br.02/2011 o poljima odgovornosti administrativne Kancealrije premijera i ministarstva (prilog XII), Ministar Ministarstva administracije lokalne samouprave donosi ovo:</w:t>
            </w:r>
          </w:p>
          <w:p w:rsidR="00AD3F98" w:rsidRPr="00AC6922" w:rsidRDefault="00AD3F98" w:rsidP="00AD3F98">
            <w:pPr>
              <w:spacing w:before="5" w:line="260" w:lineRule="exact"/>
              <w:ind w:left="30"/>
              <w:rPr>
                <w:sz w:val="26"/>
                <w:szCs w:val="26"/>
              </w:rPr>
            </w:pPr>
          </w:p>
          <w:p w:rsidR="00A61AEA" w:rsidRPr="00AC6922" w:rsidRDefault="00A61AEA" w:rsidP="00AD3F98">
            <w:pPr>
              <w:spacing w:before="5" w:line="260" w:lineRule="exact"/>
              <w:ind w:left="30"/>
              <w:rPr>
                <w:sz w:val="26"/>
                <w:szCs w:val="26"/>
              </w:rPr>
            </w:pPr>
          </w:p>
          <w:p w:rsidR="00A61AEA" w:rsidRPr="00AC6922" w:rsidRDefault="00A61AEA" w:rsidP="00A61AEA">
            <w:pPr>
              <w:ind w:left="100" w:right="-40"/>
              <w:jc w:val="center"/>
              <w:rPr>
                <w:b/>
                <w:sz w:val="24"/>
                <w:szCs w:val="24"/>
              </w:rPr>
            </w:pPr>
            <w:r w:rsidRPr="00AC6922">
              <w:rPr>
                <w:b/>
                <w:sz w:val="24"/>
                <w:szCs w:val="24"/>
              </w:rPr>
              <w:t>ADMINISTRATIVNO UPUTSTVO BR.</w:t>
            </w:r>
            <w:r w:rsidR="00D35277">
              <w:rPr>
                <w:b/>
                <w:sz w:val="24"/>
                <w:szCs w:val="24"/>
              </w:rPr>
              <w:t xml:space="preserve"> 05/</w:t>
            </w:r>
            <w:r w:rsidR="00D35277" w:rsidRPr="00AC6922">
              <w:rPr>
                <w:b/>
                <w:sz w:val="24"/>
                <w:szCs w:val="24"/>
              </w:rPr>
              <w:t>2</w:t>
            </w:r>
            <w:r w:rsidR="00D35277">
              <w:rPr>
                <w:b/>
                <w:sz w:val="24"/>
                <w:szCs w:val="24"/>
              </w:rPr>
              <w:t>018</w:t>
            </w:r>
            <w:r w:rsidR="00D35277" w:rsidRPr="00AC6922">
              <w:rPr>
                <w:b/>
                <w:sz w:val="24"/>
                <w:szCs w:val="24"/>
              </w:rPr>
              <w:t xml:space="preserve"> </w:t>
            </w:r>
            <w:r w:rsidRPr="00AC6922">
              <w:rPr>
                <w:b/>
                <w:sz w:val="24"/>
                <w:szCs w:val="24"/>
              </w:rPr>
              <w:t>O MONITORISANJU SKUPŠTINA OPŠTINA PREKO UNFORMATIVNE TEHNOLOGIJE  ‘’TELEPRISUSTVA’’</w:t>
            </w:r>
          </w:p>
          <w:p w:rsidR="00A61AEA" w:rsidRPr="00AC6922" w:rsidRDefault="00A61AEA" w:rsidP="00AD3F98">
            <w:pPr>
              <w:spacing w:before="5" w:line="260" w:lineRule="exact"/>
              <w:ind w:left="30"/>
              <w:rPr>
                <w:sz w:val="26"/>
                <w:szCs w:val="26"/>
              </w:rPr>
            </w:pPr>
          </w:p>
          <w:p w:rsidR="00A61AEA" w:rsidRPr="00AC6922" w:rsidRDefault="00A61AEA" w:rsidP="00AD3F98">
            <w:pPr>
              <w:spacing w:before="5" w:line="260" w:lineRule="exact"/>
              <w:ind w:left="30"/>
              <w:rPr>
                <w:sz w:val="26"/>
                <w:szCs w:val="26"/>
              </w:rPr>
            </w:pPr>
          </w:p>
          <w:p w:rsidR="00A61AEA" w:rsidRPr="00AC6922" w:rsidRDefault="00A61AEA" w:rsidP="00AD3F98">
            <w:pPr>
              <w:spacing w:before="5" w:line="260" w:lineRule="exact"/>
              <w:ind w:left="30"/>
              <w:rPr>
                <w:sz w:val="26"/>
                <w:szCs w:val="26"/>
              </w:rPr>
            </w:pPr>
          </w:p>
          <w:p w:rsidR="00A61AEA" w:rsidRPr="00AC6922" w:rsidRDefault="00A61AEA" w:rsidP="00A61AEA">
            <w:pPr>
              <w:ind w:left="100" w:right="-40"/>
              <w:jc w:val="center"/>
              <w:rPr>
                <w:b/>
                <w:sz w:val="24"/>
                <w:szCs w:val="24"/>
              </w:rPr>
            </w:pPr>
            <w:r w:rsidRPr="00AC6922">
              <w:rPr>
                <w:b/>
                <w:sz w:val="24"/>
                <w:szCs w:val="24"/>
              </w:rPr>
              <w:t>Član 1</w:t>
            </w:r>
          </w:p>
          <w:p w:rsidR="00A61AEA" w:rsidRPr="00AC6922" w:rsidRDefault="00A61AEA" w:rsidP="00A61AEA">
            <w:pPr>
              <w:ind w:left="100" w:right="-40"/>
              <w:jc w:val="center"/>
              <w:rPr>
                <w:b/>
                <w:sz w:val="24"/>
                <w:szCs w:val="24"/>
              </w:rPr>
            </w:pPr>
            <w:r w:rsidRPr="00AC6922">
              <w:rPr>
                <w:b/>
                <w:sz w:val="24"/>
                <w:szCs w:val="24"/>
              </w:rPr>
              <w:t>Svrha</w:t>
            </w:r>
          </w:p>
          <w:p w:rsidR="00A61AEA" w:rsidRPr="00AC6922" w:rsidRDefault="00A61AEA" w:rsidP="00A61AEA">
            <w:pPr>
              <w:ind w:left="100" w:right="-40"/>
              <w:jc w:val="center"/>
              <w:rPr>
                <w:b/>
                <w:sz w:val="24"/>
                <w:szCs w:val="24"/>
              </w:rPr>
            </w:pPr>
          </w:p>
          <w:p w:rsidR="00A61AEA" w:rsidRPr="00AC6922" w:rsidRDefault="00A61AEA" w:rsidP="00A61AEA">
            <w:pPr>
              <w:ind w:right="-40"/>
              <w:jc w:val="both"/>
              <w:rPr>
                <w:bCs/>
                <w:sz w:val="24"/>
                <w:szCs w:val="24"/>
              </w:rPr>
            </w:pPr>
            <w:r w:rsidRPr="00AC6922">
              <w:rPr>
                <w:bCs/>
                <w:sz w:val="24"/>
                <w:szCs w:val="24"/>
              </w:rPr>
              <w:t>1.Cilj ovog Administrativnog uputstva je uređivanje postupaka za funkcionisanje, održavanje i upotrebu opreme informativne tehnologije  ‘’teleprisustva’’ put</w:t>
            </w:r>
            <w:bookmarkStart w:id="0" w:name="_GoBack"/>
            <w:bookmarkEnd w:id="0"/>
            <w:r w:rsidRPr="00AC6922">
              <w:rPr>
                <w:bCs/>
                <w:sz w:val="24"/>
                <w:szCs w:val="24"/>
              </w:rPr>
              <w:t>em kojih se omogućava nadzor (monitorisanje) sednica Skupština opština kao i stvaranje pristupa za građane za neposredno praćenje sednica Skupštine opština putem integrisanog sistema na zvaničnim web stranicama opština.</w:t>
            </w:r>
          </w:p>
          <w:p w:rsidR="00A61AEA" w:rsidRPr="00AC6922" w:rsidRDefault="00A61AEA" w:rsidP="00A61AEA">
            <w:pPr>
              <w:spacing w:before="5" w:line="260" w:lineRule="exact"/>
              <w:rPr>
                <w:sz w:val="26"/>
                <w:szCs w:val="26"/>
              </w:rPr>
            </w:pPr>
          </w:p>
          <w:p w:rsidR="00A61AEA" w:rsidRPr="00AC6922" w:rsidRDefault="00A61AEA" w:rsidP="00A61AEA">
            <w:pPr>
              <w:spacing w:before="5" w:line="260" w:lineRule="exact"/>
              <w:rPr>
                <w:sz w:val="26"/>
                <w:szCs w:val="26"/>
              </w:rPr>
            </w:pPr>
          </w:p>
          <w:p w:rsidR="00A61AEA" w:rsidRPr="00AC6922" w:rsidRDefault="0084492D" w:rsidP="00A61AEA">
            <w:pPr>
              <w:spacing w:before="5" w:line="260" w:lineRule="exact"/>
              <w:rPr>
                <w:sz w:val="26"/>
                <w:szCs w:val="26"/>
              </w:rPr>
            </w:pPr>
            <w:r w:rsidRPr="00AC6922">
              <w:rPr>
                <w:noProof/>
                <w:lang w:val="en-US"/>
              </w:rPr>
              <w:lastRenderedPageBreak/>
              <w:drawing>
                <wp:anchor distT="0" distB="0" distL="114300" distR="114300" simplePos="0" relativeHeight="251663360" behindDoc="1" locked="0" layoutInCell="1" allowOverlap="1" wp14:anchorId="76ACC863" wp14:editId="5D90643E">
                  <wp:simplePos x="0" y="0"/>
                  <wp:positionH relativeFrom="column">
                    <wp:posOffset>1073150</wp:posOffset>
                  </wp:positionH>
                  <wp:positionV relativeFrom="paragraph">
                    <wp:posOffset>-687705</wp:posOffset>
                  </wp:positionV>
                  <wp:extent cx="571500" cy="6329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p>
          <w:p w:rsidR="00A61AEA" w:rsidRPr="00AC6922" w:rsidRDefault="00A61AEA" w:rsidP="00A61AEA">
            <w:pPr>
              <w:spacing w:before="5" w:line="260" w:lineRule="exact"/>
              <w:jc w:val="both"/>
              <w:rPr>
                <w:sz w:val="24"/>
                <w:szCs w:val="24"/>
                <w:shd w:val="clear" w:color="auto" w:fill="F5F5F5"/>
              </w:rPr>
            </w:pPr>
          </w:p>
          <w:p w:rsidR="00A61AEA" w:rsidRPr="00AC6922" w:rsidRDefault="00A61AEA" w:rsidP="00A61AEA">
            <w:pPr>
              <w:spacing w:before="5" w:line="260" w:lineRule="exact"/>
              <w:jc w:val="both"/>
              <w:rPr>
                <w:sz w:val="24"/>
                <w:szCs w:val="24"/>
                <w:shd w:val="clear" w:color="auto" w:fill="F5F5F5"/>
              </w:rPr>
            </w:pPr>
          </w:p>
          <w:p w:rsidR="00A61AEA" w:rsidRPr="00AC6922" w:rsidRDefault="00A61AEA" w:rsidP="00A61AEA">
            <w:pPr>
              <w:spacing w:before="5" w:line="260" w:lineRule="exact"/>
              <w:jc w:val="both"/>
              <w:rPr>
                <w:sz w:val="24"/>
                <w:szCs w:val="24"/>
                <w:shd w:val="clear" w:color="auto" w:fill="F5F5F5"/>
              </w:rPr>
            </w:pPr>
            <w:r w:rsidRPr="00AC6922">
              <w:rPr>
                <w:sz w:val="24"/>
                <w:szCs w:val="24"/>
                <w:shd w:val="clear" w:color="auto" w:fill="F5F5F5"/>
              </w:rPr>
              <w:t>2.Ovo Administrativno uputstvo predviđa unapređenje komunikacije sa svim opštinskim strukturama, uključujući mogućnost održavanja sednica u skladu sa redovnim programima sa gradonačelnicima, predsedavajućima  Skupštine opštine, opštinskim direktorima.</w:t>
            </w:r>
          </w:p>
          <w:p w:rsidR="00A61AEA" w:rsidRPr="00AC6922" w:rsidRDefault="00A61AEA" w:rsidP="00A61AEA">
            <w:pPr>
              <w:ind w:right="-41"/>
              <w:jc w:val="both"/>
              <w:rPr>
                <w:sz w:val="26"/>
                <w:szCs w:val="26"/>
              </w:rPr>
            </w:pPr>
          </w:p>
          <w:p w:rsidR="00064174" w:rsidRPr="00AC6922" w:rsidRDefault="00064174" w:rsidP="00A61AEA">
            <w:pPr>
              <w:ind w:right="-41"/>
              <w:jc w:val="both"/>
              <w:rPr>
                <w:sz w:val="26"/>
                <w:szCs w:val="26"/>
              </w:rPr>
            </w:pPr>
          </w:p>
          <w:p w:rsidR="00064174" w:rsidRPr="00AC6922" w:rsidRDefault="00064174" w:rsidP="00A61AEA">
            <w:pPr>
              <w:ind w:right="-41"/>
              <w:jc w:val="both"/>
              <w:rPr>
                <w:sz w:val="26"/>
                <w:szCs w:val="26"/>
              </w:rPr>
            </w:pPr>
          </w:p>
          <w:p w:rsidR="00A61AEA" w:rsidRPr="00AC6922" w:rsidRDefault="00A61AEA" w:rsidP="00A61AEA">
            <w:pPr>
              <w:ind w:right="-41"/>
              <w:jc w:val="both"/>
              <w:rPr>
                <w:sz w:val="24"/>
                <w:szCs w:val="24"/>
              </w:rPr>
            </w:pPr>
            <w:r w:rsidRPr="00AC6922">
              <w:rPr>
                <w:sz w:val="26"/>
                <w:szCs w:val="26"/>
              </w:rPr>
              <w:t>3.</w:t>
            </w:r>
            <w:r w:rsidRPr="00AC6922">
              <w:rPr>
                <w:sz w:val="24"/>
                <w:szCs w:val="24"/>
                <w:shd w:val="clear" w:color="auto" w:fill="F5F5F5"/>
              </w:rPr>
              <w:t>Korišćenje opreme za teleprisustvo, opštinama garantuje naprednu komunikaciju sa centralnim institucijama, preduzećima, javno-privatnim projektnim partnerima, građanima, kao i naprednu komunikaciju u oblasti međuopštinske, međunarodne i prekogranične saradnje.</w:t>
            </w:r>
          </w:p>
          <w:p w:rsidR="00A61AEA" w:rsidRPr="00AC6922" w:rsidRDefault="00A61AEA" w:rsidP="00A61AEA">
            <w:pPr>
              <w:spacing w:before="5" w:line="260" w:lineRule="exact"/>
              <w:jc w:val="both"/>
              <w:rPr>
                <w:sz w:val="26"/>
                <w:szCs w:val="26"/>
              </w:rPr>
            </w:pPr>
          </w:p>
          <w:p w:rsidR="002C53F4" w:rsidRPr="00AC6922" w:rsidRDefault="002C53F4" w:rsidP="00A61AEA">
            <w:pPr>
              <w:spacing w:before="5" w:line="260" w:lineRule="exact"/>
              <w:jc w:val="both"/>
              <w:rPr>
                <w:sz w:val="26"/>
                <w:szCs w:val="26"/>
              </w:rPr>
            </w:pPr>
          </w:p>
          <w:p w:rsidR="00064174" w:rsidRPr="00AC6922" w:rsidRDefault="00064174" w:rsidP="00A61AEA">
            <w:pPr>
              <w:jc w:val="both"/>
              <w:rPr>
                <w:sz w:val="26"/>
                <w:szCs w:val="26"/>
              </w:rPr>
            </w:pPr>
          </w:p>
          <w:p w:rsidR="00001C7E" w:rsidRPr="00AC6922" w:rsidRDefault="00001C7E" w:rsidP="00A61AEA">
            <w:pPr>
              <w:jc w:val="both"/>
              <w:rPr>
                <w:sz w:val="26"/>
                <w:szCs w:val="26"/>
              </w:rPr>
            </w:pPr>
          </w:p>
          <w:p w:rsidR="00A61AEA" w:rsidRPr="00AC6922" w:rsidRDefault="00A61AEA" w:rsidP="00A61AEA">
            <w:pPr>
              <w:jc w:val="both"/>
              <w:rPr>
                <w:rFonts w:asciiTheme="majorBidi" w:hAnsiTheme="majorBidi" w:cstheme="majorBidi"/>
                <w:sz w:val="24"/>
                <w:szCs w:val="24"/>
              </w:rPr>
            </w:pPr>
            <w:r w:rsidRPr="00AC6922">
              <w:rPr>
                <w:sz w:val="26"/>
                <w:szCs w:val="26"/>
              </w:rPr>
              <w:t>4.</w:t>
            </w:r>
            <w:r w:rsidRPr="00AC6922">
              <w:rPr>
                <w:rFonts w:asciiTheme="majorBidi" w:hAnsiTheme="majorBidi" w:cstheme="majorBidi"/>
                <w:sz w:val="24"/>
                <w:szCs w:val="24"/>
              </w:rPr>
              <w:t>Administrativno uputstvo obezbeđuje povećanje transparetnosti rada organa opštine u odnosu sa javnošću.</w:t>
            </w:r>
          </w:p>
          <w:p w:rsidR="00A61AEA" w:rsidRPr="00AC6922" w:rsidRDefault="00A61AEA" w:rsidP="00A61AEA">
            <w:pPr>
              <w:pStyle w:val="ListParagraph"/>
              <w:ind w:left="460" w:right="-41"/>
              <w:jc w:val="both"/>
              <w:rPr>
                <w:rFonts w:asciiTheme="majorBidi" w:hAnsiTheme="majorBidi" w:cstheme="majorBidi"/>
                <w:sz w:val="24"/>
                <w:szCs w:val="24"/>
              </w:rPr>
            </w:pPr>
          </w:p>
          <w:p w:rsidR="00064174" w:rsidRPr="00AC6922" w:rsidRDefault="00064174" w:rsidP="00A61AEA">
            <w:pPr>
              <w:pStyle w:val="ListParagraph"/>
              <w:ind w:left="460" w:right="-41"/>
              <w:jc w:val="both"/>
              <w:rPr>
                <w:rFonts w:asciiTheme="majorBidi" w:hAnsiTheme="majorBidi" w:cstheme="majorBidi"/>
                <w:sz w:val="24"/>
                <w:szCs w:val="24"/>
              </w:rPr>
            </w:pPr>
          </w:p>
          <w:p w:rsidR="00064174" w:rsidRPr="00AC6922" w:rsidRDefault="00064174" w:rsidP="00A61AEA">
            <w:pPr>
              <w:pStyle w:val="ListParagraph"/>
              <w:ind w:left="460" w:right="-41"/>
              <w:jc w:val="both"/>
              <w:rPr>
                <w:rFonts w:asciiTheme="majorBidi" w:hAnsiTheme="majorBidi" w:cstheme="majorBidi"/>
                <w:sz w:val="24"/>
                <w:szCs w:val="24"/>
              </w:rPr>
            </w:pPr>
          </w:p>
          <w:p w:rsidR="00064174" w:rsidRPr="00AC6922" w:rsidRDefault="00064174" w:rsidP="00A61AEA">
            <w:pPr>
              <w:pStyle w:val="ListParagraph"/>
              <w:ind w:left="460" w:right="-41"/>
              <w:jc w:val="both"/>
              <w:rPr>
                <w:rFonts w:asciiTheme="majorBidi" w:hAnsiTheme="majorBidi" w:cstheme="majorBidi"/>
                <w:sz w:val="24"/>
                <w:szCs w:val="24"/>
              </w:rPr>
            </w:pPr>
          </w:p>
          <w:p w:rsidR="00064174" w:rsidRPr="00AC6922" w:rsidRDefault="00064174" w:rsidP="00A61AEA">
            <w:pPr>
              <w:pStyle w:val="ListParagraph"/>
              <w:ind w:left="460" w:right="-41"/>
              <w:jc w:val="both"/>
              <w:rPr>
                <w:rFonts w:asciiTheme="majorBidi" w:hAnsiTheme="majorBidi" w:cstheme="majorBidi"/>
                <w:sz w:val="24"/>
                <w:szCs w:val="24"/>
              </w:rPr>
            </w:pPr>
          </w:p>
          <w:p w:rsidR="00064174" w:rsidRPr="00AC6922" w:rsidRDefault="00064174" w:rsidP="00001C7E">
            <w:pPr>
              <w:ind w:right="-41"/>
              <w:jc w:val="both"/>
              <w:rPr>
                <w:rFonts w:asciiTheme="majorBidi" w:hAnsiTheme="majorBidi" w:cstheme="majorBidi"/>
                <w:sz w:val="24"/>
                <w:szCs w:val="24"/>
              </w:rPr>
            </w:pPr>
          </w:p>
          <w:p w:rsidR="00A61AEA" w:rsidRPr="00AC6922" w:rsidRDefault="00001C7E" w:rsidP="00A61AEA">
            <w:pPr>
              <w:ind w:left="1761" w:right="1663"/>
              <w:jc w:val="center"/>
              <w:rPr>
                <w:sz w:val="24"/>
                <w:szCs w:val="24"/>
              </w:rPr>
            </w:pPr>
            <w:r w:rsidRPr="00AC6922">
              <w:rPr>
                <w:noProof/>
                <w:lang w:val="en-US"/>
              </w:rPr>
              <w:lastRenderedPageBreak/>
              <w:drawing>
                <wp:anchor distT="0" distB="0" distL="114300" distR="114300" simplePos="0" relativeHeight="251685888" behindDoc="1" locked="0" layoutInCell="1" allowOverlap="1" wp14:anchorId="0762761E" wp14:editId="675A1D56">
                  <wp:simplePos x="0" y="0"/>
                  <wp:positionH relativeFrom="column">
                    <wp:posOffset>1079500</wp:posOffset>
                  </wp:positionH>
                  <wp:positionV relativeFrom="paragraph">
                    <wp:posOffset>-684226</wp:posOffset>
                  </wp:positionV>
                  <wp:extent cx="571500" cy="6329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00A61AEA" w:rsidRPr="00AC6922">
              <w:rPr>
                <w:b/>
                <w:sz w:val="24"/>
                <w:szCs w:val="24"/>
              </w:rPr>
              <w:t>Član 2</w:t>
            </w:r>
          </w:p>
          <w:p w:rsidR="00A61AEA" w:rsidRPr="00AC6922" w:rsidRDefault="00A61AEA" w:rsidP="00A61AEA">
            <w:pPr>
              <w:ind w:left="1092" w:right="995"/>
              <w:jc w:val="center"/>
              <w:rPr>
                <w:sz w:val="24"/>
                <w:szCs w:val="24"/>
              </w:rPr>
            </w:pPr>
            <w:r w:rsidRPr="00AC6922">
              <w:rPr>
                <w:b/>
                <w:sz w:val="24"/>
                <w:szCs w:val="24"/>
              </w:rPr>
              <w:t>Ograničenja</w:t>
            </w:r>
          </w:p>
          <w:p w:rsidR="00A61AEA" w:rsidRPr="00AC6922" w:rsidRDefault="00A61AEA" w:rsidP="00A61AEA">
            <w:pPr>
              <w:jc w:val="both"/>
              <w:rPr>
                <w:sz w:val="24"/>
                <w:szCs w:val="24"/>
              </w:rPr>
            </w:pPr>
          </w:p>
          <w:p w:rsidR="00A61AEA" w:rsidRPr="00AC6922" w:rsidRDefault="00A61AEA" w:rsidP="00A61AEA">
            <w:pPr>
              <w:jc w:val="both"/>
              <w:rPr>
                <w:sz w:val="24"/>
                <w:szCs w:val="24"/>
              </w:rPr>
            </w:pPr>
            <w:r w:rsidRPr="00AC6922">
              <w:rPr>
                <w:sz w:val="24"/>
                <w:szCs w:val="24"/>
              </w:rPr>
              <w:t>Korišćeni projektni zadaci u ovom Administrativnom uputstvu imaju sledeće značenje:</w:t>
            </w:r>
          </w:p>
          <w:p w:rsidR="00A61AEA" w:rsidRPr="00AC6922" w:rsidRDefault="00A61AEA" w:rsidP="00A61AEA">
            <w:pPr>
              <w:jc w:val="both"/>
              <w:rPr>
                <w:sz w:val="24"/>
                <w:szCs w:val="24"/>
              </w:rPr>
            </w:pPr>
          </w:p>
          <w:p w:rsidR="00A61AEA" w:rsidRPr="00AC6922" w:rsidRDefault="00A61AEA" w:rsidP="00A61AEA">
            <w:pPr>
              <w:jc w:val="both"/>
              <w:rPr>
                <w:sz w:val="24"/>
                <w:szCs w:val="24"/>
              </w:rPr>
            </w:pPr>
            <w:r w:rsidRPr="00AC6922">
              <w:rPr>
                <w:b/>
                <w:bCs/>
                <w:sz w:val="24"/>
                <w:szCs w:val="24"/>
              </w:rPr>
              <w:t>‘’Ministarstvo’’</w:t>
            </w:r>
            <w:r w:rsidRPr="00AC6922">
              <w:rPr>
                <w:sz w:val="24"/>
                <w:szCs w:val="24"/>
              </w:rPr>
              <w:t xml:space="preserve"> Ministarstvo administracije lokalne samouprave;</w:t>
            </w:r>
          </w:p>
          <w:p w:rsidR="00A61AEA" w:rsidRPr="00AC6922" w:rsidRDefault="00A61AEA" w:rsidP="00A61AEA">
            <w:pPr>
              <w:jc w:val="both"/>
              <w:rPr>
                <w:sz w:val="24"/>
                <w:szCs w:val="24"/>
              </w:rPr>
            </w:pPr>
          </w:p>
          <w:p w:rsidR="00A61AEA" w:rsidRPr="00AC6922" w:rsidRDefault="00A61AEA" w:rsidP="00A61AEA">
            <w:pPr>
              <w:jc w:val="both"/>
              <w:rPr>
                <w:sz w:val="24"/>
                <w:szCs w:val="24"/>
              </w:rPr>
            </w:pPr>
            <w:r w:rsidRPr="00AC6922">
              <w:rPr>
                <w:sz w:val="24"/>
                <w:szCs w:val="24"/>
              </w:rPr>
              <w:t xml:space="preserve"> </w:t>
            </w:r>
            <w:r w:rsidRPr="00AC6922">
              <w:rPr>
                <w:b/>
                <w:bCs/>
                <w:sz w:val="24"/>
                <w:szCs w:val="24"/>
              </w:rPr>
              <w:t>‘’Službebik za monitorisanje’’</w:t>
            </w:r>
            <w:r w:rsidRPr="00AC6922">
              <w:rPr>
                <w:sz w:val="24"/>
                <w:szCs w:val="24"/>
              </w:rPr>
              <w:t xml:space="preserve"> podrazumeva odgovornog službenika za monitorisanje opština u  MALS-u;</w:t>
            </w:r>
          </w:p>
          <w:p w:rsidR="00A61AEA" w:rsidRPr="00AC6922" w:rsidRDefault="00A61AEA" w:rsidP="00A61AEA">
            <w:pPr>
              <w:jc w:val="both"/>
              <w:rPr>
                <w:sz w:val="24"/>
                <w:szCs w:val="24"/>
              </w:rPr>
            </w:pPr>
            <w:r w:rsidRPr="00AC6922">
              <w:rPr>
                <w:sz w:val="24"/>
                <w:szCs w:val="24"/>
              </w:rPr>
              <w:t xml:space="preserve"> </w:t>
            </w:r>
          </w:p>
          <w:p w:rsidR="00A61AEA" w:rsidRPr="00AC6922" w:rsidRDefault="00A61AEA" w:rsidP="00A61AEA">
            <w:pPr>
              <w:jc w:val="both"/>
              <w:rPr>
                <w:sz w:val="24"/>
                <w:szCs w:val="24"/>
              </w:rPr>
            </w:pPr>
            <w:r w:rsidRPr="00AC6922">
              <w:rPr>
                <w:sz w:val="24"/>
                <w:szCs w:val="24"/>
              </w:rPr>
              <w:t xml:space="preserve"> </w:t>
            </w:r>
            <w:r w:rsidRPr="00AC6922">
              <w:rPr>
                <w:b/>
                <w:bCs/>
                <w:sz w:val="24"/>
                <w:szCs w:val="24"/>
              </w:rPr>
              <w:t>‘’Monitorisanje skupštine opštine iz daljine’’</w:t>
            </w:r>
            <w:r w:rsidRPr="00AC6922">
              <w:rPr>
                <w:sz w:val="24"/>
                <w:szCs w:val="24"/>
              </w:rPr>
              <w:t xml:space="preserve"> podrazumeva pravo i mogućnost MALS-a da putem opreme informativne tehnologije “teleprisustva” obezbeđuje monitorisanje održavanja sednica Skupštine opštine bez fizičkog prisustva službenika u opštini.</w:t>
            </w:r>
          </w:p>
          <w:p w:rsidR="00064174" w:rsidRPr="00AC6922" w:rsidRDefault="00064174" w:rsidP="00A61AEA">
            <w:pPr>
              <w:jc w:val="both"/>
              <w:rPr>
                <w:sz w:val="24"/>
                <w:szCs w:val="24"/>
              </w:rPr>
            </w:pPr>
          </w:p>
          <w:p w:rsidR="00A61AEA" w:rsidRPr="00AC6922" w:rsidRDefault="00A61AEA" w:rsidP="00A61AEA">
            <w:pPr>
              <w:jc w:val="both"/>
              <w:rPr>
                <w:sz w:val="24"/>
                <w:szCs w:val="24"/>
              </w:rPr>
            </w:pPr>
          </w:p>
          <w:p w:rsidR="00A61AEA" w:rsidRPr="00AC6922" w:rsidRDefault="00A61AEA" w:rsidP="00A61AEA">
            <w:pPr>
              <w:jc w:val="both"/>
              <w:rPr>
                <w:sz w:val="24"/>
                <w:szCs w:val="24"/>
              </w:rPr>
            </w:pPr>
            <w:r w:rsidRPr="00AC6922">
              <w:rPr>
                <w:b/>
                <w:bCs/>
                <w:sz w:val="24"/>
                <w:szCs w:val="24"/>
              </w:rPr>
              <w:t xml:space="preserve">‘’Teleprisustvo’’ </w:t>
            </w:r>
            <w:r w:rsidRPr="00AC6922">
              <w:rPr>
                <w:bCs/>
                <w:sz w:val="24"/>
                <w:szCs w:val="24"/>
              </w:rPr>
              <w:t xml:space="preserve">je računarski sistem koji omogućava da zvučni i slikovni sadržaj na interaktivan način može da se predstavi iz daljine sa manjim kostom putem korišćenja medijumskog interneta. </w:t>
            </w:r>
          </w:p>
          <w:p w:rsidR="00A61AEA" w:rsidRPr="00AC6922" w:rsidRDefault="00A61AEA" w:rsidP="00A61AEA">
            <w:pPr>
              <w:spacing w:before="5" w:line="260" w:lineRule="exact"/>
              <w:jc w:val="both"/>
              <w:rPr>
                <w:sz w:val="26"/>
                <w:szCs w:val="26"/>
              </w:rPr>
            </w:pPr>
          </w:p>
          <w:p w:rsidR="008B001B" w:rsidRPr="00AC6922" w:rsidRDefault="008B001B" w:rsidP="00A61AEA">
            <w:pPr>
              <w:spacing w:before="5" w:line="260" w:lineRule="exact"/>
              <w:jc w:val="both"/>
              <w:rPr>
                <w:sz w:val="26"/>
                <w:szCs w:val="26"/>
              </w:rPr>
            </w:pPr>
          </w:p>
          <w:p w:rsidR="008B001B" w:rsidRPr="00AC6922" w:rsidRDefault="008B001B" w:rsidP="008B001B">
            <w:pPr>
              <w:ind w:right="-39"/>
              <w:jc w:val="both"/>
              <w:rPr>
                <w:bCs/>
                <w:sz w:val="24"/>
                <w:szCs w:val="24"/>
              </w:rPr>
            </w:pPr>
            <w:r w:rsidRPr="00AC6922">
              <w:rPr>
                <w:b/>
                <w:bCs/>
                <w:sz w:val="24"/>
                <w:szCs w:val="24"/>
              </w:rPr>
              <w:t xml:space="preserve">‘’Kamera 3D Polycom CX 5000’’ </w:t>
            </w:r>
            <w:r w:rsidRPr="00AC6922">
              <w:rPr>
                <w:bCs/>
                <w:sz w:val="24"/>
                <w:szCs w:val="24"/>
              </w:rPr>
              <w:t xml:space="preserve">je IP trodimensionalna kamera pogodna za </w:t>
            </w:r>
            <w:r w:rsidR="00126D9D" w:rsidRPr="00AC6922">
              <w:rPr>
                <w:noProof/>
                <w:lang w:val="en-US"/>
              </w:rPr>
              <w:lastRenderedPageBreak/>
              <w:drawing>
                <wp:anchor distT="0" distB="0" distL="114300" distR="114300" simplePos="0" relativeHeight="251667456" behindDoc="1" locked="0" layoutInCell="1" allowOverlap="1" wp14:anchorId="07244E2D" wp14:editId="16D7D756">
                  <wp:simplePos x="0" y="0"/>
                  <wp:positionH relativeFrom="column">
                    <wp:posOffset>1073150</wp:posOffset>
                  </wp:positionH>
                  <wp:positionV relativeFrom="paragraph">
                    <wp:posOffset>-727710</wp:posOffset>
                  </wp:positionV>
                  <wp:extent cx="571500" cy="6329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Pr="00AC6922">
              <w:rPr>
                <w:bCs/>
                <w:sz w:val="24"/>
                <w:szCs w:val="24"/>
              </w:rPr>
              <w:t xml:space="preserve">“teleprisustvo” putem koje se omogućava video prenos i zvučni sadržaj </w:t>
            </w:r>
          </w:p>
          <w:p w:rsidR="008B001B" w:rsidRPr="00AC6922" w:rsidRDefault="008B001B" w:rsidP="008B001B">
            <w:pPr>
              <w:ind w:left="100" w:right="-39"/>
              <w:jc w:val="both"/>
              <w:rPr>
                <w:b/>
                <w:bCs/>
                <w:sz w:val="24"/>
                <w:szCs w:val="24"/>
              </w:rPr>
            </w:pPr>
          </w:p>
          <w:p w:rsidR="008B001B" w:rsidRPr="00AC6922" w:rsidRDefault="008B001B" w:rsidP="008B001B">
            <w:pPr>
              <w:ind w:right="-39"/>
              <w:jc w:val="both"/>
              <w:rPr>
                <w:b/>
                <w:bCs/>
                <w:sz w:val="24"/>
                <w:szCs w:val="24"/>
              </w:rPr>
            </w:pPr>
          </w:p>
          <w:p w:rsidR="008B001B" w:rsidRPr="00AC6922" w:rsidRDefault="008B001B" w:rsidP="008B001B">
            <w:pPr>
              <w:ind w:right="-39"/>
              <w:jc w:val="both"/>
              <w:rPr>
                <w:sz w:val="24"/>
                <w:szCs w:val="24"/>
              </w:rPr>
            </w:pPr>
            <w:r w:rsidRPr="00AC6922">
              <w:rPr>
                <w:b/>
                <w:bCs/>
                <w:sz w:val="24"/>
                <w:szCs w:val="24"/>
              </w:rPr>
              <w:t>‘’Polycom Mikrofon”</w:t>
            </w:r>
            <w:r w:rsidRPr="00AC6922">
              <w:rPr>
                <w:sz w:val="24"/>
                <w:szCs w:val="24"/>
              </w:rPr>
              <w:t xml:space="preserve">  je oprema koji omogućava zvučni i sadržajni prenos u sistemu.</w:t>
            </w:r>
          </w:p>
          <w:p w:rsidR="008B001B" w:rsidRPr="00AC6922" w:rsidRDefault="008B001B" w:rsidP="008B001B">
            <w:pPr>
              <w:ind w:left="100" w:right="-39"/>
              <w:jc w:val="both"/>
              <w:rPr>
                <w:sz w:val="24"/>
                <w:szCs w:val="24"/>
              </w:rPr>
            </w:pPr>
          </w:p>
          <w:p w:rsidR="008B001B" w:rsidRPr="00AC6922" w:rsidRDefault="008B001B" w:rsidP="008B001B">
            <w:pPr>
              <w:ind w:right="-39"/>
              <w:jc w:val="both"/>
              <w:rPr>
                <w:b/>
                <w:bCs/>
                <w:sz w:val="24"/>
                <w:szCs w:val="24"/>
              </w:rPr>
            </w:pPr>
            <w:r w:rsidRPr="00AC6922">
              <w:rPr>
                <w:b/>
                <w:bCs/>
                <w:sz w:val="24"/>
                <w:szCs w:val="24"/>
              </w:rPr>
              <w:t>‘’Adapter za snabdevanje i  optimizaciju sadržaja’’</w:t>
            </w:r>
            <w:r w:rsidRPr="00AC6922">
              <w:rPr>
                <w:rFonts w:ascii="Arial" w:hAnsi="Arial" w:cs="Arial"/>
                <w:sz w:val="21"/>
                <w:szCs w:val="21"/>
                <w:shd w:val="clear" w:color="auto" w:fill="F5F5F5"/>
              </w:rPr>
              <w:t xml:space="preserve"> </w:t>
            </w:r>
            <w:r w:rsidRPr="00AC6922">
              <w:rPr>
                <w:sz w:val="24"/>
                <w:szCs w:val="24"/>
                <w:shd w:val="clear" w:color="auto" w:fill="F5F5F5"/>
              </w:rPr>
              <w:t>je uređaj koji vrši snabdevanje sa strujom trodimensionalnu kamneru (</w:t>
            </w:r>
            <w:r w:rsidRPr="00AC6922">
              <w:rPr>
                <w:sz w:val="24"/>
                <w:szCs w:val="24"/>
              </w:rPr>
              <w:t>3D)  polycom i optimizuje sadržaj.</w:t>
            </w:r>
          </w:p>
          <w:p w:rsidR="00064174" w:rsidRPr="00AC6922" w:rsidRDefault="00064174" w:rsidP="008B001B">
            <w:pPr>
              <w:ind w:right="-39"/>
              <w:jc w:val="both"/>
              <w:rPr>
                <w:b/>
                <w:bCs/>
                <w:sz w:val="24"/>
                <w:szCs w:val="24"/>
              </w:rPr>
            </w:pPr>
          </w:p>
          <w:p w:rsidR="00064174" w:rsidRPr="00AC6922" w:rsidRDefault="00064174" w:rsidP="008B001B">
            <w:pPr>
              <w:ind w:right="-39"/>
              <w:jc w:val="both"/>
              <w:rPr>
                <w:b/>
                <w:bCs/>
                <w:sz w:val="24"/>
                <w:szCs w:val="24"/>
              </w:rPr>
            </w:pPr>
          </w:p>
          <w:p w:rsidR="008B001B" w:rsidRPr="00AC6922" w:rsidRDefault="008B001B" w:rsidP="008B001B">
            <w:pPr>
              <w:ind w:right="-39"/>
              <w:jc w:val="both"/>
              <w:rPr>
                <w:b/>
                <w:bCs/>
                <w:sz w:val="24"/>
                <w:szCs w:val="24"/>
              </w:rPr>
            </w:pPr>
            <w:r w:rsidRPr="00AC6922">
              <w:rPr>
                <w:b/>
                <w:bCs/>
                <w:sz w:val="24"/>
                <w:szCs w:val="24"/>
              </w:rPr>
              <w:t xml:space="preserve">‘’Operativni sistem MS Windows 7’’  </w:t>
            </w:r>
            <w:r w:rsidRPr="00AC6922">
              <w:rPr>
                <w:bCs/>
                <w:sz w:val="24"/>
                <w:szCs w:val="24"/>
              </w:rPr>
              <w:t xml:space="preserve">operativni </w:t>
            </w:r>
            <w:r w:rsidRPr="00AC6922">
              <w:rPr>
                <w:sz w:val="24"/>
                <w:szCs w:val="24"/>
              </w:rPr>
              <w:t>sistem Microsoft tehnologije.</w:t>
            </w:r>
          </w:p>
          <w:p w:rsidR="00E924EF" w:rsidRPr="00AC6922" w:rsidRDefault="00E924EF" w:rsidP="00E924EF">
            <w:pPr>
              <w:ind w:right="-39"/>
              <w:jc w:val="both"/>
              <w:rPr>
                <w:sz w:val="24"/>
                <w:szCs w:val="24"/>
              </w:rPr>
            </w:pPr>
          </w:p>
          <w:p w:rsidR="00E924EF" w:rsidRPr="00AC6922" w:rsidRDefault="00E924EF" w:rsidP="00E924EF">
            <w:pPr>
              <w:ind w:right="-39"/>
              <w:jc w:val="both"/>
              <w:rPr>
                <w:sz w:val="24"/>
                <w:szCs w:val="24"/>
              </w:rPr>
            </w:pPr>
          </w:p>
          <w:p w:rsidR="008B001B" w:rsidRPr="00AC6922" w:rsidRDefault="008B001B" w:rsidP="00E924EF">
            <w:pPr>
              <w:ind w:right="-39"/>
              <w:jc w:val="both"/>
              <w:rPr>
                <w:sz w:val="24"/>
                <w:szCs w:val="24"/>
              </w:rPr>
            </w:pPr>
            <w:r w:rsidRPr="00AC6922">
              <w:rPr>
                <w:b/>
                <w:bCs/>
                <w:sz w:val="24"/>
                <w:szCs w:val="24"/>
              </w:rPr>
              <w:t>‘’MS Office 2007, 2010, 2013’’</w:t>
            </w:r>
            <w:r w:rsidRPr="00AC6922">
              <w:rPr>
                <w:sz w:val="24"/>
                <w:szCs w:val="24"/>
              </w:rPr>
              <w:t xml:space="preserve"> paket računarskih aplikacija.</w:t>
            </w:r>
          </w:p>
          <w:p w:rsidR="008B001B" w:rsidRPr="00AC6922" w:rsidRDefault="008B001B" w:rsidP="008B001B">
            <w:pPr>
              <w:ind w:left="100" w:right="-39"/>
              <w:jc w:val="both"/>
              <w:rPr>
                <w:sz w:val="24"/>
                <w:szCs w:val="24"/>
              </w:rPr>
            </w:pPr>
          </w:p>
          <w:p w:rsidR="008B001B" w:rsidRPr="00AC6922" w:rsidRDefault="008B001B" w:rsidP="00E924EF">
            <w:pPr>
              <w:ind w:right="-39"/>
              <w:jc w:val="both"/>
              <w:rPr>
                <w:sz w:val="24"/>
                <w:szCs w:val="24"/>
              </w:rPr>
            </w:pPr>
            <w:r w:rsidRPr="00AC6922">
              <w:rPr>
                <w:sz w:val="24"/>
                <w:szCs w:val="24"/>
              </w:rPr>
              <w:t>‘</w:t>
            </w:r>
            <w:r w:rsidRPr="00AC6922">
              <w:rPr>
                <w:b/>
                <w:bCs/>
                <w:sz w:val="24"/>
                <w:szCs w:val="24"/>
              </w:rPr>
              <w:t>’Live Meeting 2007, 2010 ili  2013,</w:t>
            </w:r>
            <w:r w:rsidR="00E924EF" w:rsidRPr="00AC6922">
              <w:rPr>
                <w:b/>
                <w:bCs/>
                <w:sz w:val="24"/>
                <w:szCs w:val="24"/>
              </w:rPr>
              <w:t>Office Communicator’’</w:t>
            </w:r>
            <w:r w:rsidRPr="00AC6922">
              <w:rPr>
                <w:sz w:val="24"/>
                <w:szCs w:val="24"/>
              </w:rPr>
              <w:t>aplikacije koje omogućavaju daljinske komunikacije (komuniciranje iz daljine).</w:t>
            </w:r>
          </w:p>
          <w:p w:rsidR="00064174" w:rsidRPr="00AC6922" w:rsidRDefault="00064174" w:rsidP="00E924EF">
            <w:pPr>
              <w:ind w:right="-39"/>
              <w:jc w:val="both"/>
              <w:rPr>
                <w:b/>
                <w:bCs/>
                <w:sz w:val="24"/>
                <w:szCs w:val="24"/>
              </w:rPr>
            </w:pPr>
          </w:p>
          <w:p w:rsidR="008B001B" w:rsidRPr="00AC6922" w:rsidRDefault="008B001B" w:rsidP="00E924EF">
            <w:pPr>
              <w:ind w:right="-39"/>
              <w:jc w:val="both"/>
              <w:rPr>
                <w:sz w:val="24"/>
                <w:szCs w:val="24"/>
              </w:rPr>
            </w:pPr>
            <w:r w:rsidRPr="00AC6922">
              <w:rPr>
                <w:b/>
                <w:bCs/>
                <w:sz w:val="24"/>
                <w:szCs w:val="24"/>
              </w:rPr>
              <w:t xml:space="preserve">‘’Sekcija teleprisustva’’ </w:t>
            </w:r>
            <w:r w:rsidRPr="00AC6922">
              <w:rPr>
                <w:bCs/>
                <w:sz w:val="24"/>
                <w:szCs w:val="24"/>
              </w:rPr>
              <w:t xml:space="preserve">prihvatanje e-mejlova poslatih iz </w:t>
            </w:r>
            <w:r w:rsidRPr="00AC6922">
              <w:rPr>
                <w:sz w:val="24"/>
                <w:szCs w:val="24"/>
              </w:rPr>
              <w:t xml:space="preserve"> Outlook-a i oblika naloga </w:t>
            </w:r>
            <w:r w:rsidRPr="00AC6922">
              <w:rPr>
                <w:sz w:val="24"/>
                <w:szCs w:val="24"/>
                <w:shd w:val="clear" w:color="auto" w:fill="F5F5F5"/>
              </w:rPr>
              <w:t> VC.MALS</w:t>
            </w:r>
          </w:p>
          <w:p w:rsidR="008B001B" w:rsidRPr="00AC6922" w:rsidRDefault="008B001B" w:rsidP="00A61AEA">
            <w:pPr>
              <w:spacing w:before="5" w:line="260" w:lineRule="exact"/>
              <w:jc w:val="both"/>
              <w:rPr>
                <w:sz w:val="26"/>
                <w:szCs w:val="26"/>
              </w:rPr>
            </w:pPr>
          </w:p>
          <w:p w:rsidR="00064174" w:rsidRPr="00AC6922" w:rsidRDefault="00064174" w:rsidP="00A61AEA">
            <w:pPr>
              <w:spacing w:before="5" w:line="260" w:lineRule="exact"/>
              <w:jc w:val="both"/>
              <w:rPr>
                <w:sz w:val="26"/>
                <w:szCs w:val="26"/>
              </w:rPr>
            </w:pPr>
          </w:p>
          <w:p w:rsidR="00064174" w:rsidRPr="00AC6922" w:rsidRDefault="00064174" w:rsidP="00A61AEA">
            <w:pPr>
              <w:spacing w:before="5" w:line="260" w:lineRule="exact"/>
              <w:jc w:val="both"/>
              <w:rPr>
                <w:sz w:val="26"/>
                <w:szCs w:val="26"/>
              </w:rPr>
            </w:pPr>
          </w:p>
          <w:p w:rsidR="00064174" w:rsidRPr="00AC6922" w:rsidRDefault="00064174" w:rsidP="00A61AEA">
            <w:pPr>
              <w:spacing w:before="5" w:line="260" w:lineRule="exact"/>
              <w:jc w:val="both"/>
              <w:rPr>
                <w:sz w:val="26"/>
                <w:szCs w:val="26"/>
              </w:rPr>
            </w:pPr>
          </w:p>
          <w:p w:rsidR="0048117A" w:rsidRPr="00AC6922" w:rsidRDefault="00126D9D" w:rsidP="0048117A">
            <w:pPr>
              <w:spacing w:before="29"/>
              <w:ind w:right="-108"/>
              <w:jc w:val="center"/>
              <w:rPr>
                <w:b/>
                <w:bCs/>
                <w:sz w:val="24"/>
              </w:rPr>
            </w:pPr>
            <w:r w:rsidRPr="00AC6922">
              <w:rPr>
                <w:noProof/>
                <w:lang w:val="en-US"/>
              </w:rPr>
              <w:lastRenderedPageBreak/>
              <w:drawing>
                <wp:anchor distT="0" distB="0" distL="114300" distR="114300" simplePos="0" relativeHeight="251669504" behindDoc="1" locked="0" layoutInCell="1" allowOverlap="1" wp14:anchorId="716CC08D" wp14:editId="7423D7E8">
                  <wp:simplePos x="0" y="0"/>
                  <wp:positionH relativeFrom="column">
                    <wp:posOffset>1101725</wp:posOffset>
                  </wp:positionH>
                  <wp:positionV relativeFrom="paragraph">
                    <wp:posOffset>-706755</wp:posOffset>
                  </wp:positionV>
                  <wp:extent cx="571500" cy="632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0048117A" w:rsidRPr="00AC6922">
              <w:rPr>
                <w:b/>
                <w:bCs/>
                <w:sz w:val="24"/>
              </w:rPr>
              <w:t>Član 3.</w:t>
            </w:r>
          </w:p>
          <w:p w:rsidR="0048117A" w:rsidRPr="00AC6922" w:rsidRDefault="0048117A" w:rsidP="0048117A">
            <w:pPr>
              <w:spacing w:before="29"/>
              <w:ind w:right="-108"/>
              <w:jc w:val="center"/>
              <w:rPr>
                <w:b/>
                <w:bCs/>
                <w:sz w:val="24"/>
              </w:rPr>
            </w:pPr>
            <w:r w:rsidRPr="00AC6922">
              <w:rPr>
                <w:b/>
                <w:bCs/>
                <w:sz w:val="24"/>
              </w:rPr>
              <w:t>Culjevi elektronskog monitorisanja</w:t>
            </w:r>
          </w:p>
          <w:p w:rsidR="0048117A" w:rsidRPr="00AC6922" w:rsidRDefault="0048117A" w:rsidP="0048117A">
            <w:pPr>
              <w:spacing w:before="29"/>
              <w:ind w:right="-108"/>
              <w:rPr>
                <w:b/>
                <w:bCs/>
                <w:sz w:val="24"/>
              </w:rPr>
            </w:pPr>
          </w:p>
          <w:p w:rsidR="0048117A" w:rsidRPr="00AC6922" w:rsidRDefault="0048117A" w:rsidP="0048117A">
            <w:pPr>
              <w:spacing w:before="29"/>
              <w:ind w:right="-108"/>
              <w:jc w:val="both"/>
              <w:rPr>
                <w:sz w:val="24"/>
              </w:rPr>
            </w:pPr>
            <w:r w:rsidRPr="00AC6922">
              <w:rPr>
                <w:sz w:val="24"/>
              </w:rPr>
              <w:t>1.Elektronsko monitorisanje sednica Skupština opština ima sledeće objektive (ciljeve):</w:t>
            </w:r>
          </w:p>
          <w:p w:rsidR="0048117A" w:rsidRPr="00AC6922" w:rsidRDefault="0048117A" w:rsidP="0048117A">
            <w:pPr>
              <w:pStyle w:val="ListParagraph"/>
              <w:spacing w:before="29"/>
              <w:ind w:left="792" w:right="-108"/>
              <w:jc w:val="both"/>
              <w:rPr>
                <w:sz w:val="24"/>
              </w:rPr>
            </w:pPr>
          </w:p>
          <w:p w:rsidR="0048117A" w:rsidRPr="00AC6922" w:rsidRDefault="0048117A" w:rsidP="0048117A">
            <w:pPr>
              <w:pStyle w:val="ListParagraph"/>
              <w:spacing w:before="29"/>
              <w:ind w:left="792" w:right="-108"/>
              <w:jc w:val="both"/>
              <w:rPr>
                <w:sz w:val="24"/>
              </w:rPr>
            </w:pPr>
          </w:p>
          <w:p w:rsidR="0048117A" w:rsidRPr="00AC6922" w:rsidRDefault="0048117A" w:rsidP="0048117A">
            <w:pPr>
              <w:pStyle w:val="ListParagraph"/>
              <w:numPr>
                <w:ilvl w:val="1"/>
                <w:numId w:val="12"/>
              </w:numPr>
              <w:spacing w:before="29"/>
              <w:ind w:left="792" w:right="-108"/>
              <w:jc w:val="both"/>
              <w:rPr>
                <w:sz w:val="24"/>
              </w:rPr>
            </w:pPr>
            <w:r w:rsidRPr="00AC6922">
              <w:rPr>
                <w:sz w:val="24"/>
              </w:rPr>
              <w:t xml:space="preserve">obezbeđuje efikasni rad tokom praćenja sednica opštinskih skupština po nižim troškovima. </w:t>
            </w:r>
          </w:p>
          <w:p w:rsidR="0048117A" w:rsidRPr="00AC6922" w:rsidRDefault="0048117A" w:rsidP="0048117A">
            <w:pPr>
              <w:pStyle w:val="ListParagraph"/>
              <w:spacing w:before="29"/>
              <w:ind w:left="792" w:right="-108"/>
              <w:jc w:val="both"/>
              <w:rPr>
                <w:sz w:val="24"/>
              </w:rPr>
            </w:pPr>
          </w:p>
          <w:p w:rsidR="0048117A" w:rsidRPr="00AC6922" w:rsidRDefault="0048117A" w:rsidP="0048117A">
            <w:pPr>
              <w:pStyle w:val="ListParagraph"/>
              <w:spacing w:before="29"/>
              <w:ind w:left="792" w:right="-108"/>
              <w:jc w:val="both"/>
              <w:rPr>
                <w:sz w:val="24"/>
              </w:rPr>
            </w:pPr>
          </w:p>
          <w:p w:rsidR="0048117A" w:rsidRPr="00AC6922" w:rsidRDefault="0048117A" w:rsidP="0048117A">
            <w:pPr>
              <w:pStyle w:val="ListParagraph"/>
              <w:numPr>
                <w:ilvl w:val="1"/>
                <w:numId w:val="12"/>
              </w:numPr>
              <w:spacing w:before="29"/>
              <w:ind w:left="792" w:right="-108"/>
              <w:jc w:val="both"/>
              <w:rPr>
                <w:sz w:val="24"/>
              </w:rPr>
            </w:pPr>
            <w:r w:rsidRPr="00AC6922">
              <w:rPr>
                <w:sz w:val="24"/>
              </w:rPr>
              <w:t>dovede pravovremene i tačne informacije o opštinskim aktivnostima.</w:t>
            </w:r>
          </w:p>
          <w:p w:rsidR="0048117A" w:rsidRPr="00AC6922" w:rsidRDefault="0048117A" w:rsidP="0048117A">
            <w:pPr>
              <w:pStyle w:val="ListParagraph"/>
              <w:spacing w:before="29"/>
              <w:ind w:left="792" w:right="-108"/>
              <w:jc w:val="both"/>
              <w:rPr>
                <w:sz w:val="24"/>
              </w:rPr>
            </w:pPr>
          </w:p>
          <w:p w:rsidR="0048117A" w:rsidRPr="00AC6922" w:rsidRDefault="0048117A" w:rsidP="0048117A">
            <w:pPr>
              <w:pStyle w:val="ListParagraph"/>
              <w:numPr>
                <w:ilvl w:val="1"/>
                <w:numId w:val="12"/>
              </w:numPr>
              <w:spacing w:before="29"/>
              <w:ind w:left="792" w:right="-108"/>
              <w:jc w:val="both"/>
              <w:rPr>
                <w:sz w:val="24"/>
              </w:rPr>
            </w:pPr>
            <w:r w:rsidRPr="00AC6922">
              <w:rPr>
                <w:sz w:val="24"/>
              </w:rPr>
              <w:t>da unapređuje sistem komuniciranja između lokalnog i centralnog nivoa i obratno.</w:t>
            </w:r>
          </w:p>
          <w:p w:rsidR="0048117A" w:rsidRPr="00AC6922" w:rsidRDefault="0048117A" w:rsidP="0048117A">
            <w:pPr>
              <w:spacing w:before="29"/>
              <w:ind w:right="-108"/>
              <w:jc w:val="both"/>
              <w:rPr>
                <w:sz w:val="24"/>
              </w:rPr>
            </w:pPr>
          </w:p>
          <w:p w:rsidR="0048117A" w:rsidRPr="00AC6922" w:rsidRDefault="0048117A" w:rsidP="0048117A">
            <w:pPr>
              <w:pStyle w:val="ListParagraph"/>
              <w:numPr>
                <w:ilvl w:val="1"/>
                <w:numId w:val="12"/>
              </w:numPr>
              <w:spacing w:before="29"/>
              <w:ind w:left="792" w:right="-108"/>
              <w:jc w:val="both"/>
              <w:rPr>
                <w:sz w:val="24"/>
              </w:rPr>
            </w:pPr>
            <w:r w:rsidRPr="00AC6922">
              <w:rPr>
                <w:sz w:val="24"/>
              </w:rPr>
              <w:t>da utiče na podizanje transparetnosti organa opštine  u odnosu sa građanima, poslovnim subjektima, civilnim društvom i partnerima javno-privatnih projekata.</w:t>
            </w:r>
          </w:p>
          <w:p w:rsidR="005C602E" w:rsidRPr="00AC6922" w:rsidRDefault="005C602E" w:rsidP="005C602E">
            <w:pPr>
              <w:pStyle w:val="ListParagraph"/>
              <w:rPr>
                <w:sz w:val="24"/>
              </w:rPr>
            </w:pPr>
          </w:p>
          <w:p w:rsidR="005C602E" w:rsidRPr="00AC6922" w:rsidRDefault="005C602E" w:rsidP="005C602E">
            <w:pPr>
              <w:spacing w:before="29"/>
              <w:ind w:right="-108"/>
              <w:jc w:val="center"/>
              <w:rPr>
                <w:b/>
                <w:bCs/>
                <w:sz w:val="24"/>
              </w:rPr>
            </w:pPr>
            <w:r w:rsidRPr="00AC6922">
              <w:rPr>
                <w:b/>
                <w:bCs/>
                <w:sz w:val="24"/>
              </w:rPr>
              <w:t>Član 4.</w:t>
            </w:r>
          </w:p>
          <w:p w:rsidR="005C602E" w:rsidRPr="00AC6922" w:rsidRDefault="005C602E" w:rsidP="005C602E">
            <w:pPr>
              <w:spacing w:before="29"/>
              <w:ind w:right="-108"/>
              <w:jc w:val="center"/>
              <w:rPr>
                <w:b/>
                <w:bCs/>
                <w:sz w:val="24"/>
              </w:rPr>
            </w:pPr>
            <w:r w:rsidRPr="00AC6922">
              <w:rPr>
                <w:b/>
                <w:bCs/>
                <w:sz w:val="24"/>
              </w:rPr>
              <w:t>Upotreba i održavanje sistema</w:t>
            </w:r>
          </w:p>
          <w:p w:rsidR="005C602E" w:rsidRPr="00AC6922" w:rsidRDefault="005C602E" w:rsidP="005C602E">
            <w:pPr>
              <w:spacing w:before="29"/>
              <w:ind w:right="-108"/>
              <w:rPr>
                <w:b/>
                <w:bCs/>
                <w:sz w:val="24"/>
              </w:rPr>
            </w:pPr>
          </w:p>
          <w:p w:rsidR="005C602E" w:rsidRPr="00AC6922" w:rsidRDefault="005C602E" w:rsidP="005C602E">
            <w:pPr>
              <w:pStyle w:val="ListParagraph"/>
              <w:numPr>
                <w:ilvl w:val="0"/>
                <w:numId w:val="13"/>
              </w:numPr>
              <w:spacing w:before="29"/>
              <w:ind w:left="342" w:right="-108"/>
              <w:jc w:val="both"/>
              <w:rPr>
                <w:sz w:val="24"/>
                <w:szCs w:val="24"/>
              </w:rPr>
            </w:pPr>
            <w:r w:rsidRPr="00AC6922">
              <w:rPr>
                <w:sz w:val="24"/>
                <w:szCs w:val="24"/>
                <w:shd w:val="clear" w:color="auto" w:fill="F5F5F5"/>
              </w:rPr>
              <w:t xml:space="preserve">Opštinski organi su obavezni da pružaju aktivan pristup upotrebi sistema teleprisustva kako bi stvorili uslove za praćenje i procenu procesa od strane </w:t>
            </w:r>
            <w:r w:rsidR="00126D9D" w:rsidRPr="00AC6922">
              <w:rPr>
                <w:noProof/>
                <w:lang w:val="en-US"/>
              </w:rPr>
              <w:lastRenderedPageBreak/>
              <w:drawing>
                <wp:anchor distT="0" distB="0" distL="114300" distR="114300" simplePos="0" relativeHeight="251671552" behindDoc="1" locked="0" layoutInCell="1" allowOverlap="1" wp14:anchorId="1E1ED4B2" wp14:editId="1FD27C6B">
                  <wp:simplePos x="0" y="0"/>
                  <wp:positionH relativeFrom="column">
                    <wp:posOffset>1168400</wp:posOffset>
                  </wp:positionH>
                  <wp:positionV relativeFrom="paragraph">
                    <wp:posOffset>-692785</wp:posOffset>
                  </wp:positionV>
                  <wp:extent cx="571500" cy="6329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Pr="00AC6922">
              <w:rPr>
                <w:sz w:val="24"/>
                <w:szCs w:val="24"/>
                <w:shd w:val="clear" w:color="auto" w:fill="F5F5F5"/>
              </w:rPr>
              <w:t>nadzornog tela preko osoblja informativne  tehnologije.</w:t>
            </w:r>
          </w:p>
          <w:p w:rsidR="005C602E" w:rsidRPr="00AC6922" w:rsidRDefault="005C602E" w:rsidP="005C602E">
            <w:pPr>
              <w:spacing w:before="29"/>
              <w:ind w:right="-108"/>
              <w:jc w:val="both"/>
              <w:rPr>
                <w:sz w:val="24"/>
              </w:rPr>
            </w:pPr>
          </w:p>
          <w:p w:rsidR="005C602E" w:rsidRPr="00AC6922" w:rsidRDefault="005C602E" w:rsidP="005C602E">
            <w:pPr>
              <w:pStyle w:val="ListParagraph"/>
              <w:numPr>
                <w:ilvl w:val="0"/>
                <w:numId w:val="13"/>
              </w:numPr>
              <w:spacing w:before="29"/>
              <w:ind w:left="342" w:right="-108"/>
              <w:jc w:val="both"/>
              <w:rPr>
                <w:sz w:val="24"/>
              </w:rPr>
            </w:pPr>
            <w:r w:rsidRPr="00AC6922">
              <w:rPr>
                <w:sz w:val="24"/>
                <w:szCs w:val="24"/>
                <w:shd w:val="clear" w:color="auto" w:fill="F5F5F5"/>
              </w:rPr>
              <w:t>Dotično odeljenje opštinske administracije odgovorno je za održavanje sistema teleprisustva u opštini preko IT službenika.</w:t>
            </w:r>
          </w:p>
          <w:p w:rsidR="008B001B" w:rsidRPr="00AC6922" w:rsidRDefault="008B001B" w:rsidP="00A61AEA">
            <w:pPr>
              <w:spacing w:before="5" w:line="260" w:lineRule="exact"/>
              <w:jc w:val="both"/>
              <w:rPr>
                <w:sz w:val="26"/>
                <w:szCs w:val="26"/>
              </w:rPr>
            </w:pPr>
          </w:p>
          <w:p w:rsidR="005C602E" w:rsidRPr="00AC6922" w:rsidRDefault="005C602E" w:rsidP="00A61AEA">
            <w:pPr>
              <w:spacing w:before="5" w:line="260" w:lineRule="exact"/>
              <w:jc w:val="both"/>
              <w:rPr>
                <w:sz w:val="26"/>
                <w:szCs w:val="26"/>
              </w:rPr>
            </w:pPr>
          </w:p>
          <w:p w:rsidR="005C602E" w:rsidRPr="00AC6922" w:rsidRDefault="005C602E" w:rsidP="005C602E">
            <w:pPr>
              <w:pStyle w:val="ListParagraph"/>
              <w:numPr>
                <w:ilvl w:val="0"/>
                <w:numId w:val="13"/>
              </w:numPr>
              <w:ind w:left="342" w:right="17"/>
              <w:jc w:val="both"/>
              <w:rPr>
                <w:sz w:val="24"/>
                <w:szCs w:val="24"/>
                <w:shd w:val="clear" w:color="auto" w:fill="F5F5F5"/>
              </w:rPr>
            </w:pPr>
            <w:r w:rsidRPr="00AC6922">
              <w:rPr>
                <w:sz w:val="24"/>
                <w:szCs w:val="24"/>
                <w:shd w:val="clear" w:color="auto" w:fill="F5F5F5"/>
              </w:rPr>
              <w:t>Ministarstvo javne uprave (MJU) je nadležno ministarstvo za sistem pitanja teleprisustva kao u nastavku:</w:t>
            </w:r>
          </w:p>
          <w:p w:rsidR="005C602E" w:rsidRPr="00AC6922" w:rsidRDefault="005C602E" w:rsidP="005C602E">
            <w:pPr>
              <w:pStyle w:val="ListParagraph"/>
              <w:ind w:left="342" w:right="17"/>
              <w:jc w:val="both"/>
              <w:rPr>
                <w:sz w:val="24"/>
                <w:szCs w:val="24"/>
                <w:shd w:val="clear" w:color="auto" w:fill="F5F5F5"/>
              </w:rPr>
            </w:pPr>
          </w:p>
          <w:p w:rsidR="005C602E" w:rsidRPr="00AC6922" w:rsidRDefault="005C602E" w:rsidP="005C602E">
            <w:pPr>
              <w:pStyle w:val="ListParagraph"/>
              <w:ind w:left="342" w:right="17"/>
              <w:jc w:val="both"/>
              <w:rPr>
                <w:sz w:val="24"/>
                <w:szCs w:val="24"/>
                <w:shd w:val="clear" w:color="auto" w:fill="F5F5F5"/>
              </w:rPr>
            </w:pPr>
          </w:p>
          <w:p w:rsidR="005C602E" w:rsidRPr="00AC6922" w:rsidRDefault="005C602E" w:rsidP="005C602E">
            <w:pPr>
              <w:pStyle w:val="ListParagraph"/>
              <w:numPr>
                <w:ilvl w:val="1"/>
                <w:numId w:val="14"/>
              </w:numPr>
              <w:ind w:right="17"/>
              <w:jc w:val="both"/>
              <w:rPr>
                <w:sz w:val="24"/>
                <w:szCs w:val="24"/>
              </w:rPr>
            </w:pPr>
            <w:r w:rsidRPr="00AC6922">
              <w:rPr>
                <w:sz w:val="24"/>
                <w:szCs w:val="24"/>
              </w:rPr>
              <w:t>otvaranje računa za video – konferencije;</w:t>
            </w:r>
          </w:p>
          <w:p w:rsidR="005C602E" w:rsidRPr="00AC6922" w:rsidRDefault="005C602E" w:rsidP="005C602E">
            <w:pPr>
              <w:pStyle w:val="ListParagraph"/>
              <w:ind w:left="607" w:right="17"/>
              <w:jc w:val="both"/>
              <w:rPr>
                <w:sz w:val="24"/>
                <w:szCs w:val="24"/>
              </w:rPr>
            </w:pPr>
          </w:p>
          <w:p w:rsidR="005C602E" w:rsidRPr="00AC6922" w:rsidRDefault="005C602E" w:rsidP="005C602E">
            <w:pPr>
              <w:pStyle w:val="ListParagraph"/>
              <w:numPr>
                <w:ilvl w:val="1"/>
                <w:numId w:val="14"/>
              </w:numPr>
              <w:ind w:right="17"/>
              <w:jc w:val="both"/>
              <w:rPr>
                <w:sz w:val="24"/>
                <w:szCs w:val="24"/>
              </w:rPr>
            </w:pPr>
            <w:r w:rsidRPr="00AC6922">
              <w:rPr>
                <w:sz w:val="24"/>
                <w:szCs w:val="24"/>
              </w:rPr>
              <w:t xml:space="preserve"> pristup vladonoj mreži;</w:t>
            </w:r>
          </w:p>
          <w:p w:rsidR="005C602E" w:rsidRPr="00AC6922" w:rsidRDefault="005C602E" w:rsidP="005C602E">
            <w:pPr>
              <w:pStyle w:val="ListParagraph"/>
              <w:jc w:val="both"/>
              <w:rPr>
                <w:sz w:val="24"/>
                <w:szCs w:val="24"/>
              </w:rPr>
            </w:pPr>
          </w:p>
          <w:p w:rsidR="005C602E" w:rsidRPr="00AC6922" w:rsidRDefault="005C602E" w:rsidP="005C602E">
            <w:pPr>
              <w:pStyle w:val="ListParagraph"/>
              <w:numPr>
                <w:ilvl w:val="1"/>
                <w:numId w:val="14"/>
              </w:numPr>
              <w:ind w:right="17"/>
              <w:jc w:val="both"/>
              <w:rPr>
                <w:sz w:val="24"/>
                <w:szCs w:val="24"/>
              </w:rPr>
            </w:pPr>
            <w:r w:rsidRPr="00AC6922">
              <w:rPr>
                <w:sz w:val="24"/>
                <w:szCs w:val="24"/>
              </w:rPr>
              <w:t xml:space="preserve"> pristup u vladinom domenu;</w:t>
            </w:r>
          </w:p>
          <w:p w:rsidR="005C602E" w:rsidRPr="00AC6922" w:rsidRDefault="005C602E" w:rsidP="005C602E">
            <w:pPr>
              <w:pStyle w:val="ListParagraph"/>
              <w:jc w:val="both"/>
              <w:rPr>
                <w:sz w:val="24"/>
                <w:szCs w:val="24"/>
              </w:rPr>
            </w:pPr>
          </w:p>
          <w:p w:rsidR="005C602E" w:rsidRPr="00AC6922" w:rsidRDefault="005C602E" w:rsidP="005C602E">
            <w:pPr>
              <w:pStyle w:val="ListParagraph"/>
              <w:numPr>
                <w:ilvl w:val="1"/>
                <w:numId w:val="14"/>
              </w:numPr>
              <w:ind w:right="17"/>
              <w:jc w:val="both"/>
              <w:rPr>
                <w:sz w:val="24"/>
                <w:szCs w:val="24"/>
              </w:rPr>
            </w:pPr>
            <w:r w:rsidRPr="00AC6922">
              <w:rPr>
                <w:sz w:val="24"/>
                <w:szCs w:val="24"/>
              </w:rPr>
              <w:t xml:space="preserve"> optimalizaciji mrežnih resursa;</w:t>
            </w:r>
          </w:p>
          <w:p w:rsidR="005C602E" w:rsidRPr="00AC6922" w:rsidRDefault="005C602E" w:rsidP="005C602E">
            <w:pPr>
              <w:pStyle w:val="ListParagraph"/>
              <w:jc w:val="both"/>
              <w:rPr>
                <w:sz w:val="24"/>
                <w:szCs w:val="24"/>
              </w:rPr>
            </w:pPr>
          </w:p>
          <w:p w:rsidR="005C602E" w:rsidRPr="00AC6922" w:rsidRDefault="005C602E" w:rsidP="0053209B">
            <w:pPr>
              <w:pStyle w:val="ListParagraph"/>
              <w:numPr>
                <w:ilvl w:val="1"/>
                <w:numId w:val="14"/>
              </w:numPr>
              <w:ind w:right="17"/>
              <w:jc w:val="both"/>
              <w:rPr>
                <w:sz w:val="24"/>
                <w:szCs w:val="24"/>
              </w:rPr>
            </w:pPr>
            <w:r w:rsidRPr="00AC6922">
              <w:rPr>
                <w:sz w:val="24"/>
                <w:szCs w:val="24"/>
              </w:rPr>
              <w:t xml:space="preserve"> postavljanje servera (neposredni </w:t>
            </w:r>
            <w:r w:rsidRPr="00AC6922">
              <w:rPr>
                <w:sz w:val="24"/>
                <w:szCs w:val="24"/>
                <w:shd w:val="clear" w:color="auto" w:fill="F5F5F5"/>
              </w:rPr>
              <w:t xml:space="preserve"> sastanak za  “Teleprisustvo”</w:t>
            </w:r>
            <w:r w:rsidRPr="00AC6922">
              <w:rPr>
                <w:sz w:val="24"/>
                <w:szCs w:val="24"/>
                <w:lang w:val="en-GB"/>
              </w:rPr>
              <w:t>);</w:t>
            </w:r>
          </w:p>
          <w:p w:rsidR="0053209B" w:rsidRPr="00AC6922" w:rsidRDefault="0053209B" w:rsidP="0053209B">
            <w:pPr>
              <w:pStyle w:val="ListParagraph"/>
              <w:rPr>
                <w:sz w:val="24"/>
                <w:szCs w:val="24"/>
              </w:rPr>
            </w:pPr>
          </w:p>
          <w:p w:rsidR="0053209B" w:rsidRPr="00AC6922" w:rsidRDefault="0053209B" w:rsidP="0053209B">
            <w:pPr>
              <w:pStyle w:val="ListParagraph"/>
              <w:ind w:left="607" w:right="17"/>
              <w:jc w:val="both"/>
              <w:rPr>
                <w:sz w:val="24"/>
                <w:szCs w:val="24"/>
              </w:rPr>
            </w:pPr>
          </w:p>
          <w:p w:rsidR="005C602E" w:rsidRPr="00AC6922" w:rsidRDefault="005C602E" w:rsidP="005C602E">
            <w:pPr>
              <w:pStyle w:val="ListParagraph"/>
              <w:numPr>
                <w:ilvl w:val="0"/>
                <w:numId w:val="13"/>
              </w:numPr>
              <w:shd w:val="clear" w:color="auto" w:fill="F5F5F5"/>
              <w:spacing w:line="330" w:lineRule="atLeast"/>
              <w:ind w:left="342"/>
              <w:jc w:val="both"/>
              <w:rPr>
                <w:sz w:val="24"/>
                <w:szCs w:val="24"/>
                <w:lang w:val="en-US"/>
              </w:rPr>
            </w:pPr>
            <w:proofErr w:type="spellStart"/>
            <w:r w:rsidRPr="00AC6922">
              <w:rPr>
                <w:sz w:val="24"/>
                <w:szCs w:val="24"/>
                <w:lang w:val="en-US"/>
              </w:rPr>
              <w:t>Odgovorno</w:t>
            </w:r>
            <w:proofErr w:type="spellEnd"/>
            <w:r w:rsidRPr="00AC6922">
              <w:rPr>
                <w:sz w:val="24"/>
                <w:szCs w:val="24"/>
                <w:lang w:val="en-US"/>
              </w:rPr>
              <w:t xml:space="preserve"> </w:t>
            </w:r>
            <w:proofErr w:type="spellStart"/>
            <w:r w:rsidRPr="00AC6922">
              <w:rPr>
                <w:sz w:val="24"/>
                <w:szCs w:val="24"/>
                <w:lang w:val="en-US"/>
              </w:rPr>
              <w:t>za</w:t>
            </w:r>
            <w:proofErr w:type="spellEnd"/>
            <w:r w:rsidRPr="00AC6922">
              <w:rPr>
                <w:sz w:val="24"/>
                <w:szCs w:val="24"/>
                <w:lang w:val="en-US"/>
              </w:rPr>
              <w:t xml:space="preserve"> </w:t>
            </w:r>
            <w:proofErr w:type="spellStart"/>
            <w:r w:rsidRPr="00AC6922">
              <w:rPr>
                <w:sz w:val="24"/>
                <w:szCs w:val="24"/>
                <w:lang w:val="en-US"/>
              </w:rPr>
              <w:t>korišćenje</w:t>
            </w:r>
            <w:proofErr w:type="spellEnd"/>
            <w:r w:rsidRPr="00AC6922">
              <w:rPr>
                <w:sz w:val="24"/>
                <w:szCs w:val="24"/>
                <w:lang w:val="en-US"/>
              </w:rPr>
              <w:t xml:space="preserve"> </w:t>
            </w:r>
            <w:proofErr w:type="spellStart"/>
            <w:r w:rsidRPr="00AC6922">
              <w:rPr>
                <w:sz w:val="24"/>
                <w:szCs w:val="24"/>
                <w:lang w:val="en-US"/>
              </w:rPr>
              <w:t>elektronskog</w:t>
            </w:r>
            <w:proofErr w:type="spellEnd"/>
            <w:r w:rsidRPr="00AC6922">
              <w:rPr>
                <w:sz w:val="24"/>
                <w:szCs w:val="24"/>
                <w:lang w:val="en-US"/>
              </w:rPr>
              <w:t xml:space="preserve"> </w:t>
            </w:r>
            <w:proofErr w:type="spellStart"/>
            <w:r w:rsidRPr="00AC6922">
              <w:rPr>
                <w:sz w:val="24"/>
                <w:szCs w:val="24"/>
                <w:lang w:val="en-US"/>
              </w:rPr>
              <w:t>sistema</w:t>
            </w:r>
            <w:proofErr w:type="spellEnd"/>
            <w:r w:rsidRPr="00AC6922">
              <w:rPr>
                <w:sz w:val="24"/>
                <w:szCs w:val="24"/>
                <w:lang w:val="en-US"/>
              </w:rPr>
              <w:t xml:space="preserve"> </w:t>
            </w:r>
            <w:proofErr w:type="spellStart"/>
            <w:r w:rsidRPr="00AC6922">
              <w:rPr>
                <w:sz w:val="24"/>
                <w:szCs w:val="24"/>
                <w:lang w:val="en-US"/>
              </w:rPr>
              <w:t>monitorisanja</w:t>
            </w:r>
            <w:proofErr w:type="spellEnd"/>
            <w:r w:rsidRPr="00AC6922">
              <w:rPr>
                <w:sz w:val="24"/>
                <w:szCs w:val="24"/>
                <w:lang w:val="en-US"/>
              </w:rPr>
              <w:t xml:space="preserve"> je </w:t>
            </w:r>
            <w:proofErr w:type="spellStart"/>
            <w:r w:rsidRPr="00AC6922">
              <w:rPr>
                <w:sz w:val="24"/>
                <w:szCs w:val="24"/>
                <w:lang w:val="en-US"/>
              </w:rPr>
              <w:t>relevantno</w:t>
            </w:r>
            <w:proofErr w:type="spellEnd"/>
            <w:r w:rsidRPr="00AC6922">
              <w:rPr>
                <w:sz w:val="24"/>
                <w:szCs w:val="24"/>
                <w:lang w:val="en-US"/>
              </w:rPr>
              <w:t xml:space="preserve"> </w:t>
            </w:r>
            <w:proofErr w:type="spellStart"/>
            <w:r w:rsidRPr="00AC6922">
              <w:rPr>
                <w:sz w:val="24"/>
                <w:szCs w:val="24"/>
                <w:lang w:val="en-US"/>
              </w:rPr>
              <w:t>Odjeljenje</w:t>
            </w:r>
            <w:proofErr w:type="spellEnd"/>
            <w:r w:rsidRPr="00AC6922">
              <w:rPr>
                <w:sz w:val="24"/>
                <w:szCs w:val="24"/>
                <w:lang w:val="en-US"/>
              </w:rPr>
              <w:t xml:space="preserve"> </w:t>
            </w:r>
            <w:proofErr w:type="spellStart"/>
            <w:r w:rsidRPr="00AC6922">
              <w:rPr>
                <w:sz w:val="24"/>
                <w:szCs w:val="24"/>
                <w:lang w:val="en-US"/>
              </w:rPr>
              <w:t>za</w:t>
            </w:r>
            <w:proofErr w:type="spellEnd"/>
            <w:r w:rsidRPr="00AC6922">
              <w:rPr>
                <w:sz w:val="24"/>
                <w:szCs w:val="24"/>
                <w:lang w:val="en-US"/>
              </w:rPr>
              <w:t xml:space="preserve"> </w:t>
            </w:r>
            <w:proofErr w:type="spellStart"/>
            <w:r w:rsidRPr="00AC6922">
              <w:rPr>
                <w:sz w:val="24"/>
                <w:szCs w:val="24"/>
                <w:lang w:val="en-US"/>
              </w:rPr>
              <w:t>monitorisanje</w:t>
            </w:r>
            <w:proofErr w:type="spellEnd"/>
            <w:r w:rsidRPr="00AC6922">
              <w:rPr>
                <w:sz w:val="24"/>
                <w:szCs w:val="24"/>
                <w:lang w:val="en-US"/>
              </w:rPr>
              <w:t xml:space="preserve"> u  </w:t>
            </w:r>
            <w:proofErr w:type="spellStart"/>
            <w:r w:rsidRPr="00AC6922">
              <w:rPr>
                <w:sz w:val="24"/>
                <w:szCs w:val="24"/>
                <w:lang w:val="en-US"/>
              </w:rPr>
              <w:t>opštinama</w:t>
            </w:r>
            <w:proofErr w:type="spellEnd"/>
            <w:r w:rsidRPr="00AC6922">
              <w:rPr>
                <w:sz w:val="24"/>
                <w:szCs w:val="24"/>
                <w:lang w:val="en-US"/>
              </w:rPr>
              <w:t xml:space="preserve">  u </w:t>
            </w:r>
            <w:proofErr w:type="spellStart"/>
            <w:r w:rsidRPr="00AC6922">
              <w:rPr>
                <w:sz w:val="24"/>
                <w:szCs w:val="24"/>
                <w:lang w:val="en-US"/>
              </w:rPr>
              <w:t>ministarstvu</w:t>
            </w:r>
            <w:proofErr w:type="spellEnd"/>
          </w:p>
          <w:p w:rsidR="005C602E" w:rsidRPr="00AC6922" w:rsidRDefault="005C602E" w:rsidP="005C602E">
            <w:pPr>
              <w:pStyle w:val="ListParagraph"/>
              <w:ind w:left="342" w:right="17"/>
              <w:jc w:val="both"/>
              <w:rPr>
                <w:sz w:val="24"/>
                <w:szCs w:val="24"/>
                <w:shd w:val="clear" w:color="auto" w:fill="F5F5F5"/>
              </w:rPr>
            </w:pPr>
          </w:p>
          <w:p w:rsidR="0053209B" w:rsidRPr="00AC6922" w:rsidRDefault="0053209B" w:rsidP="005C602E">
            <w:pPr>
              <w:pStyle w:val="ListParagraph"/>
              <w:ind w:left="342" w:right="17"/>
              <w:jc w:val="both"/>
              <w:rPr>
                <w:sz w:val="24"/>
                <w:szCs w:val="24"/>
                <w:shd w:val="clear" w:color="auto" w:fill="F5F5F5"/>
              </w:rPr>
            </w:pPr>
          </w:p>
          <w:p w:rsidR="00AC3491" w:rsidRPr="00AC6922" w:rsidRDefault="00126D9D" w:rsidP="00AC3491">
            <w:pPr>
              <w:pStyle w:val="ListParagraph"/>
              <w:ind w:left="247" w:right="17"/>
              <w:jc w:val="center"/>
              <w:rPr>
                <w:b/>
                <w:bCs/>
                <w:sz w:val="24"/>
                <w:szCs w:val="24"/>
              </w:rPr>
            </w:pPr>
            <w:r w:rsidRPr="00AC6922">
              <w:rPr>
                <w:noProof/>
                <w:lang w:val="en-US"/>
              </w:rPr>
              <w:lastRenderedPageBreak/>
              <w:drawing>
                <wp:anchor distT="0" distB="0" distL="114300" distR="114300" simplePos="0" relativeHeight="251673600" behindDoc="1" locked="0" layoutInCell="1" allowOverlap="1" wp14:anchorId="68FBE0D9" wp14:editId="21EDC5B7">
                  <wp:simplePos x="0" y="0"/>
                  <wp:positionH relativeFrom="column">
                    <wp:posOffset>1158875</wp:posOffset>
                  </wp:positionH>
                  <wp:positionV relativeFrom="paragraph">
                    <wp:posOffset>-718185</wp:posOffset>
                  </wp:positionV>
                  <wp:extent cx="571500" cy="6329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00AC3491" w:rsidRPr="00AC6922">
              <w:rPr>
                <w:b/>
                <w:bCs/>
                <w:sz w:val="24"/>
                <w:szCs w:val="24"/>
              </w:rPr>
              <w:t>Član 5.</w:t>
            </w:r>
          </w:p>
          <w:p w:rsidR="00AC3491" w:rsidRPr="00AC6922" w:rsidRDefault="00AC3491" w:rsidP="00AC3491">
            <w:pPr>
              <w:ind w:right="17"/>
              <w:rPr>
                <w:b/>
                <w:sz w:val="24"/>
                <w:szCs w:val="24"/>
                <w:shd w:val="clear" w:color="auto" w:fill="F5F5F5"/>
              </w:rPr>
            </w:pPr>
            <w:r w:rsidRPr="00AC6922">
              <w:rPr>
                <w:rFonts w:ascii="Arial" w:hAnsi="Arial" w:cs="Arial"/>
                <w:sz w:val="21"/>
                <w:szCs w:val="21"/>
                <w:shd w:val="clear" w:color="auto" w:fill="F5F5F5"/>
              </w:rPr>
              <w:t xml:space="preserve">                   </w:t>
            </w:r>
            <w:r w:rsidRPr="00AC6922">
              <w:rPr>
                <w:b/>
                <w:sz w:val="24"/>
                <w:szCs w:val="24"/>
                <w:shd w:val="clear" w:color="auto" w:fill="F5F5F5"/>
              </w:rPr>
              <w:t>Sastavni delovi sistema</w:t>
            </w:r>
          </w:p>
          <w:p w:rsidR="00AC3491" w:rsidRPr="00AC6922" w:rsidRDefault="00AC3491" w:rsidP="00AC3491">
            <w:pPr>
              <w:ind w:right="17"/>
              <w:rPr>
                <w:b/>
                <w:bCs/>
                <w:sz w:val="24"/>
                <w:szCs w:val="24"/>
              </w:rPr>
            </w:pPr>
          </w:p>
          <w:p w:rsidR="00AC3491" w:rsidRPr="00AC6922" w:rsidRDefault="00AC3491" w:rsidP="00AC3491">
            <w:pPr>
              <w:ind w:right="17"/>
              <w:rPr>
                <w:sz w:val="24"/>
                <w:szCs w:val="24"/>
                <w:shd w:val="clear" w:color="auto" w:fill="F5F5F5"/>
              </w:rPr>
            </w:pPr>
            <w:r w:rsidRPr="00AC6922">
              <w:rPr>
                <w:sz w:val="24"/>
                <w:szCs w:val="24"/>
                <w:shd w:val="clear" w:color="auto" w:fill="F5F5F5"/>
              </w:rPr>
              <w:t>1.Za pravilno funkcionisanje sistema, osim tehničke opreme, opštine su obavezne da instaliraju neophodne softverske programe</w:t>
            </w:r>
          </w:p>
          <w:p w:rsidR="00AC3491" w:rsidRPr="00AC6922" w:rsidRDefault="00AC3491" w:rsidP="00AC3491">
            <w:pPr>
              <w:pStyle w:val="ListParagraph"/>
              <w:ind w:left="247" w:right="17"/>
              <w:rPr>
                <w:sz w:val="24"/>
                <w:szCs w:val="24"/>
              </w:rPr>
            </w:pPr>
            <w:r w:rsidRPr="00AC6922">
              <w:rPr>
                <w:sz w:val="24"/>
                <w:szCs w:val="24"/>
              </w:rPr>
              <w:t xml:space="preserve"> </w:t>
            </w:r>
          </w:p>
          <w:p w:rsidR="00AC3491" w:rsidRPr="00AC6922" w:rsidRDefault="00AC3491" w:rsidP="00AC3491">
            <w:pPr>
              <w:pStyle w:val="ListParagraph"/>
              <w:ind w:left="247" w:right="17"/>
              <w:rPr>
                <w:sz w:val="24"/>
                <w:szCs w:val="24"/>
              </w:rPr>
            </w:pPr>
          </w:p>
          <w:p w:rsidR="00AC3491" w:rsidRPr="00AC6922" w:rsidRDefault="00AC3491" w:rsidP="00AC3491">
            <w:pPr>
              <w:pStyle w:val="ListParagraph"/>
              <w:numPr>
                <w:ilvl w:val="1"/>
                <w:numId w:val="15"/>
              </w:numPr>
              <w:ind w:right="17"/>
              <w:rPr>
                <w:sz w:val="24"/>
                <w:szCs w:val="24"/>
              </w:rPr>
            </w:pPr>
            <w:r w:rsidRPr="00AC6922">
              <w:rPr>
                <w:sz w:val="24"/>
                <w:szCs w:val="24"/>
              </w:rPr>
              <w:t xml:space="preserve"> operativni sistem  MS Windows 7 ili 10;</w:t>
            </w:r>
          </w:p>
          <w:p w:rsidR="005C602E" w:rsidRPr="00AC6922" w:rsidRDefault="005C602E" w:rsidP="00A61AEA">
            <w:pPr>
              <w:spacing w:before="5" w:line="260" w:lineRule="exact"/>
              <w:jc w:val="both"/>
              <w:rPr>
                <w:sz w:val="26"/>
                <w:szCs w:val="26"/>
              </w:rPr>
            </w:pPr>
          </w:p>
          <w:p w:rsidR="00AC3491" w:rsidRPr="00AC6922" w:rsidRDefault="00AC3491" w:rsidP="00A61AEA">
            <w:pPr>
              <w:spacing w:before="5" w:line="260" w:lineRule="exact"/>
              <w:jc w:val="both"/>
              <w:rPr>
                <w:sz w:val="26"/>
                <w:szCs w:val="26"/>
              </w:rPr>
            </w:pPr>
          </w:p>
          <w:p w:rsidR="00AC3491" w:rsidRPr="00AC6922" w:rsidRDefault="00AC3491" w:rsidP="00AC3491">
            <w:pPr>
              <w:pStyle w:val="ListParagraph"/>
              <w:numPr>
                <w:ilvl w:val="1"/>
                <w:numId w:val="15"/>
              </w:numPr>
              <w:ind w:right="17"/>
              <w:rPr>
                <w:sz w:val="24"/>
                <w:szCs w:val="24"/>
              </w:rPr>
            </w:pPr>
            <w:r w:rsidRPr="00AC6922">
              <w:rPr>
                <w:sz w:val="24"/>
                <w:szCs w:val="24"/>
              </w:rPr>
              <w:t>MS Office 2007, 2010 ili 2013;</w:t>
            </w:r>
          </w:p>
          <w:p w:rsidR="00AC3491" w:rsidRPr="00AC6922" w:rsidRDefault="00AC3491" w:rsidP="00AC3491">
            <w:pPr>
              <w:ind w:right="17"/>
              <w:rPr>
                <w:sz w:val="24"/>
                <w:szCs w:val="24"/>
              </w:rPr>
            </w:pPr>
          </w:p>
          <w:p w:rsidR="00AC3491" w:rsidRPr="00AC6922" w:rsidRDefault="00910DC8" w:rsidP="00AC3491">
            <w:pPr>
              <w:pStyle w:val="ListParagraph"/>
              <w:numPr>
                <w:ilvl w:val="1"/>
                <w:numId w:val="15"/>
              </w:numPr>
              <w:ind w:right="17"/>
              <w:rPr>
                <w:sz w:val="24"/>
                <w:szCs w:val="24"/>
              </w:rPr>
            </w:pPr>
            <w:r w:rsidRPr="00AC6922">
              <w:rPr>
                <w:sz w:val="24"/>
                <w:szCs w:val="24"/>
              </w:rPr>
              <w:t xml:space="preserve"> N</w:t>
            </w:r>
            <w:r w:rsidR="00AC3491" w:rsidRPr="00AC6922">
              <w:rPr>
                <w:sz w:val="24"/>
                <w:szCs w:val="24"/>
              </w:rPr>
              <w:t>eposredne (direktne) sednice 2007, 2010 ose 2013, Office Communicator;</w:t>
            </w:r>
          </w:p>
          <w:p w:rsidR="00AC3491" w:rsidRPr="00AC6922" w:rsidRDefault="00AC3491" w:rsidP="00AC3491">
            <w:pPr>
              <w:pStyle w:val="ListParagraph"/>
              <w:rPr>
                <w:sz w:val="24"/>
                <w:szCs w:val="24"/>
              </w:rPr>
            </w:pPr>
          </w:p>
          <w:p w:rsidR="00910DC8" w:rsidRPr="00AC6922" w:rsidRDefault="00910DC8" w:rsidP="00910DC8">
            <w:pPr>
              <w:rPr>
                <w:sz w:val="24"/>
                <w:szCs w:val="24"/>
              </w:rPr>
            </w:pPr>
          </w:p>
          <w:p w:rsidR="00AC3491" w:rsidRPr="00AC6922" w:rsidRDefault="00AC3491" w:rsidP="00AC3491">
            <w:pPr>
              <w:ind w:right="17"/>
              <w:rPr>
                <w:sz w:val="24"/>
                <w:szCs w:val="24"/>
              </w:rPr>
            </w:pPr>
            <w:r w:rsidRPr="00AC6922">
              <w:rPr>
                <w:sz w:val="24"/>
                <w:szCs w:val="24"/>
                <w:shd w:val="clear" w:color="auto" w:fill="F5F5F5"/>
              </w:rPr>
              <w:t>2.Opština će obezbediti računarsku opremu u kojoj su instalirani programi iz stava 1  ovog člana.</w:t>
            </w:r>
          </w:p>
          <w:p w:rsidR="00AC3491" w:rsidRPr="00AC6922" w:rsidRDefault="00AC3491" w:rsidP="00A61AEA">
            <w:pPr>
              <w:spacing w:before="5" w:line="260" w:lineRule="exact"/>
              <w:jc w:val="both"/>
              <w:rPr>
                <w:sz w:val="26"/>
                <w:szCs w:val="26"/>
              </w:rPr>
            </w:pPr>
          </w:p>
          <w:p w:rsidR="00424641" w:rsidRPr="00AC6922" w:rsidRDefault="00424641" w:rsidP="00A61AEA">
            <w:pPr>
              <w:spacing w:before="5" w:line="260" w:lineRule="exact"/>
              <w:jc w:val="both"/>
              <w:rPr>
                <w:sz w:val="26"/>
                <w:szCs w:val="26"/>
              </w:rPr>
            </w:pPr>
          </w:p>
          <w:p w:rsidR="00424641" w:rsidRPr="00AC6922" w:rsidRDefault="00424641" w:rsidP="00A61AEA">
            <w:pPr>
              <w:spacing w:before="5" w:line="260" w:lineRule="exact"/>
              <w:jc w:val="both"/>
              <w:rPr>
                <w:sz w:val="26"/>
                <w:szCs w:val="26"/>
              </w:rPr>
            </w:pPr>
          </w:p>
          <w:p w:rsidR="008E58B5" w:rsidRPr="00AC6922" w:rsidRDefault="008E58B5" w:rsidP="008E58B5">
            <w:pPr>
              <w:pStyle w:val="ListParagraph"/>
              <w:ind w:left="247" w:right="17"/>
              <w:jc w:val="center"/>
              <w:rPr>
                <w:b/>
                <w:bCs/>
                <w:sz w:val="24"/>
                <w:szCs w:val="24"/>
              </w:rPr>
            </w:pPr>
            <w:r w:rsidRPr="00AC6922">
              <w:rPr>
                <w:b/>
                <w:bCs/>
                <w:sz w:val="24"/>
                <w:szCs w:val="24"/>
              </w:rPr>
              <w:t>Član 6.</w:t>
            </w:r>
          </w:p>
          <w:p w:rsidR="008E58B5" w:rsidRPr="00AC6922" w:rsidRDefault="008E58B5" w:rsidP="008E58B5">
            <w:pPr>
              <w:pStyle w:val="ListParagraph"/>
              <w:ind w:left="247" w:right="17"/>
              <w:jc w:val="center"/>
              <w:rPr>
                <w:b/>
                <w:bCs/>
                <w:sz w:val="24"/>
                <w:szCs w:val="24"/>
              </w:rPr>
            </w:pPr>
            <w:r w:rsidRPr="00AC6922">
              <w:rPr>
                <w:b/>
                <w:bCs/>
                <w:sz w:val="24"/>
                <w:szCs w:val="24"/>
              </w:rPr>
              <w:t xml:space="preserve">Elektronsko monitorisanje sednica Skupština opština </w:t>
            </w:r>
          </w:p>
          <w:p w:rsidR="008E58B5" w:rsidRPr="00AC6922" w:rsidRDefault="008E58B5" w:rsidP="008E58B5">
            <w:pPr>
              <w:ind w:right="17"/>
              <w:rPr>
                <w:b/>
                <w:bCs/>
                <w:sz w:val="24"/>
                <w:szCs w:val="24"/>
              </w:rPr>
            </w:pPr>
          </w:p>
          <w:p w:rsidR="00424641" w:rsidRPr="00AC6922" w:rsidRDefault="00424641" w:rsidP="008E58B5">
            <w:pPr>
              <w:ind w:right="17"/>
              <w:rPr>
                <w:b/>
                <w:bCs/>
                <w:sz w:val="24"/>
                <w:szCs w:val="24"/>
              </w:rPr>
            </w:pPr>
          </w:p>
          <w:p w:rsidR="008E58B5" w:rsidRPr="00AC6922" w:rsidRDefault="008E58B5" w:rsidP="008E58B5">
            <w:pPr>
              <w:pStyle w:val="ListParagraph"/>
              <w:numPr>
                <w:ilvl w:val="0"/>
                <w:numId w:val="16"/>
              </w:numPr>
              <w:ind w:left="252" w:right="17"/>
              <w:jc w:val="both"/>
              <w:rPr>
                <w:sz w:val="24"/>
                <w:szCs w:val="24"/>
              </w:rPr>
            </w:pPr>
            <w:r w:rsidRPr="00AC6922">
              <w:rPr>
                <w:sz w:val="24"/>
                <w:szCs w:val="24"/>
                <w:shd w:val="clear" w:color="auto" w:fill="F5F5F5"/>
              </w:rPr>
              <w:t>Opština je dužna da obezbeđuje uslove za funkcionisanje teleprisustva na sednicama Skupštine opštine.</w:t>
            </w:r>
          </w:p>
          <w:p w:rsidR="008E58B5" w:rsidRPr="00AC6922" w:rsidRDefault="008E58B5" w:rsidP="008E58B5">
            <w:pPr>
              <w:ind w:right="17"/>
              <w:jc w:val="both"/>
              <w:rPr>
                <w:sz w:val="24"/>
                <w:szCs w:val="24"/>
              </w:rPr>
            </w:pPr>
          </w:p>
          <w:p w:rsidR="008E58B5" w:rsidRPr="00AC6922" w:rsidRDefault="008E58B5" w:rsidP="008E58B5">
            <w:pPr>
              <w:ind w:right="17"/>
              <w:jc w:val="both"/>
              <w:rPr>
                <w:sz w:val="24"/>
                <w:szCs w:val="24"/>
                <w:shd w:val="clear" w:color="auto" w:fill="F5F5F5"/>
              </w:rPr>
            </w:pPr>
          </w:p>
          <w:p w:rsidR="008E58B5" w:rsidRPr="00AC6922" w:rsidRDefault="00126D9D" w:rsidP="008E58B5">
            <w:pPr>
              <w:pStyle w:val="ListParagraph"/>
              <w:numPr>
                <w:ilvl w:val="0"/>
                <w:numId w:val="16"/>
              </w:numPr>
              <w:ind w:left="252" w:right="17"/>
              <w:jc w:val="both"/>
              <w:rPr>
                <w:sz w:val="24"/>
                <w:szCs w:val="24"/>
              </w:rPr>
            </w:pPr>
            <w:r w:rsidRPr="00AC6922">
              <w:rPr>
                <w:noProof/>
                <w:lang w:val="en-US"/>
              </w:rPr>
              <w:lastRenderedPageBreak/>
              <w:drawing>
                <wp:anchor distT="0" distB="0" distL="114300" distR="114300" simplePos="0" relativeHeight="251675648" behindDoc="1" locked="0" layoutInCell="1" allowOverlap="1" wp14:anchorId="39C6D200" wp14:editId="1B731FA5">
                  <wp:simplePos x="0" y="0"/>
                  <wp:positionH relativeFrom="column">
                    <wp:posOffset>1101725</wp:posOffset>
                  </wp:positionH>
                  <wp:positionV relativeFrom="paragraph">
                    <wp:posOffset>-691515</wp:posOffset>
                  </wp:positionV>
                  <wp:extent cx="571500" cy="6329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008E58B5" w:rsidRPr="00AC6922">
              <w:rPr>
                <w:sz w:val="24"/>
                <w:szCs w:val="24"/>
                <w:shd w:val="clear" w:color="auto" w:fill="F5F5F5"/>
              </w:rPr>
              <w:t>Službenik odgovoran za informativnu tehnologiju ili lice koje obučava opštinski službenik za IT, odgovoran je za upravljanje računom obrasca vc.komuna@rks-gov.net; tokom sednica Skupštine opštine.</w:t>
            </w:r>
          </w:p>
          <w:p w:rsidR="008E58B5" w:rsidRPr="00AC6922" w:rsidRDefault="008E58B5" w:rsidP="008E58B5">
            <w:pPr>
              <w:pStyle w:val="ListParagraph"/>
              <w:jc w:val="both"/>
              <w:rPr>
                <w:sz w:val="24"/>
                <w:szCs w:val="24"/>
              </w:rPr>
            </w:pPr>
          </w:p>
          <w:p w:rsidR="008E58B5" w:rsidRPr="00AC6922" w:rsidRDefault="008E58B5" w:rsidP="008E58B5">
            <w:pPr>
              <w:pStyle w:val="ListParagraph"/>
              <w:numPr>
                <w:ilvl w:val="0"/>
                <w:numId w:val="16"/>
              </w:numPr>
              <w:ind w:left="247" w:right="17"/>
              <w:jc w:val="both"/>
              <w:rPr>
                <w:sz w:val="24"/>
                <w:szCs w:val="24"/>
              </w:rPr>
            </w:pPr>
            <w:r w:rsidRPr="00AC6922">
              <w:rPr>
                <w:sz w:val="24"/>
                <w:szCs w:val="24"/>
                <w:shd w:val="clear" w:color="auto" w:fill="F5F5F5"/>
              </w:rPr>
              <w:t>Odgovorni službenik odgovoran je za praćenje opština i ima pravo pristupa sistemu u bilo kom trenutku kada se održavaju sednice Skupština opština.</w:t>
            </w:r>
          </w:p>
          <w:p w:rsidR="008E58B5" w:rsidRPr="00AC6922" w:rsidRDefault="008E58B5" w:rsidP="008E58B5">
            <w:pPr>
              <w:pStyle w:val="ListParagraph"/>
              <w:rPr>
                <w:sz w:val="24"/>
                <w:szCs w:val="24"/>
              </w:rPr>
            </w:pPr>
          </w:p>
          <w:p w:rsidR="00424641" w:rsidRPr="00AC6922" w:rsidRDefault="00424641" w:rsidP="008E58B5">
            <w:pPr>
              <w:pStyle w:val="ListParagraph"/>
              <w:rPr>
                <w:sz w:val="24"/>
                <w:szCs w:val="24"/>
              </w:rPr>
            </w:pPr>
          </w:p>
          <w:p w:rsidR="008E58B5" w:rsidRPr="00AC6922" w:rsidRDefault="008E58B5" w:rsidP="008E58B5">
            <w:pPr>
              <w:pStyle w:val="ListParagraph"/>
              <w:numPr>
                <w:ilvl w:val="0"/>
                <w:numId w:val="16"/>
              </w:numPr>
              <w:ind w:left="247" w:right="17"/>
              <w:jc w:val="both"/>
              <w:rPr>
                <w:sz w:val="24"/>
                <w:szCs w:val="24"/>
              </w:rPr>
            </w:pPr>
            <w:r w:rsidRPr="00AC6922">
              <w:rPr>
                <w:sz w:val="24"/>
                <w:szCs w:val="24"/>
                <w:shd w:val="clear" w:color="auto" w:fill="F5F5F5"/>
              </w:rPr>
              <w:t>Opština je obavezna da odredi kontaktnu tačku za komunikaciju sa službenikom za monitorisanje Ministarstva</w:t>
            </w:r>
            <w:r w:rsidRPr="00AC6922">
              <w:rPr>
                <w:sz w:val="24"/>
                <w:szCs w:val="24"/>
              </w:rPr>
              <w:t xml:space="preserve"> . </w:t>
            </w:r>
          </w:p>
          <w:p w:rsidR="008E58B5" w:rsidRPr="00AC6922" w:rsidRDefault="008E58B5" w:rsidP="00A61AEA">
            <w:pPr>
              <w:spacing w:before="5" w:line="260" w:lineRule="exact"/>
              <w:jc w:val="both"/>
              <w:rPr>
                <w:sz w:val="26"/>
                <w:szCs w:val="26"/>
              </w:rPr>
            </w:pPr>
          </w:p>
          <w:p w:rsidR="00023469" w:rsidRPr="00AC6922" w:rsidRDefault="00023469" w:rsidP="00A61AEA">
            <w:pPr>
              <w:spacing w:before="5" w:line="260" w:lineRule="exact"/>
              <w:jc w:val="both"/>
              <w:rPr>
                <w:sz w:val="26"/>
                <w:szCs w:val="26"/>
              </w:rPr>
            </w:pPr>
          </w:p>
          <w:p w:rsidR="008E58B5" w:rsidRPr="00AC6922" w:rsidRDefault="008E58B5" w:rsidP="008E58B5">
            <w:pPr>
              <w:pStyle w:val="ListParagraph"/>
              <w:numPr>
                <w:ilvl w:val="0"/>
                <w:numId w:val="16"/>
              </w:numPr>
              <w:ind w:left="252"/>
              <w:jc w:val="both"/>
              <w:rPr>
                <w:sz w:val="24"/>
                <w:szCs w:val="24"/>
              </w:rPr>
            </w:pPr>
            <w:r w:rsidRPr="00AC6922">
              <w:rPr>
                <w:sz w:val="24"/>
                <w:szCs w:val="24"/>
                <w:shd w:val="clear" w:color="auto" w:fill="F5F5F5"/>
              </w:rPr>
              <w:t>Opštinski službenik za kontakt treba da uspostavi vezu za teleprisustvo, petnaest (15)  minuta pre početka sednice Skupštine opštine, primanjem e-maila od službenika za monitorisanje ministarstva.</w:t>
            </w:r>
          </w:p>
          <w:p w:rsidR="008E58B5" w:rsidRPr="00AC6922" w:rsidRDefault="008E58B5" w:rsidP="008E58B5">
            <w:pPr>
              <w:pStyle w:val="ListParagraph"/>
              <w:rPr>
                <w:sz w:val="24"/>
                <w:szCs w:val="24"/>
              </w:rPr>
            </w:pPr>
          </w:p>
          <w:p w:rsidR="008E58B5" w:rsidRPr="00AC6922" w:rsidRDefault="008E58B5" w:rsidP="008E58B5">
            <w:pPr>
              <w:jc w:val="both"/>
              <w:rPr>
                <w:sz w:val="24"/>
                <w:szCs w:val="24"/>
              </w:rPr>
            </w:pPr>
          </w:p>
          <w:p w:rsidR="008E58B5" w:rsidRPr="00AC6922" w:rsidRDefault="008E58B5" w:rsidP="008E58B5">
            <w:pPr>
              <w:pStyle w:val="ListParagraph"/>
              <w:ind w:left="247" w:right="17"/>
              <w:jc w:val="center"/>
              <w:rPr>
                <w:b/>
                <w:bCs/>
                <w:sz w:val="24"/>
                <w:szCs w:val="24"/>
              </w:rPr>
            </w:pPr>
            <w:r w:rsidRPr="00AC6922">
              <w:rPr>
                <w:b/>
                <w:bCs/>
                <w:sz w:val="24"/>
                <w:szCs w:val="24"/>
              </w:rPr>
              <w:t>Član 7</w:t>
            </w:r>
          </w:p>
          <w:p w:rsidR="008E58B5" w:rsidRPr="00AC6922" w:rsidRDefault="008E58B5" w:rsidP="008E58B5">
            <w:pPr>
              <w:pStyle w:val="ListParagraph"/>
              <w:ind w:left="247" w:right="17"/>
              <w:jc w:val="center"/>
              <w:rPr>
                <w:b/>
                <w:bCs/>
                <w:sz w:val="24"/>
                <w:szCs w:val="24"/>
              </w:rPr>
            </w:pPr>
            <w:r w:rsidRPr="00AC6922">
              <w:rPr>
                <w:b/>
                <w:bCs/>
                <w:sz w:val="24"/>
                <w:szCs w:val="24"/>
              </w:rPr>
              <w:t>Obaveštenje za sednice opštinskih skupština</w:t>
            </w:r>
          </w:p>
          <w:p w:rsidR="008E58B5" w:rsidRPr="00AC6922" w:rsidRDefault="008E58B5" w:rsidP="008E58B5">
            <w:pPr>
              <w:pStyle w:val="ListParagraph"/>
              <w:ind w:left="247" w:right="17"/>
              <w:jc w:val="center"/>
              <w:rPr>
                <w:b/>
                <w:bCs/>
                <w:sz w:val="24"/>
                <w:szCs w:val="24"/>
              </w:rPr>
            </w:pPr>
          </w:p>
          <w:p w:rsidR="008E58B5" w:rsidRPr="00AC6922" w:rsidRDefault="008E58B5" w:rsidP="008E58B5">
            <w:pPr>
              <w:pStyle w:val="ListParagraph"/>
              <w:numPr>
                <w:ilvl w:val="0"/>
                <w:numId w:val="18"/>
              </w:numPr>
              <w:ind w:left="252" w:right="17"/>
              <w:jc w:val="both"/>
              <w:rPr>
                <w:sz w:val="24"/>
                <w:szCs w:val="24"/>
                <w:shd w:val="clear" w:color="auto" w:fill="F5F5F5"/>
              </w:rPr>
            </w:pPr>
            <w:r w:rsidRPr="00AC6922">
              <w:rPr>
                <w:sz w:val="24"/>
                <w:szCs w:val="24"/>
                <w:shd w:val="clear" w:color="auto" w:fill="F5F5F5"/>
              </w:rPr>
              <w:t xml:space="preserve">Opština je dužna da u elektronskom obliku dostavi poziv i dodatne materijale skupštine najmanje sedam (7) radnih dana pre </w:t>
            </w:r>
            <w:r w:rsidR="00126D9D" w:rsidRPr="00AC6922">
              <w:rPr>
                <w:noProof/>
                <w:lang w:val="en-US"/>
              </w:rPr>
              <w:lastRenderedPageBreak/>
              <w:drawing>
                <wp:anchor distT="0" distB="0" distL="114300" distR="114300" simplePos="0" relativeHeight="251677696" behindDoc="1" locked="0" layoutInCell="1" allowOverlap="1" wp14:anchorId="2A91C805" wp14:editId="35B341CE">
                  <wp:simplePos x="0" y="0"/>
                  <wp:positionH relativeFrom="column">
                    <wp:posOffset>1111250</wp:posOffset>
                  </wp:positionH>
                  <wp:positionV relativeFrom="paragraph">
                    <wp:posOffset>-714375</wp:posOffset>
                  </wp:positionV>
                  <wp:extent cx="571500" cy="6329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r w:rsidRPr="00AC6922">
              <w:rPr>
                <w:sz w:val="24"/>
                <w:szCs w:val="24"/>
                <w:shd w:val="clear" w:color="auto" w:fill="F5F5F5"/>
              </w:rPr>
              <w:t>redovnih sastanaka i tri (3) radna dana pre vanrednog sastanka.</w:t>
            </w:r>
          </w:p>
          <w:p w:rsidR="008E58B5" w:rsidRPr="00AC6922" w:rsidRDefault="008E58B5" w:rsidP="008E58B5">
            <w:pPr>
              <w:ind w:right="17"/>
              <w:jc w:val="both"/>
              <w:rPr>
                <w:sz w:val="24"/>
                <w:szCs w:val="24"/>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shd w:val="clear" w:color="auto" w:fill="F5F5F5"/>
              </w:rPr>
            </w:pPr>
          </w:p>
          <w:p w:rsidR="008E58B5" w:rsidRPr="00AC6922" w:rsidRDefault="008E58B5" w:rsidP="008E58B5">
            <w:pPr>
              <w:pStyle w:val="ListParagraph"/>
              <w:numPr>
                <w:ilvl w:val="0"/>
                <w:numId w:val="18"/>
              </w:numPr>
              <w:ind w:left="252" w:right="17"/>
              <w:jc w:val="both"/>
              <w:rPr>
                <w:sz w:val="24"/>
                <w:szCs w:val="24"/>
              </w:rPr>
            </w:pPr>
            <w:r w:rsidRPr="00AC6922">
              <w:rPr>
                <w:sz w:val="24"/>
                <w:szCs w:val="24"/>
                <w:shd w:val="clear" w:color="auto" w:fill="F5F5F5"/>
              </w:rPr>
              <w:t>Obaveštenje mora sadržati mesto, datum, dnevni red, tačno  vreme održavanja sednice, materijal za prikupljanje, kako je predviđeno Zakonom o lokalnoj samoupravi.</w:t>
            </w:r>
          </w:p>
          <w:p w:rsidR="008E58B5" w:rsidRPr="00AC6922" w:rsidRDefault="008E58B5" w:rsidP="00A61AEA">
            <w:pPr>
              <w:spacing w:before="5" w:line="260" w:lineRule="exact"/>
              <w:jc w:val="both"/>
              <w:rPr>
                <w:sz w:val="26"/>
                <w:szCs w:val="26"/>
              </w:rPr>
            </w:pPr>
          </w:p>
          <w:p w:rsidR="008E58B5" w:rsidRPr="00AC6922" w:rsidRDefault="008E58B5" w:rsidP="008E58B5">
            <w:pPr>
              <w:pStyle w:val="ListParagraph"/>
              <w:ind w:left="247" w:right="17"/>
              <w:jc w:val="center"/>
              <w:rPr>
                <w:b/>
                <w:bCs/>
                <w:sz w:val="24"/>
                <w:szCs w:val="24"/>
              </w:rPr>
            </w:pPr>
            <w:r w:rsidRPr="00AC6922">
              <w:rPr>
                <w:b/>
                <w:bCs/>
                <w:sz w:val="24"/>
                <w:szCs w:val="24"/>
              </w:rPr>
              <w:t>Član 8</w:t>
            </w:r>
          </w:p>
          <w:p w:rsidR="008E58B5" w:rsidRPr="00AC6922" w:rsidRDefault="008E58B5" w:rsidP="008E58B5">
            <w:pPr>
              <w:pStyle w:val="ListParagraph"/>
              <w:ind w:left="247" w:right="17"/>
              <w:jc w:val="center"/>
              <w:rPr>
                <w:b/>
                <w:bCs/>
                <w:sz w:val="24"/>
                <w:szCs w:val="24"/>
                <w:lang w:val="en-US"/>
              </w:rPr>
            </w:pPr>
            <w:r w:rsidRPr="00AC6922">
              <w:rPr>
                <w:b/>
                <w:bCs/>
                <w:sz w:val="24"/>
                <w:szCs w:val="24"/>
              </w:rPr>
              <w:t xml:space="preserve">Obezbeđenje funkcionisanja opreme za “teleprisustvo” </w:t>
            </w:r>
          </w:p>
          <w:p w:rsidR="008E58B5" w:rsidRPr="00AC6922" w:rsidRDefault="008E58B5" w:rsidP="008E58B5">
            <w:pPr>
              <w:ind w:right="17"/>
              <w:rPr>
                <w:b/>
                <w:bCs/>
                <w:sz w:val="24"/>
                <w:szCs w:val="24"/>
                <w:lang w:val="en-US"/>
              </w:rPr>
            </w:pPr>
          </w:p>
          <w:p w:rsidR="008E58B5" w:rsidRPr="00AC6922" w:rsidRDefault="008E58B5" w:rsidP="008E58B5">
            <w:pPr>
              <w:ind w:right="17"/>
              <w:jc w:val="both"/>
              <w:rPr>
                <w:sz w:val="24"/>
                <w:szCs w:val="24"/>
                <w:shd w:val="clear" w:color="auto" w:fill="F5F5F5"/>
              </w:rPr>
            </w:pPr>
            <w:r w:rsidRPr="00AC6922">
              <w:rPr>
                <w:sz w:val="24"/>
                <w:szCs w:val="24"/>
                <w:shd w:val="clear" w:color="auto" w:fill="F5F5F5"/>
              </w:rPr>
              <w:t>1.Na mestu održavanja sednice, opštinski organi bi trebali da obezbede prisustvo i funkcionisanje opreme za teleprisustvo.</w:t>
            </w:r>
          </w:p>
          <w:p w:rsidR="008E58B5" w:rsidRPr="00AC6922" w:rsidRDefault="008E58B5" w:rsidP="00A61AEA">
            <w:pPr>
              <w:spacing w:before="5" w:line="260" w:lineRule="exact"/>
              <w:jc w:val="both"/>
              <w:rPr>
                <w:sz w:val="26"/>
                <w:szCs w:val="26"/>
              </w:rPr>
            </w:pPr>
          </w:p>
          <w:p w:rsidR="008E58B5" w:rsidRPr="00AC6922" w:rsidRDefault="008E58B5" w:rsidP="00A61AEA">
            <w:pPr>
              <w:spacing w:before="5" w:line="260" w:lineRule="exact"/>
              <w:jc w:val="both"/>
              <w:rPr>
                <w:sz w:val="26"/>
                <w:szCs w:val="26"/>
              </w:rPr>
            </w:pPr>
          </w:p>
          <w:p w:rsidR="008E58B5" w:rsidRPr="00AC6922" w:rsidRDefault="008E58B5" w:rsidP="008E58B5">
            <w:pPr>
              <w:ind w:right="17"/>
              <w:jc w:val="both"/>
              <w:rPr>
                <w:sz w:val="24"/>
                <w:szCs w:val="24"/>
                <w:lang w:val="en-US"/>
              </w:rPr>
            </w:pPr>
            <w:r w:rsidRPr="00AC6922">
              <w:rPr>
                <w:sz w:val="24"/>
                <w:szCs w:val="24"/>
                <w:shd w:val="clear" w:color="auto" w:fill="F5F5F5"/>
              </w:rPr>
              <w:t>2.Odgovorni IT službenik u opštini je dužan da na radnom stolu predsedavajućeg Skupštine opštine obezbedi postavljanje ulaznog uređeja RJ 45 koji omogućava povezivanje sa službenikom za praćenje u ministarstvu kroz vladinu mrežu.</w:t>
            </w:r>
          </w:p>
          <w:p w:rsidR="008E58B5" w:rsidRPr="00AC6922" w:rsidRDefault="008E58B5" w:rsidP="00A61AEA">
            <w:pPr>
              <w:spacing w:before="5" w:line="260" w:lineRule="exact"/>
              <w:jc w:val="both"/>
              <w:rPr>
                <w:sz w:val="26"/>
                <w:szCs w:val="26"/>
              </w:rPr>
            </w:pPr>
          </w:p>
          <w:p w:rsidR="00BE5398" w:rsidRPr="00AC6922" w:rsidRDefault="00BE5398" w:rsidP="00A61AEA">
            <w:pPr>
              <w:spacing w:before="5" w:line="260" w:lineRule="exact"/>
              <w:jc w:val="both"/>
              <w:rPr>
                <w:sz w:val="26"/>
                <w:szCs w:val="26"/>
              </w:rPr>
            </w:pPr>
          </w:p>
          <w:p w:rsidR="00BE5398" w:rsidRPr="00AC6922" w:rsidRDefault="00BE5398" w:rsidP="00A61AEA">
            <w:pPr>
              <w:spacing w:before="5" w:line="260" w:lineRule="exact"/>
              <w:jc w:val="both"/>
              <w:rPr>
                <w:sz w:val="26"/>
                <w:szCs w:val="26"/>
              </w:rPr>
            </w:pPr>
          </w:p>
          <w:p w:rsidR="008E58B5" w:rsidRPr="00AC6922" w:rsidRDefault="008E58B5" w:rsidP="008E58B5">
            <w:pPr>
              <w:ind w:right="17"/>
              <w:jc w:val="both"/>
              <w:rPr>
                <w:sz w:val="24"/>
                <w:szCs w:val="24"/>
                <w:lang w:val="en-US"/>
              </w:rPr>
            </w:pPr>
            <w:r w:rsidRPr="00AC6922">
              <w:rPr>
                <w:sz w:val="24"/>
                <w:szCs w:val="24"/>
                <w:shd w:val="clear" w:color="auto" w:fill="F5F5F5"/>
              </w:rPr>
              <w:t>3.Predsjedavajući, članovi Skupštine opštine i gradonačelnik dužni su tokom radova Skupštine koristiti mikrofon koji omogućava povezivanje sa zvučnim sistemom i zvučnim prenosom sadržaja u sistemu.</w:t>
            </w:r>
          </w:p>
          <w:p w:rsidR="008E58B5" w:rsidRPr="00AC6922" w:rsidRDefault="00126D9D" w:rsidP="008E58B5">
            <w:pPr>
              <w:pStyle w:val="ListParagraph"/>
              <w:jc w:val="both"/>
              <w:rPr>
                <w:sz w:val="24"/>
                <w:szCs w:val="24"/>
                <w:lang w:val="en-US"/>
              </w:rPr>
            </w:pPr>
            <w:r w:rsidRPr="00AC6922">
              <w:rPr>
                <w:noProof/>
                <w:lang w:val="en-US"/>
              </w:rPr>
              <w:lastRenderedPageBreak/>
              <w:drawing>
                <wp:anchor distT="0" distB="0" distL="114300" distR="114300" simplePos="0" relativeHeight="251679744" behindDoc="1" locked="0" layoutInCell="1" allowOverlap="1" wp14:anchorId="38F05B72" wp14:editId="77F0F58F">
                  <wp:simplePos x="0" y="0"/>
                  <wp:positionH relativeFrom="column">
                    <wp:posOffset>1073150</wp:posOffset>
                  </wp:positionH>
                  <wp:positionV relativeFrom="paragraph">
                    <wp:posOffset>-723900</wp:posOffset>
                  </wp:positionV>
                  <wp:extent cx="571500" cy="6329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shd w:val="clear" w:color="auto" w:fill="F5F5F5"/>
              </w:rPr>
            </w:pPr>
          </w:p>
          <w:p w:rsidR="00BE5398" w:rsidRPr="00AC6922" w:rsidRDefault="00BE5398" w:rsidP="008E58B5">
            <w:pPr>
              <w:ind w:right="17"/>
              <w:jc w:val="both"/>
              <w:rPr>
                <w:sz w:val="24"/>
                <w:szCs w:val="24"/>
                <w:shd w:val="clear" w:color="auto" w:fill="F5F5F5"/>
              </w:rPr>
            </w:pPr>
          </w:p>
          <w:p w:rsidR="008E58B5" w:rsidRPr="00AC6922" w:rsidRDefault="008E58B5" w:rsidP="008E58B5">
            <w:pPr>
              <w:ind w:right="17"/>
              <w:jc w:val="both"/>
              <w:rPr>
                <w:sz w:val="24"/>
                <w:szCs w:val="24"/>
                <w:lang w:val="en-US"/>
              </w:rPr>
            </w:pPr>
            <w:r w:rsidRPr="00AC6922">
              <w:rPr>
                <w:sz w:val="24"/>
                <w:szCs w:val="24"/>
                <w:shd w:val="clear" w:color="auto" w:fill="F5F5F5"/>
              </w:rPr>
              <w:t>4.U sali Skupštine opštine treba postaviti dva mikrofona, jedan za radni sto predsedavajućeg Skupštine, a drugi u govornici Skupštine opštine.</w:t>
            </w:r>
          </w:p>
          <w:p w:rsidR="008E58B5" w:rsidRPr="00AC6922" w:rsidRDefault="008E58B5" w:rsidP="008E58B5">
            <w:pPr>
              <w:pStyle w:val="ListParagraph"/>
              <w:rPr>
                <w:sz w:val="24"/>
                <w:szCs w:val="24"/>
                <w:lang w:val="en-US"/>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lang w:val="en-US"/>
              </w:rPr>
            </w:pPr>
            <w:r w:rsidRPr="00AC6922">
              <w:rPr>
                <w:sz w:val="24"/>
                <w:szCs w:val="24"/>
                <w:shd w:val="clear" w:color="auto" w:fill="F5F5F5"/>
              </w:rPr>
              <w:t>5.Službenik zadužen za IT u opštini je dužan da obezbedi povezivanje direktnog prenosa sednice Skupštine opštine u integrirani sistem službene stranice opštine, kako bi građani mogli da prate sednicu Skupštine opštine.</w:t>
            </w:r>
          </w:p>
          <w:p w:rsidR="008E58B5" w:rsidRPr="00AC6922" w:rsidRDefault="008E58B5" w:rsidP="008E58B5">
            <w:pPr>
              <w:pStyle w:val="ListParagraph"/>
              <w:rPr>
                <w:sz w:val="24"/>
                <w:szCs w:val="24"/>
                <w:lang w:val="en-US"/>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lang w:val="en-US"/>
              </w:rPr>
            </w:pPr>
            <w:r w:rsidRPr="00AC6922">
              <w:rPr>
                <w:sz w:val="24"/>
                <w:szCs w:val="24"/>
                <w:shd w:val="clear" w:color="auto" w:fill="F5F5F5"/>
              </w:rPr>
              <w:t>6.Odgovorni IT službenik u opštini nakon sednice Skupštine opštine dužan je da objavljuje video zapis o sastanku Skupštine opštine na službenoj web stranici opštine.</w:t>
            </w:r>
          </w:p>
          <w:p w:rsidR="008E58B5" w:rsidRPr="00AC6922" w:rsidRDefault="008E58B5" w:rsidP="008E58B5">
            <w:pPr>
              <w:pStyle w:val="ListParagraph"/>
              <w:rPr>
                <w:sz w:val="24"/>
                <w:szCs w:val="24"/>
                <w:lang w:val="en-US"/>
              </w:rPr>
            </w:pPr>
          </w:p>
          <w:p w:rsidR="008E58B5" w:rsidRPr="00AC6922" w:rsidRDefault="008E58B5" w:rsidP="008E58B5">
            <w:pPr>
              <w:ind w:right="17"/>
              <w:jc w:val="both"/>
              <w:rPr>
                <w:sz w:val="24"/>
                <w:szCs w:val="24"/>
                <w:shd w:val="clear" w:color="auto" w:fill="F5F5F5"/>
              </w:rPr>
            </w:pPr>
          </w:p>
          <w:p w:rsidR="008E58B5" w:rsidRPr="00AC6922" w:rsidRDefault="008E58B5" w:rsidP="008E58B5">
            <w:pPr>
              <w:ind w:right="17"/>
              <w:jc w:val="both"/>
              <w:rPr>
                <w:sz w:val="24"/>
                <w:szCs w:val="24"/>
                <w:shd w:val="clear" w:color="auto" w:fill="F5F5F5"/>
              </w:rPr>
            </w:pPr>
          </w:p>
          <w:p w:rsidR="00BE5398" w:rsidRPr="00AC6922" w:rsidRDefault="00BE5398" w:rsidP="008E58B5">
            <w:pPr>
              <w:ind w:right="17"/>
              <w:jc w:val="both"/>
              <w:rPr>
                <w:sz w:val="24"/>
                <w:szCs w:val="24"/>
                <w:shd w:val="clear" w:color="auto" w:fill="F5F5F5"/>
              </w:rPr>
            </w:pPr>
          </w:p>
          <w:p w:rsidR="008E58B5" w:rsidRPr="00AC6922" w:rsidRDefault="008E58B5" w:rsidP="008E58B5">
            <w:pPr>
              <w:ind w:right="17"/>
              <w:jc w:val="both"/>
              <w:rPr>
                <w:sz w:val="24"/>
                <w:szCs w:val="24"/>
                <w:lang w:val="en-US"/>
              </w:rPr>
            </w:pPr>
            <w:r w:rsidRPr="00AC6922">
              <w:rPr>
                <w:sz w:val="24"/>
                <w:szCs w:val="24"/>
                <w:shd w:val="clear" w:color="auto" w:fill="F5F5F5"/>
              </w:rPr>
              <w:t>7.Službenik odgovoran za IT u opštini, dužan je da arhivira video snimke sa održanih sednica  Skupština opština na zvaničnoj web  stranici opštine.</w:t>
            </w:r>
          </w:p>
          <w:p w:rsidR="008E58B5" w:rsidRPr="00AC6922" w:rsidRDefault="008E58B5" w:rsidP="008E58B5">
            <w:pPr>
              <w:pStyle w:val="ListParagraph"/>
              <w:rPr>
                <w:sz w:val="24"/>
                <w:szCs w:val="24"/>
                <w:lang w:val="en-US"/>
              </w:rPr>
            </w:pPr>
          </w:p>
          <w:p w:rsidR="008E58B5" w:rsidRPr="00AC6922" w:rsidRDefault="008E58B5" w:rsidP="00A61AEA">
            <w:pPr>
              <w:spacing w:before="5" w:line="260" w:lineRule="exact"/>
              <w:jc w:val="both"/>
              <w:rPr>
                <w:sz w:val="26"/>
                <w:szCs w:val="26"/>
              </w:rPr>
            </w:pPr>
          </w:p>
          <w:p w:rsidR="008E58B5" w:rsidRPr="00AC6922" w:rsidRDefault="00126D9D" w:rsidP="008E58B5">
            <w:pPr>
              <w:pStyle w:val="ListParagraph"/>
              <w:ind w:left="247" w:right="17"/>
              <w:jc w:val="center"/>
              <w:rPr>
                <w:b/>
                <w:bCs/>
                <w:sz w:val="24"/>
                <w:szCs w:val="24"/>
                <w:lang w:val="en-US"/>
              </w:rPr>
            </w:pPr>
            <w:r w:rsidRPr="00AC6922">
              <w:rPr>
                <w:noProof/>
                <w:lang w:val="en-US"/>
              </w:rPr>
              <w:lastRenderedPageBreak/>
              <w:drawing>
                <wp:anchor distT="0" distB="0" distL="114300" distR="114300" simplePos="0" relativeHeight="251681792" behindDoc="1" locked="0" layoutInCell="1" allowOverlap="1" wp14:anchorId="72096449" wp14:editId="6D592FBD">
                  <wp:simplePos x="0" y="0"/>
                  <wp:positionH relativeFrom="column">
                    <wp:posOffset>1073150</wp:posOffset>
                  </wp:positionH>
                  <wp:positionV relativeFrom="paragraph">
                    <wp:posOffset>-704850</wp:posOffset>
                  </wp:positionV>
                  <wp:extent cx="571500" cy="6329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E58B5" w:rsidRPr="00AC6922">
              <w:rPr>
                <w:b/>
                <w:bCs/>
                <w:sz w:val="24"/>
                <w:szCs w:val="24"/>
                <w:lang w:val="en-US"/>
              </w:rPr>
              <w:t>Član</w:t>
            </w:r>
            <w:proofErr w:type="spellEnd"/>
            <w:r w:rsidR="008E58B5" w:rsidRPr="00AC6922">
              <w:rPr>
                <w:b/>
                <w:bCs/>
                <w:sz w:val="24"/>
                <w:szCs w:val="24"/>
                <w:lang w:val="en-US"/>
              </w:rPr>
              <w:t xml:space="preserve"> 9</w:t>
            </w:r>
          </w:p>
          <w:p w:rsidR="008E58B5" w:rsidRPr="00AC6922" w:rsidRDefault="008E58B5" w:rsidP="008E58B5">
            <w:pPr>
              <w:pStyle w:val="ListParagraph"/>
              <w:ind w:left="247" w:right="17"/>
              <w:jc w:val="center"/>
              <w:rPr>
                <w:b/>
                <w:bCs/>
                <w:sz w:val="24"/>
                <w:szCs w:val="24"/>
                <w:lang w:val="en-US"/>
              </w:rPr>
            </w:pPr>
            <w:proofErr w:type="spellStart"/>
            <w:r w:rsidRPr="00AC6922">
              <w:rPr>
                <w:b/>
                <w:bCs/>
                <w:sz w:val="24"/>
                <w:szCs w:val="24"/>
                <w:lang w:val="en-US"/>
              </w:rPr>
              <w:t>Odgovornost</w:t>
            </w:r>
            <w:proofErr w:type="spellEnd"/>
            <w:r w:rsidRPr="00AC6922">
              <w:rPr>
                <w:b/>
                <w:bCs/>
                <w:sz w:val="24"/>
                <w:szCs w:val="24"/>
                <w:lang w:val="en-US"/>
              </w:rPr>
              <w:t xml:space="preserve"> </w:t>
            </w:r>
            <w:proofErr w:type="spellStart"/>
            <w:r w:rsidRPr="00AC6922">
              <w:rPr>
                <w:b/>
                <w:bCs/>
                <w:sz w:val="24"/>
                <w:szCs w:val="24"/>
                <w:lang w:val="en-US"/>
              </w:rPr>
              <w:t>za</w:t>
            </w:r>
            <w:proofErr w:type="spellEnd"/>
            <w:r w:rsidRPr="00AC6922">
              <w:rPr>
                <w:b/>
                <w:bCs/>
                <w:sz w:val="24"/>
                <w:szCs w:val="24"/>
                <w:lang w:val="en-US"/>
              </w:rPr>
              <w:t xml:space="preserve"> </w:t>
            </w:r>
            <w:proofErr w:type="spellStart"/>
            <w:r w:rsidRPr="00AC6922">
              <w:rPr>
                <w:b/>
                <w:bCs/>
                <w:sz w:val="24"/>
                <w:szCs w:val="24"/>
                <w:lang w:val="en-US"/>
              </w:rPr>
              <w:t>primenu</w:t>
            </w:r>
            <w:proofErr w:type="spellEnd"/>
            <w:r w:rsidRPr="00AC6922">
              <w:rPr>
                <w:b/>
                <w:bCs/>
                <w:sz w:val="24"/>
                <w:szCs w:val="24"/>
                <w:lang w:val="en-US"/>
              </w:rPr>
              <w:t xml:space="preserve"> (</w:t>
            </w:r>
            <w:proofErr w:type="spellStart"/>
            <w:r w:rsidRPr="00AC6922">
              <w:rPr>
                <w:b/>
                <w:bCs/>
                <w:sz w:val="24"/>
                <w:szCs w:val="24"/>
                <w:lang w:val="en-US"/>
              </w:rPr>
              <w:t>sporovođenje</w:t>
            </w:r>
            <w:proofErr w:type="spellEnd"/>
            <w:r w:rsidRPr="00AC6922">
              <w:rPr>
                <w:b/>
                <w:bCs/>
                <w:sz w:val="24"/>
                <w:szCs w:val="24"/>
                <w:lang w:val="en-US"/>
              </w:rPr>
              <w:t xml:space="preserve">)  </w:t>
            </w:r>
            <w:proofErr w:type="spellStart"/>
            <w:r w:rsidRPr="00AC6922">
              <w:rPr>
                <w:b/>
                <w:bCs/>
                <w:sz w:val="24"/>
                <w:szCs w:val="24"/>
                <w:lang w:val="en-US"/>
              </w:rPr>
              <w:t>Administrativnog</w:t>
            </w:r>
            <w:proofErr w:type="spellEnd"/>
            <w:r w:rsidRPr="00AC6922">
              <w:rPr>
                <w:b/>
                <w:bCs/>
                <w:sz w:val="24"/>
                <w:szCs w:val="24"/>
                <w:lang w:val="en-US"/>
              </w:rPr>
              <w:t xml:space="preserve"> </w:t>
            </w:r>
            <w:proofErr w:type="spellStart"/>
            <w:r w:rsidRPr="00AC6922">
              <w:rPr>
                <w:b/>
                <w:bCs/>
                <w:sz w:val="24"/>
                <w:szCs w:val="24"/>
                <w:lang w:val="en-US"/>
              </w:rPr>
              <w:t>uputstva</w:t>
            </w:r>
            <w:proofErr w:type="spellEnd"/>
            <w:r w:rsidRPr="00AC6922">
              <w:rPr>
                <w:b/>
                <w:bCs/>
                <w:sz w:val="24"/>
                <w:szCs w:val="24"/>
                <w:lang w:val="en-US"/>
              </w:rPr>
              <w:t xml:space="preserve"> </w:t>
            </w:r>
          </w:p>
          <w:p w:rsidR="008E58B5" w:rsidRPr="00AC6922" w:rsidRDefault="008E58B5" w:rsidP="008E58B5">
            <w:pPr>
              <w:ind w:right="17"/>
              <w:rPr>
                <w:b/>
                <w:bCs/>
                <w:sz w:val="24"/>
                <w:szCs w:val="24"/>
                <w:lang w:val="en-US"/>
              </w:rPr>
            </w:pPr>
          </w:p>
          <w:p w:rsidR="008E58B5" w:rsidRPr="00AC6922" w:rsidRDefault="008E58B5" w:rsidP="008E58B5">
            <w:pPr>
              <w:shd w:val="clear" w:color="auto" w:fill="F5F5F5"/>
              <w:spacing w:line="330" w:lineRule="atLeast"/>
              <w:jc w:val="both"/>
              <w:rPr>
                <w:sz w:val="24"/>
                <w:szCs w:val="24"/>
                <w:lang w:val="en-US"/>
              </w:rPr>
            </w:pPr>
            <w:proofErr w:type="spellStart"/>
            <w:r w:rsidRPr="00AC6922">
              <w:rPr>
                <w:sz w:val="24"/>
                <w:szCs w:val="24"/>
                <w:lang w:val="en-US"/>
              </w:rPr>
              <w:t>Gradonačelnik</w:t>
            </w:r>
            <w:proofErr w:type="spellEnd"/>
            <w:r w:rsidRPr="00AC6922">
              <w:rPr>
                <w:sz w:val="24"/>
                <w:szCs w:val="24"/>
                <w:lang w:val="en-US"/>
              </w:rPr>
              <w:t xml:space="preserve"> i </w:t>
            </w:r>
            <w:proofErr w:type="spellStart"/>
            <w:r w:rsidRPr="00AC6922">
              <w:rPr>
                <w:sz w:val="24"/>
                <w:szCs w:val="24"/>
                <w:lang w:val="en-US"/>
              </w:rPr>
              <w:t>predsedavajući</w:t>
            </w:r>
            <w:proofErr w:type="spellEnd"/>
            <w:r w:rsidRPr="00AC6922">
              <w:rPr>
                <w:sz w:val="24"/>
                <w:szCs w:val="24"/>
                <w:lang w:val="en-US"/>
              </w:rPr>
              <w:t xml:space="preserve"> </w:t>
            </w:r>
            <w:proofErr w:type="spellStart"/>
            <w:r w:rsidRPr="00AC6922">
              <w:rPr>
                <w:sz w:val="24"/>
                <w:szCs w:val="24"/>
                <w:lang w:val="en-US"/>
              </w:rPr>
              <w:t>Skupštine</w:t>
            </w:r>
            <w:proofErr w:type="spellEnd"/>
            <w:r w:rsidRPr="00AC6922">
              <w:rPr>
                <w:sz w:val="24"/>
                <w:szCs w:val="24"/>
                <w:lang w:val="en-US"/>
              </w:rPr>
              <w:t xml:space="preserve"> </w:t>
            </w:r>
            <w:proofErr w:type="spellStart"/>
            <w:r w:rsidRPr="00AC6922">
              <w:rPr>
                <w:sz w:val="24"/>
                <w:szCs w:val="24"/>
                <w:lang w:val="en-US"/>
              </w:rPr>
              <w:t>opštine</w:t>
            </w:r>
            <w:proofErr w:type="spellEnd"/>
            <w:r w:rsidRPr="00AC6922">
              <w:rPr>
                <w:sz w:val="24"/>
                <w:szCs w:val="24"/>
                <w:lang w:val="en-US"/>
              </w:rPr>
              <w:t xml:space="preserve"> </w:t>
            </w:r>
            <w:proofErr w:type="spellStart"/>
            <w:r w:rsidRPr="00AC6922">
              <w:rPr>
                <w:sz w:val="24"/>
                <w:szCs w:val="24"/>
                <w:lang w:val="en-US"/>
              </w:rPr>
              <w:t>su</w:t>
            </w:r>
            <w:proofErr w:type="spellEnd"/>
            <w:r w:rsidRPr="00AC6922">
              <w:rPr>
                <w:sz w:val="24"/>
                <w:szCs w:val="24"/>
                <w:lang w:val="en-US"/>
              </w:rPr>
              <w:t xml:space="preserve"> </w:t>
            </w:r>
            <w:proofErr w:type="spellStart"/>
            <w:r w:rsidRPr="00AC6922">
              <w:rPr>
                <w:sz w:val="24"/>
                <w:szCs w:val="24"/>
                <w:lang w:val="en-US"/>
              </w:rPr>
              <w:t>odgovorni</w:t>
            </w:r>
            <w:proofErr w:type="spellEnd"/>
            <w:r w:rsidRPr="00AC6922">
              <w:rPr>
                <w:sz w:val="24"/>
                <w:szCs w:val="24"/>
                <w:lang w:val="en-US"/>
              </w:rPr>
              <w:t xml:space="preserve"> </w:t>
            </w:r>
            <w:proofErr w:type="spellStart"/>
            <w:r w:rsidRPr="00AC6922">
              <w:rPr>
                <w:sz w:val="24"/>
                <w:szCs w:val="24"/>
                <w:lang w:val="en-US"/>
              </w:rPr>
              <w:t>za</w:t>
            </w:r>
            <w:proofErr w:type="spellEnd"/>
            <w:r w:rsidRPr="00AC6922">
              <w:rPr>
                <w:sz w:val="24"/>
                <w:szCs w:val="24"/>
                <w:lang w:val="en-US"/>
              </w:rPr>
              <w:t xml:space="preserve"> </w:t>
            </w:r>
            <w:proofErr w:type="spellStart"/>
            <w:r w:rsidRPr="00AC6922">
              <w:rPr>
                <w:sz w:val="24"/>
                <w:szCs w:val="24"/>
                <w:lang w:val="en-US"/>
              </w:rPr>
              <w:t>primenu</w:t>
            </w:r>
            <w:proofErr w:type="spellEnd"/>
            <w:r w:rsidRPr="00AC6922">
              <w:rPr>
                <w:sz w:val="24"/>
                <w:szCs w:val="24"/>
                <w:lang w:val="en-US"/>
              </w:rPr>
              <w:t xml:space="preserve"> </w:t>
            </w:r>
            <w:proofErr w:type="spellStart"/>
            <w:r w:rsidRPr="00AC6922">
              <w:rPr>
                <w:sz w:val="24"/>
                <w:szCs w:val="24"/>
                <w:lang w:val="en-US"/>
              </w:rPr>
              <w:t>ovog</w:t>
            </w:r>
            <w:proofErr w:type="spellEnd"/>
            <w:r w:rsidRPr="00AC6922">
              <w:rPr>
                <w:sz w:val="24"/>
                <w:szCs w:val="24"/>
                <w:lang w:val="en-US"/>
              </w:rPr>
              <w:t xml:space="preserve"> </w:t>
            </w:r>
            <w:proofErr w:type="spellStart"/>
            <w:r w:rsidRPr="00AC6922">
              <w:rPr>
                <w:sz w:val="24"/>
                <w:szCs w:val="24"/>
                <w:lang w:val="en-US"/>
              </w:rPr>
              <w:t>Administrativnog</w:t>
            </w:r>
            <w:proofErr w:type="spellEnd"/>
            <w:r w:rsidRPr="00AC6922">
              <w:rPr>
                <w:sz w:val="24"/>
                <w:szCs w:val="24"/>
                <w:lang w:val="en-US"/>
              </w:rPr>
              <w:t xml:space="preserve"> </w:t>
            </w:r>
            <w:proofErr w:type="spellStart"/>
            <w:r w:rsidRPr="00AC6922">
              <w:rPr>
                <w:sz w:val="24"/>
                <w:szCs w:val="24"/>
                <w:lang w:val="en-US"/>
              </w:rPr>
              <w:t>uputstva</w:t>
            </w:r>
            <w:proofErr w:type="spellEnd"/>
          </w:p>
          <w:p w:rsidR="008E58B5" w:rsidRPr="00AC6922" w:rsidRDefault="008E58B5" w:rsidP="00A61AEA">
            <w:pPr>
              <w:spacing w:before="5" w:line="260" w:lineRule="exact"/>
              <w:jc w:val="both"/>
              <w:rPr>
                <w:sz w:val="26"/>
                <w:szCs w:val="26"/>
              </w:rPr>
            </w:pPr>
          </w:p>
          <w:p w:rsidR="00BE5398" w:rsidRPr="00AC6922" w:rsidRDefault="00BE5398" w:rsidP="00A61AEA">
            <w:pPr>
              <w:spacing w:before="5" w:line="260" w:lineRule="exact"/>
              <w:jc w:val="both"/>
              <w:rPr>
                <w:sz w:val="26"/>
                <w:szCs w:val="26"/>
              </w:rPr>
            </w:pPr>
          </w:p>
          <w:p w:rsidR="008E58B5" w:rsidRPr="00AC6922" w:rsidRDefault="008E58B5" w:rsidP="008E58B5">
            <w:pPr>
              <w:pStyle w:val="ListParagraph"/>
              <w:ind w:left="247" w:right="17"/>
              <w:jc w:val="center"/>
              <w:rPr>
                <w:b/>
                <w:bCs/>
                <w:sz w:val="24"/>
                <w:szCs w:val="24"/>
                <w:lang w:val="en-US"/>
              </w:rPr>
            </w:pPr>
            <w:proofErr w:type="spellStart"/>
            <w:r w:rsidRPr="00AC6922">
              <w:rPr>
                <w:b/>
                <w:bCs/>
                <w:sz w:val="24"/>
                <w:szCs w:val="24"/>
                <w:lang w:val="en-US"/>
              </w:rPr>
              <w:t>Član</w:t>
            </w:r>
            <w:proofErr w:type="spellEnd"/>
            <w:r w:rsidRPr="00AC6922">
              <w:rPr>
                <w:b/>
                <w:bCs/>
                <w:sz w:val="24"/>
                <w:szCs w:val="24"/>
                <w:lang w:val="en-US"/>
              </w:rPr>
              <w:t xml:space="preserve"> 10</w:t>
            </w:r>
          </w:p>
          <w:p w:rsidR="008E58B5" w:rsidRPr="00AC6922" w:rsidRDefault="008E58B5" w:rsidP="008E58B5">
            <w:pPr>
              <w:pStyle w:val="ListParagraph"/>
              <w:ind w:left="247" w:right="17"/>
              <w:jc w:val="center"/>
              <w:rPr>
                <w:b/>
                <w:bCs/>
                <w:sz w:val="24"/>
                <w:szCs w:val="24"/>
                <w:lang w:val="en-US"/>
              </w:rPr>
            </w:pPr>
            <w:proofErr w:type="spellStart"/>
            <w:r w:rsidRPr="00AC6922">
              <w:rPr>
                <w:b/>
                <w:bCs/>
                <w:sz w:val="24"/>
                <w:szCs w:val="24"/>
                <w:lang w:val="en-US"/>
              </w:rPr>
              <w:t>Monitorisanje</w:t>
            </w:r>
            <w:proofErr w:type="spellEnd"/>
            <w:r w:rsidRPr="00AC6922">
              <w:rPr>
                <w:b/>
                <w:bCs/>
                <w:sz w:val="24"/>
                <w:szCs w:val="24"/>
                <w:lang w:val="en-US"/>
              </w:rPr>
              <w:t xml:space="preserve"> </w:t>
            </w:r>
            <w:proofErr w:type="spellStart"/>
            <w:r w:rsidRPr="00AC6922">
              <w:rPr>
                <w:b/>
                <w:bCs/>
                <w:sz w:val="24"/>
                <w:szCs w:val="24"/>
                <w:lang w:val="en-US"/>
              </w:rPr>
              <w:t>primene</w:t>
            </w:r>
            <w:proofErr w:type="spellEnd"/>
            <w:r w:rsidRPr="00AC6922">
              <w:rPr>
                <w:b/>
                <w:bCs/>
                <w:sz w:val="24"/>
                <w:szCs w:val="24"/>
                <w:lang w:val="en-US"/>
              </w:rPr>
              <w:t xml:space="preserve"> (</w:t>
            </w:r>
            <w:proofErr w:type="spellStart"/>
            <w:r w:rsidRPr="00AC6922">
              <w:rPr>
                <w:b/>
                <w:bCs/>
                <w:sz w:val="24"/>
                <w:szCs w:val="24"/>
                <w:lang w:val="en-US"/>
              </w:rPr>
              <w:t>sporovođenje</w:t>
            </w:r>
            <w:proofErr w:type="spellEnd"/>
            <w:r w:rsidRPr="00AC6922">
              <w:rPr>
                <w:b/>
                <w:bCs/>
                <w:sz w:val="24"/>
                <w:szCs w:val="24"/>
                <w:lang w:val="en-US"/>
              </w:rPr>
              <w:t xml:space="preserve">) </w:t>
            </w:r>
          </w:p>
          <w:p w:rsidR="008E58B5" w:rsidRPr="00AC6922" w:rsidRDefault="008E58B5" w:rsidP="008E58B5">
            <w:pPr>
              <w:ind w:right="17"/>
              <w:rPr>
                <w:b/>
                <w:bCs/>
                <w:sz w:val="24"/>
                <w:szCs w:val="24"/>
                <w:lang w:val="en-US"/>
              </w:rPr>
            </w:pPr>
          </w:p>
          <w:p w:rsidR="008E58B5" w:rsidRPr="00AC6922" w:rsidRDefault="008E58B5" w:rsidP="008E58B5">
            <w:pPr>
              <w:ind w:right="17"/>
              <w:jc w:val="both"/>
              <w:rPr>
                <w:sz w:val="24"/>
                <w:szCs w:val="24"/>
                <w:lang w:val="en-US"/>
              </w:rPr>
            </w:pPr>
            <w:r w:rsidRPr="00AC6922">
              <w:rPr>
                <w:sz w:val="24"/>
                <w:szCs w:val="24"/>
                <w:shd w:val="clear" w:color="auto" w:fill="F5F5F5"/>
              </w:rPr>
              <w:t>Za momnitorisanje primene ovog Administrativnog uputstva odgovorno je Ministarstvo administracije lokalne samouprave / Odjeljenje za monitorisanje opština.</w:t>
            </w:r>
          </w:p>
          <w:p w:rsidR="00BE5398" w:rsidRPr="00AC6922" w:rsidRDefault="00BE5398" w:rsidP="00A61AEA">
            <w:pPr>
              <w:spacing w:before="5" w:line="260" w:lineRule="exact"/>
              <w:jc w:val="both"/>
              <w:rPr>
                <w:sz w:val="26"/>
                <w:szCs w:val="26"/>
              </w:rPr>
            </w:pPr>
          </w:p>
          <w:p w:rsidR="008E58B5" w:rsidRPr="00AC6922" w:rsidRDefault="008E58B5" w:rsidP="008E58B5">
            <w:pPr>
              <w:ind w:right="17"/>
              <w:jc w:val="center"/>
              <w:rPr>
                <w:b/>
                <w:bCs/>
                <w:sz w:val="24"/>
                <w:szCs w:val="24"/>
                <w:lang w:val="en-US"/>
              </w:rPr>
            </w:pPr>
            <w:proofErr w:type="spellStart"/>
            <w:r w:rsidRPr="00AC6922">
              <w:rPr>
                <w:b/>
                <w:bCs/>
                <w:sz w:val="24"/>
                <w:szCs w:val="24"/>
                <w:lang w:val="en-US"/>
              </w:rPr>
              <w:t>Član</w:t>
            </w:r>
            <w:proofErr w:type="spellEnd"/>
            <w:r w:rsidRPr="00AC6922">
              <w:rPr>
                <w:b/>
                <w:bCs/>
                <w:sz w:val="24"/>
                <w:szCs w:val="24"/>
                <w:lang w:val="en-US"/>
              </w:rPr>
              <w:t xml:space="preserve"> 11</w:t>
            </w:r>
          </w:p>
          <w:p w:rsidR="008E58B5" w:rsidRPr="00AC6922" w:rsidRDefault="008E58B5" w:rsidP="008E58B5">
            <w:pPr>
              <w:ind w:right="17"/>
              <w:jc w:val="center"/>
              <w:rPr>
                <w:b/>
                <w:bCs/>
                <w:sz w:val="24"/>
                <w:szCs w:val="24"/>
                <w:lang w:val="en-US"/>
              </w:rPr>
            </w:pPr>
            <w:proofErr w:type="spellStart"/>
            <w:r w:rsidRPr="00AC6922">
              <w:rPr>
                <w:b/>
                <w:bCs/>
                <w:sz w:val="24"/>
                <w:szCs w:val="24"/>
                <w:lang w:val="en-US"/>
              </w:rPr>
              <w:t>Ukidanje</w:t>
            </w:r>
            <w:proofErr w:type="spellEnd"/>
            <w:r w:rsidRPr="00AC6922">
              <w:rPr>
                <w:b/>
                <w:bCs/>
                <w:sz w:val="24"/>
                <w:szCs w:val="24"/>
                <w:lang w:val="en-US"/>
              </w:rPr>
              <w:t xml:space="preserve"> </w:t>
            </w:r>
            <w:proofErr w:type="spellStart"/>
            <w:r w:rsidRPr="00AC6922">
              <w:rPr>
                <w:b/>
                <w:bCs/>
                <w:sz w:val="24"/>
                <w:szCs w:val="24"/>
                <w:lang w:val="en-US"/>
              </w:rPr>
              <w:t>odredbi</w:t>
            </w:r>
            <w:proofErr w:type="spellEnd"/>
          </w:p>
          <w:p w:rsidR="008E58B5" w:rsidRPr="00AC6922" w:rsidRDefault="008E58B5" w:rsidP="008E58B5">
            <w:pPr>
              <w:ind w:right="17"/>
              <w:jc w:val="center"/>
              <w:rPr>
                <w:b/>
                <w:bCs/>
                <w:sz w:val="24"/>
                <w:szCs w:val="24"/>
                <w:lang w:val="en-US"/>
              </w:rPr>
            </w:pPr>
          </w:p>
          <w:p w:rsidR="00BE5398" w:rsidRPr="00AC6922" w:rsidRDefault="00BE5398" w:rsidP="008E58B5">
            <w:pPr>
              <w:ind w:right="17"/>
              <w:jc w:val="center"/>
              <w:rPr>
                <w:b/>
                <w:bCs/>
                <w:sz w:val="24"/>
                <w:szCs w:val="24"/>
                <w:lang w:val="en-US"/>
              </w:rPr>
            </w:pPr>
          </w:p>
          <w:p w:rsidR="008E58B5" w:rsidRPr="00AC6922" w:rsidRDefault="008E58B5" w:rsidP="008E58B5">
            <w:pPr>
              <w:ind w:right="17"/>
              <w:jc w:val="both"/>
              <w:rPr>
                <w:sz w:val="24"/>
                <w:szCs w:val="24"/>
                <w:shd w:val="clear" w:color="auto" w:fill="F5F5F5"/>
              </w:rPr>
            </w:pPr>
            <w:r w:rsidRPr="00AC6922">
              <w:rPr>
                <w:sz w:val="24"/>
                <w:szCs w:val="24"/>
                <w:shd w:val="clear" w:color="auto" w:fill="F5F5F5"/>
              </w:rPr>
              <w:t>Nakon stupanja na snagu ovog Administrativnog uputstva, Administrativno upustvo br. 2012/01 o monitorisanju Skupština opština preko opreme za informativnu tehnologiju  "Telepresustva" je ukinuto.</w:t>
            </w:r>
          </w:p>
          <w:p w:rsidR="00BE5398" w:rsidRPr="00AC6922" w:rsidRDefault="00BE5398" w:rsidP="008E58B5">
            <w:pPr>
              <w:ind w:right="17"/>
              <w:jc w:val="both"/>
              <w:rPr>
                <w:sz w:val="24"/>
                <w:szCs w:val="24"/>
                <w:lang w:val="en-US"/>
              </w:rPr>
            </w:pPr>
          </w:p>
          <w:p w:rsidR="008E58B5" w:rsidRPr="00AC6922" w:rsidRDefault="008E58B5" w:rsidP="008E58B5">
            <w:pPr>
              <w:ind w:right="17"/>
              <w:jc w:val="both"/>
              <w:rPr>
                <w:sz w:val="24"/>
                <w:szCs w:val="24"/>
                <w:lang w:val="en-US"/>
              </w:rPr>
            </w:pPr>
          </w:p>
          <w:p w:rsidR="00BE5398" w:rsidRPr="00AC6922" w:rsidRDefault="00BE5398" w:rsidP="008E58B5">
            <w:pPr>
              <w:ind w:right="17"/>
              <w:jc w:val="both"/>
              <w:rPr>
                <w:sz w:val="24"/>
                <w:szCs w:val="24"/>
                <w:lang w:val="en-US"/>
              </w:rPr>
            </w:pPr>
          </w:p>
          <w:p w:rsidR="00BE5398" w:rsidRPr="00AC6922" w:rsidRDefault="00BE5398" w:rsidP="008E58B5">
            <w:pPr>
              <w:ind w:right="17"/>
              <w:jc w:val="both"/>
              <w:rPr>
                <w:sz w:val="24"/>
                <w:szCs w:val="24"/>
                <w:lang w:val="en-US"/>
              </w:rPr>
            </w:pPr>
          </w:p>
          <w:p w:rsidR="00BE5398" w:rsidRPr="00AC6922" w:rsidRDefault="00BE5398" w:rsidP="008E58B5">
            <w:pPr>
              <w:ind w:right="17"/>
              <w:jc w:val="both"/>
              <w:rPr>
                <w:sz w:val="24"/>
                <w:szCs w:val="24"/>
                <w:lang w:val="en-US"/>
              </w:rPr>
            </w:pPr>
          </w:p>
          <w:p w:rsidR="008E58B5" w:rsidRPr="00AC6922" w:rsidRDefault="008E58B5" w:rsidP="008E58B5">
            <w:pPr>
              <w:ind w:right="17"/>
              <w:jc w:val="center"/>
              <w:rPr>
                <w:b/>
                <w:bCs/>
                <w:sz w:val="24"/>
                <w:szCs w:val="24"/>
                <w:lang w:val="en-US"/>
              </w:rPr>
            </w:pPr>
            <w:proofErr w:type="spellStart"/>
            <w:r w:rsidRPr="00AC6922">
              <w:rPr>
                <w:b/>
                <w:bCs/>
                <w:sz w:val="24"/>
                <w:szCs w:val="24"/>
                <w:lang w:val="en-US"/>
              </w:rPr>
              <w:lastRenderedPageBreak/>
              <w:t>Član</w:t>
            </w:r>
            <w:proofErr w:type="spellEnd"/>
            <w:r w:rsidRPr="00AC6922">
              <w:rPr>
                <w:b/>
                <w:bCs/>
                <w:sz w:val="24"/>
                <w:szCs w:val="24"/>
                <w:lang w:val="en-US"/>
              </w:rPr>
              <w:t xml:space="preserve"> 12.</w:t>
            </w:r>
          </w:p>
          <w:p w:rsidR="008E58B5" w:rsidRPr="00AC6922" w:rsidRDefault="008E58B5" w:rsidP="008E58B5">
            <w:pPr>
              <w:ind w:right="17"/>
              <w:jc w:val="center"/>
              <w:rPr>
                <w:b/>
                <w:bCs/>
                <w:sz w:val="24"/>
                <w:szCs w:val="24"/>
                <w:lang w:val="en-US"/>
              </w:rPr>
            </w:pPr>
            <w:proofErr w:type="spellStart"/>
            <w:r w:rsidRPr="00AC6922">
              <w:rPr>
                <w:b/>
                <w:bCs/>
                <w:sz w:val="24"/>
                <w:szCs w:val="24"/>
                <w:lang w:val="en-US"/>
              </w:rPr>
              <w:t>Stupanje</w:t>
            </w:r>
            <w:proofErr w:type="spellEnd"/>
            <w:r w:rsidRPr="00AC6922">
              <w:rPr>
                <w:b/>
                <w:bCs/>
                <w:sz w:val="24"/>
                <w:szCs w:val="24"/>
                <w:lang w:val="en-US"/>
              </w:rPr>
              <w:t xml:space="preserve"> </w:t>
            </w:r>
            <w:proofErr w:type="spellStart"/>
            <w:r w:rsidRPr="00AC6922">
              <w:rPr>
                <w:b/>
                <w:bCs/>
                <w:sz w:val="24"/>
                <w:szCs w:val="24"/>
                <w:lang w:val="en-US"/>
              </w:rPr>
              <w:t>na</w:t>
            </w:r>
            <w:proofErr w:type="spellEnd"/>
            <w:r w:rsidRPr="00AC6922">
              <w:rPr>
                <w:b/>
                <w:bCs/>
                <w:sz w:val="24"/>
                <w:szCs w:val="24"/>
                <w:lang w:val="en-US"/>
              </w:rPr>
              <w:t xml:space="preserve"> </w:t>
            </w:r>
            <w:proofErr w:type="spellStart"/>
            <w:r w:rsidRPr="00AC6922">
              <w:rPr>
                <w:b/>
                <w:bCs/>
                <w:sz w:val="24"/>
                <w:szCs w:val="24"/>
                <w:lang w:val="en-US"/>
              </w:rPr>
              <w:t>snagu</w:t>
            </w:r>
            <w:proofErr w:type="spellEnd"/>
          </w:p>
          <w:p w:rsidR="008E58B5" w:rsidRPr="00AC6922" w:rsidRDefault="008E58B5" w:rsidP="008E58B5">
            <w:pPr>
              <w:ind w:right="17"/>
              <w:jc w:val="center"/>
              <w:rPr>
                <w:b/>
                <w:bCs/>
                <w:sz w:val="24"/>
                <w:szCs w:val="24"/>
                <w:lang w:val="en-US"/>
              </w:rPr>
            </w:pPr>
          </w:p>
          <w:p w:rsidR="008E58B5" w:rsidRPr="00AC6922" w:rsidRDefault="008E58B5" w:rsidP="008E58B5">
            <w:pPr>
              <w:ind w:right="17"/>
              <w:jc w:val="both"/>
              <w:rPr>
                <w:sz w:val="24"/>
                <w:szCs w:val="24"/>
                <w:lang w:val="en-US"/>
              </w:rPr>
            </w:pPr>
            <w:proofErr w:type="spellStart"/>
            <w:r w:rsidRPr="00AC6922">
              <w:rPr>
                <w:sz w:val="24"/>
                <w:szCs w:val="24"/>
                <w:lang w:val="en-US"/>
              </w:rPr>
              <w:t>Ovo</w:t>
            </w:r>
            <w:proofErr w:type="spellEnd"/>
            <w:r w:rsidRPr="00AC6922">
              <w:rPr>
                <w:sz w:val="24"/>
                <w:szCs w:val="24"/>
                <w:lang w:val="en-US"/>
              </w:rPr>
              <w:t xml:space="preserve"> </w:t>
            </w:r>
            <w:proofErr w:type="spellStart"/>
            <w:r w:rsidRPr="00AC6922">
              <w:rPr>
                <w:sz w:val="24"/>
                <w:szCs w:val="24"/>
                <w:lang w:val="en-US"/>
              </w:rPr>
              <w:t>Administrativno</w:t>
            </w:r>
            <w:proofErr w:type="spellEnd"/>
            <w:r w:rsidRPr="00AC6922">
              <w:rPr>
                <w:sz w:val="24"/>
                <w:szCs w:val="24"/>
                <w:lang w:val="en-US"/>
              </w:rPr>
              <w:t xml:space="preserve"> </w:t>
            </w:r>
            <w:proofErr w:type="spellStart"/>
            <w:r w:rsidRPr="00AC6922">
              <w:rPr>
                <w:sz w:val="24"/>
                <w:szCs w:val="24"/>
                <w:lang w:val="en-US"/>
              </w:rPr>
              <w:t>uputstvo</w:t>
            </w:r>
            <w:proofErr w:type="spellEnd"/>
            <w:r w:rsidRPr="00AC6922">
              <w:rPr>
                <w:sz w:val="24"/>
                <w:szCs w:val="24"/>
                <w:lang w:val="en-US"/>
              </w:rPr>
              <w:t xml:space="preserve"> stupa </w:t>
            </w:r>
            <w:proofErr w:type="spellStart"/>
            <w:r w:rsidRPr="00AC6922">
              <w:rPr>
                <w:sz w:val="24"/>
                <w:szCs w:val="24"/>
                <w:lang w:val="en-US"/>
              </w:rPr>
              <w:t>na</w:t>
            </w:r>
            <w:proofErr w:type="spellEnd"/>
            <w:r w:rsidRPr="00AC6922">
              <w:rPr>
                <w:sz w:val="24"/>
                <w:szCs w:val="24"/>
                <w:lang w:val="en-US"/>
              </w:rPr>
              <w:t xml:space="preserve"> </w:t>
            </w:r>
            <w:proofErr w:type="spellStart"/>
            <w:r w:rsidRPr="00AC6922">
              <w:rPr>
                <w:sz w:val="24"/>
                <w:szCs w:val="24"/>
                <w:lang w:val="en-US"/>
              </w:rPr>
              <w:t>snagu</w:t>
            </w:r>
            <w:proofErr w:type="spellEnd"/>
            <w:r w:rsidRPr="00AC6922">
              <w:rPr>
                <w:sz w:val="24"/>
                <w:szCs w:val="24"/>
                <w:lang w:val="en-US"/>
              </w:rPr>
              <w:t xml:space="preserve"> </w:t>
            </w:r>
            <w:proofErr w:type="spellStart"/>
            <w:r w:rsidRPr="00AC6922">
              <w:rPr>
                <w:sz w:val="24"/>
                <w:szCs w:val="24"/>
                <w:lang w:val="en-US"/>
              </w:rPr>
              <w:t>danom</w:t>
            </w:r>
            <w:proofErr w:type="spellEnd"/>
            <w:r w:rsidRPr="00AC6922">
              <w:rPr>
                <w:sz w:val="24"/>
                <w:szCs w:val="24"/>
                <w:lang w:val="en-US"/>
              </w:rPr>
              <w:t xml:space="preserve"> </w:t>
            </w:r>
            <w:proofErr w:type="spellStart"/>
            <w:r w:rsidRPr="00AC6922">
              <w:rPr>
                <w:sz w:val="24"/>
                <w:szCs w:val="24"/>
                <w:lang w:val="en-US"/>
              </w:rPr>
              <w:t>potpisivanja</w:t>
            </w:r>
            <w:proofErr w:type="spellEnd"/>
            <w:r w:rsidRPr="00AC6922">
              <w:rPr>
                <w:sz w:val="24"/>
                <w:szCs w:val="24"/>
                <w:lang w:val="en-US"/>
              </w:rPr>
              <w:t xml:space="preserve"> </w:t>
            </w:r>
            <w:proofErr w:type="spellStart"/>
            <w:r w:rsidRPr="00AC6922">
              <w:rPr>
                <w:sz w:val="24"/>
                <w:szCs w:val="24"/>
                <w:lang w:val="en-US"/>
              </w:rPr>
              <w:t>od</w:t>
            </w:r>
            <w:proofErr w:type="spellEnd"/>
            <w:r w:rsidRPr="00AC6922">
              <w:rPr>
                <w:sz w:val="24"/>
                <w:szCs w:val="24"/>
                <w:lang w:val="en-US"/>
              </w:rPr>
              <w:t xml:space="preserve"> </w:t>
            </w:r>
            <w:proofErr w:type="spellStart"/>
            <w:r w:rsidRPr="00AC6922">
              <w:rPr>
                <w:sz w:val="24"/>
                <w:szCs w:val="24"/>
                <w:lang w:val="en-US"/>
              </w:rPr>
              <w:t>strane</w:t>
            </w:r>
            <w:proofErr w:type="spellEnd"/>
            <w:r w:rsidRPr="00AC6922">
              <w:rPr>
                <w:sz w:val="24"/>
                <w:szCs w:val="24"/>
                <w:lang w:val="en-US"/>
              </w:rPr>
              <w:t xml:space="preserve"> </w:t>
            </w:r>
            <w:proofErr w:type="spellStart"/>
            <w:proofErr w:type="gramStart"/>
            <w:r w:rsidRPr="00AC6922">
              <w:rPr>
                <w:sz w:val="24"/>
                <w:szCs w:val="24"/>
                <w:lang w:val="en-US"/>
              </w:rPr>
              <w:t>ministra</w:t>
            </w:r>
            <w:proofErr w:type="spellEnd"/>
            <w:r w:rsidRPr="00AC6922">
              <w:rPr>
                <w:sz w:val="24"/>
                <w:szCs w:val="24"/>
                <w:lang w:val="en-US"/>
              </w:rPr>
              <w:t xml:space="preserve">  </w:t>
            </w:r>
            <w:proofErr w:type="spellStart"/>
            <w:r w:rsidRPr="00AC6922">
              <w:rPr>
                <w:sz w:val="24"/>
                <w:szCs w:val="24"/>
                <w:lang w:val="en-US"/>
              </w:rPr>
              <w:t>Ministarstva</w:t>
            </w:r>
            <w:proofErr w:type="spellEnd"/>
            <w:proofErr w:type="gramEnd"/>
            <w:r w:rsidRPr="00AC6922">
              <w:rPr>
                <w:sz w:val="24"/>
                <w:szCs w:val="24"/>
                <w:lang w:val="en-US"/>
              </w:rPr>
              <w:t xml:space="preserve"> </w:t>
            </w:r>
            <w:proofErr w:type="spellStart"/>
            <w:r w:rsidRPr="00AC6922">
              <w:rPr>
                <w:sz w:val="24"/>
                <w:szCs w:val="24"/>
                <w:lang w:val="en-US"/>
              </w:rPr>
              <w:t>administracije</w:t>
            </w:r>
            <w:proofErr w:type="spellEnd"/>
            <w:r w:rsidRPr="00AC6922">
              <w:rPr>
                <w:sz w:val="24"/>
                <w:szCs w:val="24"/>
                <w:lang w:val="en-US"/>
              </w:rPr>
              <w:t xml:space="preserve"> </w:t>
            </w:r>
            <w:proofErr w:type="spellStart"/>
            <w:r w:rsidRPr="00AC6922">
              <w:rPr>
                <w:sz w:val="24"/>
                <w:szCs w:val="24"/>
                <w:lang w:val="en-US"/>
              </w:rPr>
              <w:t>lokalne</w:t>
            </w:r>
            <w:proofErr w:type="spellEnd"/>
            <w:r w:rsidRPr="00AC6922">
              <w:rPr>
                <w:sz w:val="24"/>
                <w:szCs w:val="24"/>
                <w:lang w:val="en-US"/>
              </w:rPr>
              <w:t xml:space="preserve"> </w:t>
            </w:r>
            <w:proofErr w:type="spellStart"/>
            <w:r w:rsidRPr="00AC6922">
              <w:rPr>
                <w:sz w:val="24"/>
                <w:szCs w:val="24"/>
                <w:lang w:val="en-US"/>
              </w:rPr>
              <w:t>samouprave</w:t>
            </w:r>
            <w:proofErr w:type="spellEnd"/>
            <w:r w:rsidRPr="00AC6922">
              <w:rPr>
                <w:sz w:val="24"/>
                <w:szCs w:val="24"/>
                <w:lang w:val="en-US"/>
              </w:rPr>
              <w:t>.</w:t>
            </w:r>
          </w:p>
          <w:p w:rsidR="008E58B5" w:rsidRPr="00AC6922" w:rsidRDefault="008E58B5" w:rsidP="008E58B5">
            <w:pPr>
              <w:ind w:right="17"/>
              <w:jc w:val="both"/>
              <w:rPr>
                <w:sz w:val="24"/>
                <w:szCs w:val="24"/>
                <w:lang w:val="en-US"/>
              </w:rPr>
            </w:pPr>
          </w:p>
          <w:p w:rsidR="008E58B5" w:rsidRPr="00AC6922" w:rsidRDefault="008E58B5" w:rsidP="008E58B5">
            <w:pPr>
              <w:ind w:right="17"/>
              <w:jc w:val="both"/>
              <w:rPr>
                <w:b/>
                <w:bCs/>
                <w:sz w:val="24"/>
                <w:szCs w:val="24"/>
                <w:lang w:val="en-US"/>
              </w:rPr>
            </w:pPr>
            <w:r w:rsidRPr="00AC6922">
              <w:rPr>
                <w:b/>
                <w:bCs/>
                <w:sz w:val="24"/>
                <w:szCs w:val="24"/>
                <w:lang w:val="en-US"/>
              </w:rPr>
              <w:t xml:space="preserve">Ivan </w:t>
            </w:r>
            <w:proofErr w:type="spellStart"/>
            <w:r w:rsidRPr="00AC6922">
              <w:rPr>
                <w:b/>
                <w:bCs/>
                <w:sz w:val="24"/>
                <w:szCs w:val="24"/>
                <w:lang w:val="en-US"/>
              </w:rPr>
              <w:t>Todosijević</w:t>
            </w:r>
            <w:proofErr w:type="spellEnd"/>
            <w:r w:rsidRPr="00AC6922">
              <w:rPr>
                <w:b/>
                <w:bCs/>
                <w:sz w:val="24"/>
                <w:szCs w:val="24"/>
                <w:lang w:val="en-US"/>
              </w:rPr>
              <w:t>,</w:t>
            </w:r>
          </w:p>
          <w:p w:rsidR="008E58B5" w:rsidRPr="00AC6922" w:rsidRDefault="00BE5398" w:rsidP="008E58B5">
            <w:pPr>
              <w:ind w:right="17"/>
              <w:jc w:val="both"/>
              <w:rPr>
                <w:b/>
                <w:bCs/>
                <w:sz w:val="24"/>
                <w:szCs w:val="24"/>
                <w:lang w:val="en-US"/>
              </w:rPr>
            </w:pPr>
            <w:proofErr w:type="spellStart"/>
            <w:r w:rsidRPr="00AC6922">
              <w:rPr>
                <w:b/>
                <w:bCs/>
                <w:sz w:val="24"/>
                <w:szCs w:val="24"/>
                <w:lang w:val="en-US"/>
              </w:rPr>
              <w:t>Ministar</w:t>
            </w:r>
            <w:proofErr w:type="spellEnd"/>
            <w:r w:rsidRPr="00AC6922">
              <w:rPr>
                <w:b/>
                <w:bCs/>
                <w:sz w:val="24"/>
                <w:szCs w:val="24"/>
                <w:lang w:val="en-US"/>
              </w:rPr>
              <w:t xml:space="preserve"> </w:t>
            </w:r>
            <w:r w:rsidR="008E58B5" w:rsidRPr="00AC6922">
              <w:rPr>
                <w:b/>
                <w:bCs/>
                <w:sz w:val="24"/>
                <w:szCs w:val="24"/>
                <w:lang w:val="en-US"/>
              </w:rPr>
              <w:t xml:space="preserve"> MALS-a</w:t>
            </w:r>
          </w:p>
          <w:p w:rsidR="008E58B5" w:rsidRPr="00AC6922" w:rsidRDefault="008E58B5" w:rsidP="008E58B5">
            <w:pPr>
              <w:ind w:right="17"/>
              <w:jc w:val="both"/>
              <w:rPr>
                <w:b/>
                <w:bCs/>
                <w:sz w:val="24"/>
                <w:szCs w:val="24"/>
                <w:lang w:val="en-US"/>
              </w:rPr>
            </w:pPr>
          </w:p>
          <w:p w:rsidR="008E58B5" w:rsidRPr="00AC6922" w:rsidRDefault="008E58B5" w:rsidP="008E58B5">
            <w:pPr>
              <w:ind w:right="17"/>
              <w:jc w:val="both"/>
              <w:rPr>
                <w:b/>
                <w:bCs/>
                <w:sz w:val="24"/>
                <w:szCs w:val="24"/>
                <w:lang w:val="en-US"/>
              </w:rPr>
            </w:pPr>
            <w:r w:rsidRPr="00AC6922">
              <w:rPr>
                <w:b/>
                <w:bCs/>
                <w:sz w:val="24"/>
                <w:szCs w:val="24"/>
                <w:lang w:val="en-US"/>
              </w:rPr>
              <w:t>_____________________________</w:t>
            </w:r>
          </w:p>
          <w:p w:rsidR="008E58B5" w:rsidRPr="00AC6922" w:rsidRDefault="008E58B5" w:rsidP="008E58B5">
            <w:pPr>
              <w:ind w:left="360" w:right="17"/>
              <w:rPr>
                <w:sz w:val="24"/>
                <w:szCs w:val="24"/>
              </w:rPr>
            </w:pPr>
          </w:p>
          <w:p w:rsidR="008E58B5" w:rsidRPr="00AC6922" w:rsidRDefault="008E58B5" w:rsidP="008E58B5">
            <w:pPr>
              <w:spacing w:before="5" w:line="260" w:lineRule="exact"/>
              <w:jc w:val="right"/>
              <w:rPr>
                <w:sz w:val="26"/>
                <w:szCs w:val="26"/>
              </w:rPr>
            </w:pPr>
            <w:r w:rsidRPr="00AC6922">
              <w:rPr>
                <w:sz w:val="24"/>
                <w:szCs w:val="24"/>
              </w:rPr>
              <w:t>Priština, dana, xx.xx. 2018.</w:t>
            </w:r>
          </w:p>
        </w:tc>
        <w:tc>
          <w:tcPr>
            <w:tcW w:w="4072" w:type="dxa"/>
          </w:tcPr>
          <w:p w:rsidR="003F6DE5" w:rsidRPr="00AC6922" w:rsidRDefault="003F6DE5" w:rsidP="003F6DE5">
            <w:pPr>
              <w:spacing w:before="29"/>
              <w:ind w:left="100" w:right="730"/>
              <w:rPr>
                <w:sz w:val="24"/>
                <w:szCs w:val="24"/>
              </w:rPr>
            </w:pPr>
            <w:r w:rsidRPr="00AC6922">
              <w:rPr>
                <w:b/>
                <w:sz w:val="24"/>
                <w:szCs w:val="24"/>
              </w:rPr>
              <w:lastRenderedPageBreak/>
              <w:t>Ministry of Local Government Administration</w:t>
            </w:r>
          </w:p>
          <w:p w:rsidR="003F6DE5" w:rsidRPr="00AC6922" w:rsidRDefault="003F6DE5" w:rsidP="003F6DE5">
            <w:pPr>
              <w:spacing w:before="14" w:line="260" w:lineRule="exact"/>
              <w:jc w:val="both"/>
              <w:rPr>
                <w:sz w:val="26"/>
                <w:szCs w:val="26"/>
              </w:rPr>
            </w:pPr>
          </w:p>
          <w:p w:rsidR="003F6DE5" w:rsidRPr="00AC6922" w:rsidRDefault="003F6DE5" w:rsidP="003F6DE5">
            <w:pPr>
              <w:ind w:right="-40"/>
              <w:jc w:val="both"/>
              <w:rPr>
                <w:sz w:val="24"/>
                <w:szCs w:val="24"/>
              </w:rPr>
            </w:pPr>
            <w:r w:rsidRPr="00AC6922">
              <w:rPr>
                <w:sz w:val="24"/>
                <w:szCs w:val="24"/>
              </w:rPr>
              <w:t>In accordance with Article 43 of the Law on Local Self-Government, no. 03/L-040, and Article 8, point 1.4 of the Regulation no.02/2011 for areas of administrative responsibility of the Office of the Prime Minister and Ministries (Annex XII), Minister of the Local Government Administration, issues this:</w:t>
            </w:r>
          </w:p>
          <w:p w:rsidR="00064174" w:rsidRPr="00AC6922" w:rsidRDefault="00064174" w:rsidP="00DE1644">
            <w:pPr>
              <w:ind w:left="100" w:right="-40"/>
              <w:jc w:val="center"/>
              <w:rPr>
                <w:b/>
                <w:sz w:val="24"/>
                <w:szCs w:val="24"/>
              </w:rPr>
            </w:pPr>
            <w:r w:rsidRPr="00AC6922">
              <w:rPr>
                <w:b/>
                <w:sz w:val="24"/>
                <w:szCs w:val="24"/>
              </w:rPr>
              <w:t>ADMINISTRATIVE INSTRUCTION NO.</w:t>
            </w:r>
            <w:r w:rsidR="00D35277">
              <w:rPr>
                <w:b/>
                <w:sz w:val="24"/>
                <w:szCs w:val="24"/>
              </w:rPr>
              <w:t xml:space="preserve"> 05/</w:t>
            </w:r>
            <w:r w:rsidR="00D35277" w:rsidRPr="00AC6922">
              <w:rPr>
                <w:b/>
                <w:sz w:val="24"/>
                <w:szCs w:val="24"/>
              </w:rPr>
              <w:t>2</w:t>
            </w:r>
            <w:r w:rsidR="00D35277">
              <w:rPr>
                <w:b/>
                <w:sz w:val="24"/>
                <w:szCs w:val="24"/>
              </w:rPr>
              <w:t>018</w:t>
            </w:r>
            <w:r w:rsidR="00D35277" w:rsidRPr="00AC6922">
              <w:rPr>
                <w:b/>
                <w:sz w:val="24"/>
                <w:szCs w:val="24"/>
              </w:rPr>
              <w:t xml:space="preserve"> </w:t>
            </w:r>
            <w:r w:rsidRPr="00AC6922">
              <w:rPr>
                <w:b/>
                <w:sz w:val="24"/>
                <w:szCs w:val="24"/>
              </w:rPr>
              <w:t>ON MONITORING OF MUNICIPAL ASSEMBLIES THROUGH THE INFORMATION TECHNOLOGY EQUIPMENTS “TELEPRESENCES”</w:t>
            </w:r>
          </w:p>
          <w:p w:rsidR="00AD3F98" w:rsidRPr="00AC6922" w:rsidRDefault="00AD3F98" w:rsidP="00AD3F98">
            <w:pPr>
              <w:spacing w:before="5" w:line="260" w:lineRule="exact"/>
              <w:ind w:left="30"/>
              <w:rPr>
                <w:sz w:val="26"/>
                <w:szCs w:val="26"/>
              </w:rPr>
            </w:pPr>
          </w:p>
          <w:p w:rsidR="00064174" w:rsidRPr="00AC6922" w:rsidRDefault="00064174" w:rsidP="00064174">
            <w:pPr>
              <w:ind w:left="100" w:right="-40"/>
              <w:jc w:val="center"/>
              <w:rPr>
                <w:b/>
                <w:sz w:val="24"/>
                <w:szCs w:val="24"/>
              </w:rPr>
            </w:pPr>
            <w:r w:rsidRPr="00AC6922">
              <w:rPr>
                <w:b/>
                <w:sz w:val="24"/>
                <w:szCs w:val="24"/>
              </w:rPr>
              <w:t>Article 1</w:t>
            </w:r>
          </w:p>
          <w:p w:rsidR="00064174" w:rsidRPr="00AC6922" w:rsidRDefault="00064174" w:rsidP="00064174">
            <w:pPr>
              <w:ind w:left="100" w:right="-40"/>
              <w:jc w:val="center"/>
              <w:rPr>
                <w:b/>
                <w:sz w:val="24"/>
                <w:szCs w:val="24"/>
              </w:rPr>
            </w:pPr>
            <w:r w:rsidRPr="00AC6922">
              <w:rPr>
                <w:b/>
                <w:sz w:val="24"/>
                <w:szCs w:val="24"/>
              </w:rPr>
              <w:t>Purpose</w:t>
            </w:r>
          </w:p>
          <w:p w:rsidR="00064174" w:rsidRPr="00AC6922" w:rsidRDefault="00064174" w:rsidP="00064174">
            <w:pPr>
              <w:ind w:left="100" w:right="-40"/>
              <w:jc w:val="both"/>
              <w:rPr>
                <w:b/>
                <w:sz w:val="24"/>
                <w:szCs w:val="24"/>
              </w:rPr>
            </w:pPr>
          </w:p>
          <w:p w:rsidR="00064174" w:rsidRPr="00AC6922" w:rsidRDefault="00064174" w:rsidP="00064174">
            <w:pPr>
              <w:ind w:right="-40"/>
              <w:jc w:val="both"/>
              <w:rPr>
                <w:bCs/>
                <w:sz w:val="24"/>
                <w:szCs w:val="24"/>
              </w:rPr>
            </w:pPr>
            <w:r w:rsidRPr="00AC6922">
              <w:rPr>
                <w:bCs/>
                <w:sz w:val="24"/>
                <w:szCs w:val="24"/>
              </w:rPr>
              <w:t xml:space="preserve">1.This Administrative Instuction aims regulating of the procedurës for functioning, maintenance, and the use of information technology equipments “telepresences”, through which is enabled monitoring of the meetings of Municipal Assemblies as well as to created access for citizens to follow-up directly the meetings of the Municipal Assemblies, through the integrated </w:t>
            </w:r>
            <w:r w:rsidRPr="00AC6922">
              <w:rPr>
                <w:bCs/>
                <w:sz w:val="24"/>
                <w:szCs w:val="24"/>
              </w:rPr>
              <w:lastRenderedPageBreak/>
              <w:t>system on the official websites of the municipalities.</w:t>
            </w:r>
          </w:p>
          <w:p w:rsidR="00064174" w:rsidRPr="00AC6922" w:rsidRDefault="00064174" w:rsidP="00AD3F98">
            <w:pPr>
              <w:spacing w:before="5" w:line="260" w:lineRule="exact"/>
              <w:ind w:left="30"/>
              <w:rPr>
                <w:sz w:val="26"/>
                <w:szCs w:val="26"/>
              </w:rPr>
            </w:pPr>
          </w:p>
          <w:p w:rsidR="00064174" w:rsidRPr="00AC6922" w:rsidRDefault="00064174" w:rsidP="00064174">
            <w:pPr>
              <w:ind w:right="-41"/>
              <w:jc w:val="both"/>
              <w:rPr>
                <w:sz w:val="24"/>
                <w:szCs w:val="24"/>
              </w:rPr>
            </w:pPr>
            <w:r w:rsidRPr="00AC6922">
              <w:rPr>
                <w:sz w:val="26"/>
                <w:szCs w:val="26"/>
              </w:rPr>
              <w:t>2.</w:t>
            </w:r>
            <w:r w:rsidRPr="00AC6922">
              <w:rPr>
                <w:sz w:val="24"/>
                <w:szCs w:val="24"/>
              </w:rPr>
              <w:t xml:space="preserve"> This Administrative Instruction, also foresees the advancement of communication with all municipal structures, including here even the possibility of holding meetings according to regula agendas with mayors, Chairmen of the Municipal Assemblies, Directors of Administration and Municipal Directorates. </w:t>
            </w:r>
          </w:p>
          <w:p w:rsidR="00064174" w:rsidRPr="00AC6922" w:rsidRDefault="00064174" w:rsidP="00064174">
            <w:pPr>
              <w:ind w:right="-41"/>
              <w:jc w:val="both"/>
              <w:rPr>
                <w:sz w:val="26"/>
                <w:szCs w:val="26"/>
              </w:rPr>
            </w:pPr>
          </w:p>
          <w:p w:rsidR="00064174" w:rsidRPr="00AC6922" w:rsidRDefault="00064174" w:rsidP="00064174">
            <w:pPr>
              <w:ind w:right="-41"/>
              <w:jc w:val="both"/>
              <w:rPr>
                <w:rFonts w:asciiTheme="majorBidi" w:hAnsiTheme="majorBidi" w:cstheme="majorBidi"/>
                <w:sz w:val="24"/>
                <w:szCs w:val="24"/>
              </w:rPr>
            </w:pPr>
            <w:r w:rsidRPr="00AC6922">
              <w:rPr>
                <w:sz w:val="26"/>
                <w:szCs w:val="26"/>
              </w:rPr>
              <w:t>3.</w:t>
            </w:r>
            <w:r w:rsidRPr="00AC6922">
              <w:rPr>
                <w:rFonts w:asciiTheme="majorBidi" w:hAnsiTheme="majorBidi" w:cstheme="majorBidi"/>
                <w:sz w:val="24"/>
                <w:szCs w:val="24"/>
              </w:rPr>
              <w:t xml:space="preserve">The use of these telepresence equipment, for the municipalities shall be guaranteed an advanced communication with the central institutions, businesses, public-private projects' partners, citizens, as well as advanced communication in the field of inter-municipal, international and cross-border cooperation. </w:t>
            </w:r>
          </w:p>
          <w:p w:rsidR="00001C7E" w:rsidRDefault="00001C7E" w:rsidP="00D35277">
            <w:pPr>
              <w:spacing w:before="5" w:line="260" w:lineRule="exact"/>
              <w:rPr>
                <w:sz w:val="26"/>
                <w:szCs w:val="26"/>
              </w:rPr>
            </w:pPr>
          </w:p>
          <w:p w:rsidR="00D35277" w:rsidRPr="00AC6922" w:rsidRDefault="00D35277" w:rsidP="00D35277">
            <w:pPr>
              <w:spacing w:before="5" w:line="260" w:lineRule="exact"/>
              <w:rPr>
                <w:sz w:val="26"/>
                <w:szCs w:val="26"/>
              </w:rPr>
            </w:pPr>
          </w:p>
          <w:p w:rsidR="00064174" w:rsidRPr="00AC6922" w:rsidRDefault="00064174" w:rsidP="00064174">
            <w:pPr>
              <w:jc w:val="both"/>
              <w:rPr>
                <w:rFonts w:asciiTheme="majorBidi" w:hAnsiTheme="majorBidi" w:cstheme="majorBidi"/>
                <w:sz w:val="24"/>
                <w:szCs w:val="24"/>
              </w:rPr>
            </w:pPr>
            <w:r w:rsidRPr="00AC6922">
              <w:rPr>
                <w:rFonts w:asciiTheme="majorBidi" w:hAnsiTheme="majorBidi" w:cstheme="majorBidi"/>
                <w:sz w:val="24"/>
                <w:szCs w:val="24"/>
              </w:rPr>
              <w:t>4.The Administrative Instruction ensures the increase of the transparency of work of the municipal bodies in relation to the public.</w:t>
            </w:r>
          </w:p>
          <w:p w:rsidR="00064174" w:rsidRPr="00AC6922" w:rsidRDefault="00064174" w:rsidP="00AD3F98">
            <w:pPr>
              <w:spacing w:before="5" w:line="260" w:lineRule="exact"/>
              <w:ind w:left="30"/>
              <w:rPr>
                <w:sz w:val="26"/>
                <w:szCs w:val="26"/>
              </w:rPr>
            </w:pPr>
          </w:p>
          <w:p w:rsidR="00064174" w:rsidRPr="00AC6922" w:rsidRDefault="00064174" w:rsidP="00AD3F98">
            <w:pPr>
              <w:spacing w:before="5" w:line="260" w:lineRule="exact"/>
              <w:ind w:left="30"/>
              <w:rPr>
                <w:sz w:val="26"/>
                <w:szCs w:val="26"/>
              </w:rPr>
            </w:pPr>
          </w:p>
          <w:p w:rsidR="00064174" w:rsidRPr="00AC6922" w:rsidRDefault="00064174" w:rsidP="00AD3F98">
            <w:pPr>
              <w:spacing w:before="5" w:line="260" w:lineRule="exact"/>
              <w:ind w:left="30"/>
              <w:rPr>
                <w:sz w:val="26"/>
                <w:szCs w:val="26"/>
              </w:rPr>
            </w:pPr>
          </w:p>
          <w:p w:rsidR="00064174" w:rsidRPr="00AC6922" w:rsidRDefault="00064174" w:rsidP="00AD3F98">
            <w:pPr>
              <w:spacing w:before="5" w:line="260" w:lineRule="exact"/>
              <w:ind w:left="30"/>
              <w:rPr>
                <w:sz w:val="26"/>
                <w:szCs w:val="26"/>
              </w:rPr>
            </w:pPr>
          </w:p>
          <w:p w:rsidR="00064174" w:rsidRPr="00AC6922" w:rsidRDefault="00064174" w:rsidP="00001C7E">
            <w:pPr>
              <w:spacing w:before="5" w:line="260" w:lineRule="exact"/>
              <w:rPr>
                <w:sz w:val="26"/>
                <w:szCs w:val="26"/>
              </w:rPr>
            </w:pPr>
          </w:p>
          <w:p w:rsidR="00064174" w:rsidRPr="00AC6922" w:rsidRDefault="00064174" w:rsidP="00064174">
            <w:pPr>
              <w:ind w:right="1663"/>
              <w:jc w:val="center"/>
              <w:rPr>
                <w:sz w:val="24"/>
                <w:szCs w:val="24"/>
              </w:rPr>
            </w:pPr>
            <w:r w:rsidRPr="00AC6922">
              <w:rPr>
                <w:b/>
                <w:sz w:val="24"/>
                <w:szCs w:val="24"/>
              </w:rPr>
              <w:lastRenderedPageBreak/>
              <w:t xml:space="preserve">                     Article 2</w:t>
            </w:r>
          </w:p>
          <w:p w:rsidR="00064174" w:rsidRPr="00AC6922" w:rsidRDefault="00064174" w:rsidP="00064174">
            <w:pPr>
              <w:ind w:left="1092" w:right="995"/>
              <w:rPr>
                <w:sz w:val="24"/>
                <w:szCs w:val="24"/>
              </w:rPr>
            </w:pPr>
            <w:r w:rsidRPr="00AC6922">
              <w:rPr>
                <w:b/>
                <w:sz w:val="24"/>
                <w:szCs w:val="24"/>
              </w:rPr>
              <w:t>Definitions</w:t>
            </w:r>
          </w:p>
          <w:p w:rsidR="00064174" w:rsidRPr="00AC6922" w:rsidRDefault="00064174" w:rsidP="00064174">
            <w:pPr>
              <w:spacing w:before="14" w:line="260" w:lineRule="exact"/>
              <w:jc w:val="both"/>
              <w:rPr>
                <w:sz w:val="24"/>
                <w:szCs w:val="24"/>
              </w:rPr>
            </w:pPr>
          </w:p>
          <w:p w:rsidR="00064174" w:rsidRPr="00AC6922" w:rsidRDefault="00064174" w:rsidP="00064174">
            <w:pPr>
              <w:jc w:val="both"/>
              <w:rPr>
                <w:sz w:val="24"/>
                <w:szCs w:val="24"/>
              </w:rPr>
            </w:pPr>
            <w:r w:rsidRPr="00AC6922">
              <w:rPr>
                <w:sz w:val="24"/>
                <w:szCs w:val="24"/>
              </w:rPr>
              <w:t xml:space="preserve"> Terms used in this Administrative Instuction have these meanings: </w:t>
            </w:r>
          </w:p>
          <w:p w:rsidR="00064174" w:rsidRPr="00AC6922" w:rsidRDefault="00064174" w:rsidP="00064174">
            <w:pPr>
              <w:jc w:val="both"/>
              <w:rPr>
                <w:sz w:val="24"/>
                <w:szCs w:val="24"/>
              </w:rPr>
            </w:pPr>
          </w:p>
          <w:p w:rsidR="00064174" w:rsidRPr="00AC6922" w:rsidRDefault="00064174" w:rsidP="00064174">
            <w:pPr>
              <w:jc w:val="both"/>
              <w:rPr>
                <w:sz w:val="24"/>
                <w:szCs w:val="24"/>
              </w:rPr>
            </w:pPr>
          </w:p>
          <w:p w:rsidR="00064174" w:rsidRPr="00AC6922" w:rsidRDefault="00064174" w:rsidP="00064174">
            <w:pPr>
              <w:jc w:val="both"/>
              <w:rPr>
                <w:sz w:val="24"/>
                <w:szCs w:val="24"/>
              </w:rPr>
            </w:pPr>
            <w:r w:rsidRPr="00AC6922">
              <w:rPr>
                <w:b/>
                <w:bCs/>
                <w:sz w:val="24"/>
                <w:szCs w:val="24"/>
              </w:rPr>
              <w:t>‘’Ministry’’</w:t>
            </w:r>
            <w:r w:rsidRPr="00AC6922">
              <w:rPr>
                <w:sz w:val="24"/>
                <w:szCs w:val="24"/>
              </w:rPr>
              <w:t xml:space="preserve"> Ministry of Local Government Administration;</w:t>
            </w:r>
          </w:p>
          <w:p w:rsidR="00064174" w:rsidRPr="00AC6922" w:rsidRDefault="00064174" w:rsidP="00064174">
            <w:pPr>
              <w:jc w:val="both"/>
              <w:rPr>
                <w:sz w:val="24"/>
                <w:szCs w:val="24"/>
              </w:rPr>
            </w:pPr>
          </w:p>
          <w:p w:rsidR="00064174" w:rsidRPr="00AC6922" w:rsidRDefault="00064174" w:rsidP="00064174">
            <w:pPr>
              <w:jc w:val="both"/>
              <w:rPr>
                <w:sz w:val="24"/>
                <w:szCs w:val="24"/>
              </w:rPr>
            </w:pPr>
            <w:r w:rsidRPr="00AC6922">
              <w:rPr>
                <w:sz w:val="24"/>
                <w:szCs w:val="24"/>
              </w:rPr>
              <w:t xml:space="preserve"> </w:t>
            </w:r>
            <w:r w:rsidRPr="00AC6922">
              <w:rPr>
                <w:b/>
                <w:bCs/>
                <w:sz w:val="24"/>
                <w:szCs w:val="24"/>
              </w:rPr>
              <w:t>‘’Officer for Monitoring’’</w:t>
            </w:r>
            <w:r w:rsidRPr="00AC6922">
              <w:rPr>
                <w:sz w:val="24"/>
                <w:szCs w:val="24"/>
              </w:rPr>
              <w:t xml:space="preserve"> means the oficer responsible in MLGA, for monitoring of the municipalities;</w:t>
            </w:r>
          </w:p>
          <w:p w:rsidR="00064174" w:rsidRPr="00AC6922" w:rsidRDefault="00064174" w:rsidP="00064174">
            <w:pPr>
              <w:jc w:val="both"/>
              <w:rPr>
                <w:sz w:val="24"/>
                <w:szCs w:val="24"/>
              </w:rPr>
            </w:pPr>
            <w:r w:rsidRPr="00AC6922">
              <w:rPr>
                <w:sz w:val="24"/>
                <w:szCs w:val="24"/>
              </w:rPr>
              <w:t xml:space="preserve">  </w:t>
            </w:r>
          </w:p>
          <w:p w:rsidR="00064174" w:rsidRPr="00AC6922" w:rsidRDefault="00064174" w:rsidP="00064174">
            <w:pPr>
              <w:jc w:val="both"/>
              <w:rPr>
                <w:sz w:val="24"/>
                <w:szCs w:val="24"/>
              </w:rPr>
            </w:pPr>
            <w:r w:rsidRPr="00AC6922">
              <w:rPr>
                <w:sz w:val="24"/>
                <w:szCs w:val="24"/>
              </w:rPr>
              <w:t xml:space="preserve"> </w:t>
            </w:r>
            <w:r w:rsidRPr="00AC6922">
              <w:rPr>
                <w:b/>
                <w:bCs/>
                <w:sz w:val="24"/>
                <w:szCs w:val="24"/>
              </w:rPr>
              <w:t>‘’Monitoring of the Municipal Assembly in the distance’’</w:t>
            </w:r>
            <w:r w:rsidRPr="00AC6922">
              <w:rPr>
                <w:sz w:val="24"/>
                <w:szCs w:val="24"/>
              </w:rPr>
              <w:t xml:space="preserve"> means the right and possibility of MLGA that through telepresence equipments, to assure supervision of maintenance of the Municipal Assemblies meetings without the physical presence of officers, in the municipality.</w:t>
            </w:r>
          </w:p>
          <w:p w:rsidR="00064174" w:rsidRPr="00AC6922" w:rsidRDefault="00064174" w:rsidP="00064174">
            <w:pPr>
              <w:jc w:val="both"/>
              <w:rPr>
                <w:sz w:val="24"/>
                <w:szCs w:val="24"/>
              </w:rPr>
            </w:pPr>
          </w:p>
          <w:p w:rsidR="00064174" w:rsidRPr="00AC6922" w:rsidRDefault="00064174" w:rsidP="00064174">
            <w:pPr>
              <w:jc w:val="both"/>
              <w:rPr>
                <w:b/>
                <w:bCs/>
                <w:sz w:val="24"/>
                <w:szCs w:val="24"/>
              </w:rPr>
            </w:pPr>
            <w:r w:rsidRPr="00AC6922">
              <w:rPr>
                <w:b/>
                <w:bCs/>
                <w:sz w:val="24"/>
                <w:szCs w:val="24"/>
              </w:rPr>
              <w:t xml:space="preserve">‘’Teleprezencë’’ </w:t>
            </w:r>
            <w:r w:rsidRPr="00AC6922">
              <w:rPr>
                <w:sz w:val="24"/>
                <w:szCs w:val="24"/>
              </w:rPr>
              <w:t>is the computer system which enables audio and video content to be presented in the interactive way in the distance with a low cost through the use of internet.</w:t>
            </w:r>
          </w:p>
          <w:p w:rsidR="00064174" w:rsidRPr="00AC6922" w:rsidRDefault="00064174" w:rsidP="00064174">
            <w:pPr>
              <w:jc w:val="both"/>
              <w:rPr>
                <w:sz w:val="24"/>
                <w:szCs w:val="24"/>
              </w:rPr>
            </w:pPr>
            <w:r w:rsidRPr="00AC6922">
              <w:rPr>
                <w:sz w:val="24"/>
                <w:szCs w:val="24"/>
              </w:rPr>
              <w:t xml:space="preserve">    </w:t>
            </w:r>
          </w:p>
          <w:p w:rsidR="00064174" w:rsidRPr="00AC6922" w:rsidRDefault="00064174" w:rsidP="00AD3F98">
            <w:pPr>
              <w:spacing w:before="5" w:line="260" w:lineRule="exact"/>
              <w:ind w:left="30"/>
              <w:rPr>
                <w:sz w:val="26"/>
                <w:szCs w:val="26"/>
              </w:rPr>
            </w:pPr>
          </w:p>
          <w:p w:rsidR="00064174" w:rsidRPr="00AC6922" w:rsidRDefault="00064174" w:rsidP="00064174">
            <w:pPr>
              <w:ind w:right="-39"/>
              <w:jc w:val="both"/>
              <w:rPr>
                <w:sz w:val="24"/>
                <w:szCs w:val="24"/>
              </w:rPr>
            </w:pPr>
            <w:r w:rsidRPr="00AC6922">
              <w:rPr>
                <w:b/>
                <w:bCs/>
                <w:sz w:val="24"/>
                <w:szCs w:val="24"/>
              </w:rPr>
              <w:t xml:space="preserve">‘’Camera 3D Polycom CX 5000’’ </w:t>
            </w:r>
            <w:r w:rsidRPr="00AC6922">
              <w:rPr>
                <w:sz w:val="24"/>
                <w:szCs w:val="24"/>
              </w:rPr>
              <w:t xml:space="preserve">is the </w:t>
            </w:r>
          </w:p>
          <w:p w:rsidR="00064174" w:rsidRPr="00AC6922" w:rsidRDefault="00064174" w:rsidP="00064174">
            <w:pPr>
              <w:ind w:right="-39"/>
              <w:jc w:val="both"/>
              <w:rPr>
                <w:sz w:val="24"/>
                <w:szCs w:val="24"/>
              </w:rPr>
            </w:pPr>
            <w:r w:rsidRPr="00AC6922">
              <w:rPr>
                <w:sz w:val="24"/>
                <w:szCs w:val="24"/>
              </w:rPr>
              <w:t xml:space="preserve">IP camera three dimensional suitable for telepresence, through which is enabled </w:t>
            </w:r>
            <w:r w:rsidRPr="00AC6922">
              <w:rPr>
                <w:sz w:val="24"/>
                <w:szCs w:val="24"/>
              </w:rPr>
              <w:lastRenderedPageBreak/>
              <w:t xml:space="preserve">the transmision of video and audio content. </w:t>
            </w:r>
          </w:p>
          <w:p w:rsidR="00064174" w:rsidRPr="00AC6922" w:rsidRDefault="00064174" w:rsidP="00AD3F98">
            <w:pPr>
              <w:spacing w:before="5" w:line="260" w:lineRule="exact"/>
              <w:ind w:left="30"/>
              <w:rPr>
                <w:sz w:val="26"/>
                <w:szCs w:val="26"/>
              </w:rPr>
            </w:pPr>
          </w:p>
          <w:p w:rsidR="00064174" w:rsidRPr="00AC6922" w:rsidRDefault="00064174" w:rsidP="00064174">
            <w:pPr>
              <w:spacing w:before="5" w:line="260" w:lineRule="exact"/>
              <w:rPr>
                <w:b/>
                <w:bCs/>
                <w:sz w:val="24"/>
                <w:szCs w:val="24"/>
              </w:rPr>
            </w:pPr>
          </w:p>
          <w:p w:rsidR="00064174" w:rsidRPr="00AC6922" w:rsidRDefault="00064174" w:rsidP="00064174">
            <w:pPr>
              <w:spacing w:before="5" w:line="260" w:lineRule="exact"/>
              <w:jc w:val="both"/>
              <w:rPr>
                <w:sz w:val="24"/>
                <w:szCs w:val="24"/>
              </w:rPr>
            </w:pPr>
            <w:r w:rsidRPr="00AC6922">
              <w:rPr>
                <w:b/>
                <w:bCs/>
                <w:sz w:val="24"/>
                <w:szCs w:val="24"/>
              </w:rPr>
              <w:t>‘’Polycom Microphone’’</w:t>
            </w:r>
            <w:r w:rsidRPr="00AC6922">
              <w:rPr>
                <w:sz w:val="24"/>
                <w:szCs w:val="24"/>
              </w:rPr>
              <w:t xml:space="preserve"> is a device which enables transmision of audio-content, in the system.</w:t>
            </w:r>
          </w:p>
          <w:p w:rsidR="00064174" w:rsidRPr="00AC6922" w:rsidRDefault="00064174" w:rsidP="00064174">
            <w:pPr>
              <w:spacing w:before="5" w:line="260" w:lineRule="exact"/>
              <w:jc w:val="both"/>
              <w:rPr>
                <w:sz w:val="24"/>
                <w:szCs w:val="24"/>
              </w:rPr>
            </w:pPr>
          </w:p>
          <w:p w:rsidR="00064174" w:rsidRPr="00AC6922" w:rsidRDefault="00064174" w:rsidP="00064174">
            <w:pPr>
              <w:ind w:right="-39"/>
              <w:jc w:val="both"/>
              <w:rPr>
                <w:b/>
                <w:bCs/>
                <w:sz w:val="24"/>
                <w:szCs w:val="24"/>
              </w:rPr>
            </w:pPr>
            <w:r w:rsidRPr="00AC6922">
              <w:rPr>
                <w:b/>
                <w:bCs/>
                <w:sz w:val="24"/>
                <w:szCs w:val="24"/>
              </w:rPr>
              <w:t>‘’Adapter for the supply and optimization of the content’’</w:t>
            </w:r>
            <w:r w:rsidRPr="00AC6922">
              <w:rPr>
                <w:sz w:val="24"/>
                <w:szCs w:val="24"/>
              </w:rPr>
              <w:t xml:space="preserve"> is a device that supplies the polycom 3D camera with the electric power, and makes the content optimal.  </w:t>
            </w:r>
          </w:p>
          <w:p w:rsidR="00064174" w:rsidRPr="00AC6922" w:rsidRDefault="00064174" w:rsidP="00064174">
            <w:pPr>
              <w:ind w:left="100" w:right="-39"/>
              <w:jc w:val="both"/>
              <w:rPr>
                <w:sz w:val="24"/>
                <w:szCs w:val="24"/>
              </w:rPr>
            </w:pPr>
          </w:p>
          <w:p w:rsidR="00064174" w:rsidRPr="00AC6922" w:rsidRDefault="00064174" w:rsidP="00064174">
            <w:pPr>
              <w:ind w:left="100" w:right="-39"/>
              <w:jc w:val="both"/>
              <w:rPr>
                <w:b/>
                <w:bCs/>
                <w:sz w:val="24"/>
                <w:szCs w:val="24"/>
              </w:rPr>
            </w:pPr>
            <w:r w:rsidRPr="00AC6922">
              <w:rPr>
                <w:sz w:val="24"/>
                <w:szCs w:val="24"/>
              </w:rPr>
              <w:t xml:space="preserve"> </w:t>
            </w:r>
            <w:r w:rsidRPr="00AC6922">
              <w:rPr>
                <w:b/>
                <w:bCs/>
                <w:sz w:val="24"/>
                <w:szCs w:val="24"/>
              </w:rPr>
              <w:t xml:space="preserve">‘’Operating system MS Windows 7’’  </w:t>
            </w:r>
          </w:p>
          <w:p w:rsidR="00064174" w:rsidRPr="00AC6922" w:rsidRDefault="00064174" w:rsidP="00064174">
            <w:pPr>
              <w:ind w:left="100" w:right="-39"/>
              <w:jc w:val="both"/>
              <w:rPr>
                <w:sz w:val="24"/>
                <w:szCs w:val="24"/>
              </w:rPr>
            </w:pPr>
            <w:r w:rsidRPr="00AC6922">
              <w:rPr>
                <w:b/>
                <w:bCs/>
                <w:sz w:val="24"/>
                <w:szCs w:val="24"/>
              </w:rPr>
              <w:t xml:space="preserve">    </w:t>
            </w:r>
            <w:r w:rsidRPr="00AC6922">
              <w:rPr>
                <w:sz w:val="24"/>
                <w:szCs w:val="24"/>
              </w:rPr>
              <w:t>Operating system of Microsoft technology.</w:t>
            </w:r>
          </w:p>
          <w:p w:rsidR="00064174" w:rsidRPr="00AC6922" w:rsidRDefault="00064174" w:rsidP="00064174">
            <w:pPr>
              <w:ind w:left="100" w:right="-39"/>
              <w:jc w:val="both"/>
              <w:rPr>
                <w:sz w:val="24"/>
                <w:szCs w:val="24"/>
              </w:rPr>
            </w:pPr>
          </w:p>
          <w:p w:rsidR="00064174" w:rsidRPr="00AC6922" w:rsidRDefault="00064174" w:rsidP="00064174">
            <w:pPr>
              <w:ind w:left="100" w:right="-39"/>
              <w:jc w:val="both"/>
              <w:rPr>
                <w:sz w:val="24"/>
                <w:szCs w:val="24"/>
              </w:rPr>
            </w:pPr>
            <w:r w:rsidRPr="00AC6922">
              <w:rPr>
                <w:sz w:val="24"/>
                <w:szCs w:val="24"/>
              </w:rPr>
              <w:t xml:space="preserve"> </w:t>
            </w:r>
            <w:r w:rsidRPr="00AC6922">
              <w:rPr>
                <w:b/>
                <w:bCs/>
                <w:sz w:val="24"/>
                <w:szCs w:val="24"/>
              </w:rPr>
              <w:t>‘’MS Office 2007, 2010, 2013’’</w:t>
            </w:r>
            <w:r w:rsidRPr="00AC6922">
              <w:rPr>
                <w:sz w:val="24"/>
                <w:szCs w:val="24"/>
              </w:rPr>
              <w:t xml:space="preserve"> package of the computer applications. </w:t>
            </w:r>
          </w:p>
          <w:p w:rsidR="00064174" w:rsidRPr="00AC6922" w:rsidRDefault="00064174" w:rsidP="00064174">
            <w:pPr>
              <w:ind w:left="100" w:right="-39"/>
              <w:jc w:val="both"/>
              <w:rPr>
                <w:sz w:val="24"/>
                <w:szCs w:val="24"/>
              </w:rPr>
            </w:pPr>
            <w:r w:rsidRPr="00AC6922">
              <w:rPr>
                <w:sz w:val="24"/>
                <w:szCs w:val="24"/>
              </w:rPr>
              <w:t xml:space="preserve">   </w:t>
            </w:r>
          </w:p>
          <w:p w:rsidR="00064174" w:rsidRPr="00AC6922" w:rsidRDefault="00064174" w:rsidP="00064174">
            <w:pPr>
              <w:ind w:left="100" w:right="-39"/>
              <w:jc w:val="both"/>
              <w:rPr>
                <w:b/>
                <w:bCs/>
                <w:sz w:val="24"/>
                <w:szCs w:val="24"/>
              </w:rPr>
            </w:pPr>
            <w:r w:rsidRPr="00AC6922">
              <w:rPr>
                <w:sz w:val="24"/>
                <w:szCs w:val="24"/>
              </w:rPr>
              <w:t xml:space="preserve"> ‘</w:t>
            </w:r>
            <w:r w:rsidRPr="00AC6922">
              <w:rPr>
                <w:b/>
                <w:bCs/>
                <w:sz w:val="24"/>
                <w:szCs w:val="24"/>
              </w:rPr>
              <w:t xml:space="preserve">’Live Meeting 2007, 2010 or  </w:t>
            </w:r>
          </w:p>
          <w:p w:rsidR="00064174" w:rsidRPr="00AC6922" w:rsidRDefault="00064174" w:rsidP="00064174">
            <w:pPr>
              <w:ind w:left="100" w:right="-39"/>
              <w:jc w:val="both"/>
              <w:rPr>
                <w:b/>
                <w:bCs/>
                <w:sz w:val="24"/>
                <w:szCs w:val="24"/>
              </w:rPr>
            </w:pPr>
            <w:r w:rsidRPr="00AC6922">
              <w:rPr>
                <w:b/>
                <w:bCs/>
                <w:sz w:val="24"/>
                <w:szCs w:val="24"/>
              </w:rPr>
              <w:t xml:space="preserve">   2013, Office Communicator’’  </w:t>
            </w:r>
          </w:p>
          <w:p w:rsidR="00064174" w:rsidRPr="00AC6922" w:rsidRDefault="00064174" w:rsidP="00064174">
            <w:pPr>
              <w:ind w:left="100" w:right="-39"/>
              <w:jc w:val="both"/>
              <w:rPr>
                <w:sz w:val="24"/>
                <w:szCs w:val="24"/>
              </w:rPr>
            </w:pPr>
            <w:r w:rsidRPr="00AC6922">
              <w:rPr>
                <w:b/>
                <w:bCs/>
                <w:sz w:val="24"/>
                <w:szCs w:val="24"/>
              </w:rPr>
              <w:t xml:space="preserve">   </w:t>
            </w:r>
            <w:r w:rsidRPr="00AC6922">
              <w:rPr>
                <w:sz w:val="24"/>
                <w:szCs w:val="24"/>
              </w:rPr>
              <w:t>Applications that enable communication in distance.</w:t>
            </w:r>
          </w:p>
          <w:p w:rsidR="00064174" w:rsidRPr="00AC6922" w:rsidRDefault="00064174" w:rsidP="00064174">
            <w:pPr>
              <w:ind w:left="100" w:right="-39"/>
              <w:jc w:val="both"/>
              <w:rPr>
                <w:b/>
                <w:bCs/>
                <w:sz w:val="24"/>
                <w:szCs w:val="24"/>
              </w:rPr>
            </w:pPr>
          </w:p>
          <w:p w:rsidR="00064174" w:rsidRPr="00AC6922" w:rsidRDefault="00064174" w:rsidP="00064174">
            <w:pPr>
              <w:ind w:left="100" w:right="-39"/>
              <w:jc w:val="both"/>
              <w:rPr>
                <w:sz w:val="24"/>
                <w:szCs w:val="24"/>
              </w:rPr>
            </w:pPr>
            <w:r w:rsidRPr="00AC6922">
              <w:rPr>
                <w:sz w:val="24"/>
                <w:szCs w:val="24"/>
              </w:rPr>
              <w:t xml:space="preserve"> </w:t>
            </w:r>
            <w:r w:rsidRPr="00AC6922">
              <w:rPr>
                <w:b/>
                <w:bCs/>
                <w:sz w:val="24"/>
                <w:szCs w:val="24"/>
              </w:rPr>
              <w:t>‘’Teleprezence session’’</w:t>
            </w:r>
            <w:r w:rsidRPr="00AC6922">
              <w:rPr>
                <w:sz w:val="24"/>
                <w:szCs w:val="24"/>
              </w:rPr>
              <w:t xml:space="preserve"> receiving of e-mail, sent by Outlook and from VC format account, MLGA.</w:t>
            </w:r>
          </w:p>
          <w:p w:rsidR="00064174" w:rsidRPr="00AC6922" w:rsidRDefault="00064174" w:rsidP="00064174">
            <w:pPr>
              <w:spacing w:before="5" w:line="260" w:lineRule="exact"/>
              <w:jc w:val="both"/>
              <w:rPr>
                <w:sz w:val="26"/>
                <w:szCs w:val="26"/>
              </w:rPr>
            </w:pPr>
          </w:p>
          <w:p w:rsidR="00064174" w:rsidRPr="00AC6922" w:rsidRDefault="00064174" w:rsidP="00064174">
            <w:pPr>
              <w:spacing w:before="5" w:line="260" w:lineRule="exact"/>
              <w:jc w:val="both"/>
              <w:rPr>
                <w:sz w:val="26"/>
                <w:szCs w:val="26"/>
              </w:rPr>
            </w:pPr>
          </w:p>
          <w:p w:rsidR="00064174" w:rsidRPr="00AC6922" w:rsidRDefault="00064174" w:rsidP="00064174">
            <w:pPr>
              <w:spacing w:before="5" w:line="260" w:lineRule="exact"/>
              <w:jc w:val="both"/>
              <w:rPr>
                <w:sz w:val="26"/>
                <w:szCs w:val="26"/>
              </w:rPr>
            </w:pPr>
          </w:p>
          <w:p w:rsidR="00064174" w:rsidRPr="00AC6922" w:rsidRDefault="00064174" w:rsidP="00064174">
            <w:pPr>
              <w:spacing w:before="5" w:line="260" w:lineRule="exact"/>
              <w:jc w:val="both"/>
              <w:rPr>
                <w:sz w:val="26"/>
                <w:szCs w:val="26"/>
              </w:rPr>
            </w:pPr>
          </w:p>
          <w:p w:rsidR="00064174" w:rsidRPr="00AC6922" w:rsidRDefault="00064174" w:rsidP="00064174">
            <w:pPr>
              <w:spacing w:before="5" w:line="260" w:lineRule="exact"/>
              <w:jc w:val="both"/>
              <w:rPr>
                <w:sz w:val="26"/>
                <w:szCs w:val="26"/>
              </w:rPr>
            </w:pPr>
          </w:p>
          <w:p w:rsidR="00064174" w:rsidRPr="00AC6922" w:rsidRDefault="00064174" w:rsidP="00064174">
            <w:pPr>
              <w:spacing w:before="29"/>
              <w:ind w:right="-108"/>
              <w:jc w:val="center"/>
              <w:rPr>
                <w:b/>
                <w:bCs/>
                <w:sz w:val="24"/>
              </w:rPr>
            </w:pPr>
            <w:r w:rsidRPr="00AC6922">
              <w:rPr>
                <w:b/>
                <w:bCs/>
                <w:sz w:val="24"/>
              </w:rPr>
              <w:lastRenderedPageBreak/>
              <w:t>Article 3</w:t>
            </w:r>
          </w:p>
          <w:p w:rsidR="00064174" w:rsidRPr="00AC6922" w:rsidRDefault="00064174" w:rsidP="00064174">
            <w:pPr>
              <w:spacing w:before="29"/>
              <w:ind w:right="-108"/>
              <w:jc w:val="center"/>
              <w:rPr>
                <w:b/>
                <w:bCs/>
                <w:sz w:val="24"/>
              </w:rPr>
            </w:pPr>
            <w:r w:rsidRPr="00AC6922">
              <w:rPr>
                <w:b/>
                <w:bCs/>
                <w:sz w:val="24"/>
              </w:rPr>
              <w:t>Objectives of electronic monitoring</w:t>
            </w:r>
          </w:p>
          <w:p w:rsidR="00064174" w:rsidRPr="00AC6922" w:rsidRDefault="00064174" w:rsidP="00064174">
            <w:pPr>
              <w:spacing w:before="29"/>
              <w:ind w:right="-108"/>
              <w:jc w:val="center"/>
              <w:rPr>
                <w:b/>
                <w:bCs/>
                <w:sz w:val="24"/>
              </w:rPr>
            </w:pPr>
          </w:p>
          <w:p w:rsidR="00064174" w:rsidRPr="00AC6922" w:rsidRDefault="00064174" w:rsidP="00064174">
            <w:pPr>
              <w:pStyle w:val="ListParagraph"/>
              <w:numPr>
                <w:ilvl w:val="0"/>
                <w:numId w:val="19"/>
              </w:numPr>
              <w:spacing w:before="29"/>
              <w:ind w:left="279" w:right="-108"/>
              <w:jc w:val="both"/>
              <w:rPr>
                <w:sz w:val="24"/>
              </w:rPr>
            </w:pPr>
            <w:r w:rsidRPr="00AC6922">
              <w:rPr>
                <w:sz w:val="24"/>
              </w:rPr>
              <w:t>Electronic monitoring of the Municipal Assembly meetings has these objectives:</w:t>
            </w:r>
          </w:p>
          <w:p w:rsidR="00064174" w:rsidRPr="00AC6922" w:rsidRDefault="00064174" w:rsidP="00064174">
            <w:pPr>
              <w:pStyle w:val="ListParagraph"/>
              <w:spacing w:before="29"/>
              <w:ind w:left="279" w:right="-108"/>
              <w:jc w:val="both"/>
              <w:rPr>
                <w:sz w:val="24"/>
              </w:rPr>
            </w:pPr>
          </w:p>
          <w:p w:rsidR="00064174" w:rsidRPr="00AC6922" w:rsidRDefault="00064174" w:rsidP="0053209B">
            <w:pPr>
              <w:pStyle w:val="ListParagraph"/>
              <w:numPr>
                <w:ilvl w:val="1"/>
                <w:numId w:val="19"/>
              </w:numPr>
              <w:spacing w:before="29"/>
              <w:ind w:left="639" w:right="-108"/>
              <w:jc w:val="both"/>
              <w:rPr>
                <w:sz w:val="24"/>
              </w:rPr>
            </w:pPr>
            <w:r w:rsidRPr="00AC6922">
              <w:rPr>
                <w:sz w:val="24"/>
              </w:rPr>
              <w:t xml:space="preserve">To ensure most effective job during the monitoring of the municipal assembly meetings, with a lower cost.  </w:t>
            </w:r>
          </w:p>
          <w:p w:rsidR="00064174" w:rsidRPr="00AC6922" w:rsidRDefault="00064174" w:rsidP="0053209B">
            <w:pPr>
              <w:pStyle w:val="ListParagraph"/>
              <w:spacing w:before="29"/>
              <w:ind w:left="639" w:right="-108"/>
              <w:jc w:val="both"/>
              <w:rPr>
                <w:sz w:val="24"/>
              </w:rPr>
            </w:pPr>
          </w:p>
          <w:p w:rsidR="00064174" w:rsidRPr="00AC6922" w:rsidRDefault="00064174" w:rsidP="0053209B">
            <w:pPr>
              <w:pStyle w:val="ListParagraph"/>
              <w:numPr>
                <w:ilvl w:val="1"/>
                <w:numId w:val="19"/>
              </w:numPr>
              <w:spacing w:before="29"/>
              <w:ind w:left="639" w:right="-108"/>
              <w:jc w:val="both"/>
              <w:rPr>
                <w:sz w:val="24"/>
              </w:rPr>
            </w:pPr>
            <w:r w:rsidRPr="00AC6922">
              <w:rPr>
                <w:sz w:val="24"/>
              </w:rPr>
              <w:t xml:space="preserve"> To bring accurate information on real time, for the activities of municipalities.</w:t>
            </w:r>
          </w:p>
          <w:p w:rsidR="00064174" w:rsidRPr="00AC6922" w:rsidRDefault="00064174" w:rsidP="0053209B">
            <w:pPr>
              <w:spacing w:before="29"/>
              <w:ind w:left="639" w:right="-108"/>
              <w:jc w:val="both"/>
              <w:rPr>
                <w:sz w:val="24"/>
              </w:rPr>
            </w:pPr>
          </w:p>
          <w:p w:rsidR="00064174" w:rsidRPr="00AC6922" w:rsidRDefault="00064174" w:rsidP="0053209B">
            <w:pPr>
              <w:pStyle w:val="ListParagraph"/>
              <w:numPr>
                <w:ilvl w:val="1"/>
                <w:numId w:val="19"/>
              </w:numPr>
              <w:spacing w:before="29"/>
              <w:ind w:left="639" w:right="-108"/>
              <w:jc w:val="both"/>
              <w:rPr>
                <w:sz w:val="24"/>
              </w:rPr>
            </w:pPr>
            <w:r w:rsidRPr="00AC6922">
              <w:rPr>
                <w:sz w:val="24"/>
              </w:rPr>
              <w:t xml:space="preserve"> To enhance the communication system between local and central level and vice vërsa.</w:t>
            </w:r>
          </w:p>
          <w:p w:rsidR="00064174" w:rsidRPr="00AC6922" w:rsidRDefault="00064174" w:rsidP="0053209B">
            <w:pPr>
              <w:pStyle w:val="ListParagraph"/>
              <w:spacing w:before="29"/>
              <w:ind w:left="639" w:right="-108"/>
              <w:jc w:val="both"/>
              <w:rPr>
                <w:sz w:val="24"/>
              </w:rPr>
            </w:pPr>
          </w:p>
          <w:p w:rsidR="0053209B" w:rsidRPr="00AC6922" w:rsidRDefault="00064174" w:rsidP="0053209B">
            <w:pPr>
              <w:pStyle w:val="ListParagraph"/>
              <w:numPr>
                <w:ilvl w:val="1"/>
                <w:numId w:val="19"/>
              </w:numPr>
              <w:spacing w:before="29"/>
              <w:ind w:left="639" w:right="-108"/>
              <w:jc w:val="both"/>
              <w:rPr>
                <w:sz w:val="24"/>
              </w:rPr>
            </w:pPr>
            <w:r w:rsidRPr="00AC6922">
              <w:rPr>
                <w:sz w:val="24"/>
              </w:rPr>
              <w:t xml:space="preserve"> To affect in the increae of transparency of municipal bodies in relation to citizens, civil society and public-private projects partners.</w:t>
            </w:r>
          </w:p>
          <w:p w:rsidR="0053209B" w:rsidRPr="00AC6922" w:rsidRDefault="0053209B" w:rsidP="0053209B">
            <w:pPr>
              <w:spacing w:before="29"/>
              <w:ind w:right="-108"/>
              <w:jc w:val="center"/>
              <w:rPr>
                <w:b/>
                <w:bCs/>
                <w:sz w:val="24"/>
              </w:rPr>
            </w:pPr>
            <w:r w:rsidRPr="00AC6922">
              <w:rPr>
                <w:b/>
                <w:bCs/>
                <w:sz w:val="24"/>
              </w:rPr>
              <w:t>Article 4</w:t>
            </w:r>
          </w:p>
          <w:p w:rsidR="0053209B" w:rsidRPr="00AC6922" w:rsidRDefault="0053209B" w:rsidP="0053209B">
            <w:pPr>
              <w:spacing w:before="29"/>
              <w:ind w:right="-108"/>
              <w:jc w:val="center"/>
              <w:rPr>
                <w:b/>
                <w:bCs/>
                <w:sz w:val="24"/>
              </w:rPr>
            </w:pPr>
            <w:r w:rsidRPr="00AC6922">
              <w:rPr>
                <w:b/>
                <w:bCs/>
                <w:sz w:val="24"/>
              </w:rPr>
              <w:t>Use and maintenance of the system</w:t>
            </w:r>
          </w:p>
          <w:p w:rsidR="0053209B" w:rsidRPr="00AC6922" w:rsidRDefault="0053209B" w:rsidP="0053209B">
            <w:pPr>
              <w:spacing w:before="29"/>
              <w:ind w:right="-108"/>
              <w:jc w:val="both"/>
              <w:rPr>
                <w:b/>
                <w:bCs/>
                <w:sz w:val="24"/>
              </w:rPr>
            </w:pPr>
          </w:p>
          <w:p w:rsidR="0053209B" w:rsidRPr="00AC6922" w:rsidRDefault="0053209B" w:rsidP="0053209B">
            <w:pPr>
              <w:spacing w:before="29"/>
              <w:ind w:right="-108"/>
              <w:jc w:val="both"/>
              <w:rPr>
                <w:sz w:val="24"/>
              </w:rPr>
            </w:pPr>
            <w:r w:rsidRPr="00AC6922">
              <w:rPr>
                <w:sz w:val="24"/>
              </w:rPr>
              <w:t xml:space="preserve">1.Municipal bodies are obliged to provide active approach in the use of telepresence system, with intention to create the conditions for monitoring and evaluation </w:t>
            </w:r>
            <w:r w:rsidRPr="00AC6922">
              <w:rPr>
                <w:sz w:val="24"/>
              </w:rPr>
              <w:lastRenderedPageBreak/>
              <w:t>of processes by the supervisory body through the staf of information technology.</w:t>
            </w:r>
          </w:p>
          <w:p w:rsidR="0053209B" w:rsidRPr="00AC6922" w:rsidRDefault="0053209B" w:rsidP="0053209B">
            <w:pPr>
              <w:spacing w:before="29"/>
              <w:ind w:right="-108"/>
              <w:jc w:val="both"/>
              <w:rPr>
                <w:sz w:val="24"/>
              </w:rPr>
            </w:pPr>
            <w:r w:rsidRPr="00AC6922">
              <w:rPr>
                <w:sz w:val="24"/>
              </w:rPr>
              <w:t>2.The respective directorate of the municipal administration is responsible for maintaining of the telepresence system in the municipality, through IT officers.</w:t>
            </w:r>
          </w:p>
          <w:p w:rsidR="0053209B" w:rsidRPr="00AC6922" w:rsidRDefault="0053209B" w:rsidP="0053209B">
            <w:pPr>
              <w:ind w:right="17"/>
              <w:jc w:val="both"/>
              <w:rPr>
                <w:sz w:val="24"/>
                <w:szCs w:val="24"/>
              </w:rPr>
            </w:pPr>
            <w:r w:rsidRPr="00AC6922">
              <w:rPr>
                <w:sz w:val="24"/>
                <w:szCs w:val="24"/>
              </w:rPr>
              <w:t xml:space="preserve">3.For the systemic issues of the telepresence, is competent Ministry of Local Government Administration (MLGA), as follows: </w:t>
            </w:r>
          </w:p>
          <w:p w:rsidR="0053209B" w:rsidRPr="00AC6922" w:rsidRDefault="0053209B" w:rsidP="0053209B">
            <w:pPr>
              <w:pStyle w:val="ListParagraph"/>
              <w:ind w:left="247" w:right="17"/>
              <w:jc w:val="both"/>
              <w:rPr>
                <w:sz w:val="24"/>
                <w:szCs w:val="24"/>
              </w:rPr>
            </w:pPr>
          </w:p>
          <w:p w:rsidR="0053209B" w:rsidRPr="00AC6922" w:rsidRDefault="0053209B" w:rsidP="0053209B">
            <w:pPr>
              <w:pStyle w:val="ListParagraph"/>
              <w:numPr>
                <w:ilvl w:val="1"/>
                <w:numId w:val="20"/>
              </w:numPr>
              <w:ind w:left="639" w:right="17"/>
              <w:jc w:val="both"/>
              <w:rPr>
                <w:sz w:val="24"/>
                <w:szCs w:val="24"/>
              </w:rPr>
            </w:pPr>
            <w:r w:rsidRPr="00AC6922">
              <w:rPr>
                <w:sz w:val="24"/>
                <w:szCs w:val="24"/>
              </w:rPr>
              <w:t>Opening of accounts for the video-conference;</w:t>
            </w:r>
          </w:p>
          <w:p w:rsidR="0053209B" w:rsidRPr="00AC6922" w:rsidRDefault="0053209B" w:rsidP="0053209B">
            <w:pPr>
              <w:pStyle w:val="ListParagraph"/>
              <w:ind w:left="639" w:right="17"/>
              <w:jc w:val="both"/>
              <w:rPr>
                <w:sz w:val="24"/>
                <w:szCs w:val="24"/>
              </w:rPr>
            </w:pPr>
          </w:p>
          <w:p w:rsidR="0053209B" w:rsidRPr="00AC6922" w:rsidRDefault="0053209B" w:rsidP="0053209B">
            <w:pPr>
              <w:pStyle w:val="ListParagraph"/>
              <w:numPr>
                <w:ilvl w:val="1"/>
                <w:numId w:val="20"/>
              </w:numPr>
              <w:ind w:left="639" w:right="17"/>
              <w:jc w:val="both"/>
              <w:rPr>
                <w:sz w:val="24"/>
                <w:szCs w:val="24"/>
              </w:rPr>
            </w:pPr>
            <w:r w:rsidRPr="00AC6922">
              <w:rPr>
                <w:sz w:val="24"/>
                <w:szCs w:val="24"/>
              </w:rPr>
              <w:t>Access to government network;</w:t>
            </w:r>
          </w:p>
          <w:p w:rsidR="0053209B" w:rsidRPr="00AC6922" w:rsidRDefault="0053209B" w:rsidP="0053209B">
            <w:pPr>
              <w:pStyle w:val="ListParagraph"/>
              <w:rPr>
                <w:sz w:val="24"/>
                <w:szCs w:val="24"/>
              </w:rPr>
            </w:pPr>
          </w:p>
          <w:p w:rsidR="0053209B" w:rsidRPr="00AC6922" w:rsidRDefault="0053209B" w:rsidP="0053209B">
            <w:pPr>
              <w:pStyle w:val="ListParagraph"/>
              <w:numPr>
                <w:ilvl w:val="1"/>
                <w:numId w:val="20"/>
              </w:numPr>
              <w:ind w:left="639" w:right="17"/>
              <w:jc w:val="both"/>
              <w:rPr>
                <w:sz w:val="24"/>
                <w:szCs w:val="24"/>
              </w:rPr>
            </w:pPr>
            <w:r w:rsidRPr="00AC6922">
              <w:rPr>
                <w:sz w:val="24"/>
                <w:szCs w:val="24"/>
              </w:rPr>
              <w:t>Access to public domain;</w:t>
            </w:r>
          </w:p>
          <w:p w:rsidR="0053209B" w:rsidRPr="00AC6922" w:rsidRDefault="0053209B" w:rsidP="0053209B">
            <w:pPr>
              <w:pStyle w:val="ListParagraph"/>
              <w:rPr>
                <w:sz w:val="24"/>
                <w:szCs w:val="24"/>
              </w:rPr>
            </w:pPr>
          </w:p>
          <w:p w:rsidR="0053209B" w:rsidRPr="00AC6922" w:rsidRDefault="0053209B" w:rsidP="0053209B">
            <w:pPr>
              <w:pStyle w:val="ListParagraph"/>
              <w:numPr>
                <w:ilvl w:val="1"/>
                <w:numId w:val="20"/>
              </w:numPr>
              <w:ind w:left="639" w:right="17"/>
              <w:jc w:val="both"/>
              <w:rPr>
                <w:sz w:val="24"/>
                <w:szCs w:val="24"/>
              </w:rPr>
            </w:pPr>
            <w:r w:rsidRPr="00AC6922">
              <w:rPr>
                <w:sz w:val="24"/>
                <w:szCs w:val="24"/>
              </w:rPr>
              <w:t xml:space="preserve">Optimization of network resources; </w:t>
            </w:r>
          </w:p>
          <w:p w:rsidR="0053209B" w:rsidRPr="00AC6922" w:rsidRDefault="0053209B" w:rsidP="0053209B">
            <w:pPr>
              <w:pStyle w:val="ListParagraph"/>
              <w:numPr>
                <w:ilvl w:val="1"/>
                <w:numId w:val="20"/>
              </w:numPr>
              <w:ind w:left="639" w:right="17"/>
              <w:jc w:val="both"/>
              <w:rPr>
                <w:sz w:val="24"/>
                <w:szCs w:val="24"/>
              </w:rPr>
            </w:pPr>
            <w:r w:rsidRPr="00AC6922">
              <w:rPr>
                <w:sz w:val="24"/>
                <w:szCs w:val="24"/>
              </w:rPr>
              <w:t>Hosting of server (Live meeting for telepresence);</w:t>
            </w:r>
          </w:p>
          <w:p w:rsidR="0053209B" w:rsidRPr="00AC6922" w:rsidRDefault="00064174" w:rsidP="0053209B">
            <w:pPr>
              <w:spacing w:before="29"/>
              <w:ind w:right="-108"/>
              <w:jc w:val="both"/>
              <w:rPr>
                <w:b/>
                <w:bCs/>
                <w:sz w:val="24"/>
              </w:rPr>
            </w:pPr>
            <w:r w:rsidRPr="00AC6922">
              <w:rPr>
                <w:b/>
                <w:bCs/>
                <w:sz w:val="24"/>
              </w:rPr>
              <w:t xml:space="preserve">       </w:t>
            </w:r>
          </w:p>
          <w:p w:rsidR="0053209B" w:rsidRPr="00AC6922" w:rsidRDefault="0053209B" w:rsidP="0053209B">
            <w:pPr>
              <w:spacing w:before="29"/>
              <w:ind w:right="-108"/>
              <w:jc w:val="both"/>
              <w:rPr>
                <w:b/>
                <w:bCs/>
                <w:sz w:val="24"/>
              </w:rPr>
            </w:pPr>
          </w:p>
          <w:p w:rsidR="0053209B" w:rsidRPr="00AC6922" w:rsidRDefault="00910DC8" w:rsidP="00910DC8">
            <w:pPr>
              <w:ind w:right="17"/>
              <w:jc w:val="both"/>
              <w:rPr>
                <w:sz w:val="24"/>
                <w:szCs w:val="24"/>
              </w:rPr>
            </w:pPr>
            <w:r w:rsidRPr="00AC6922">
              <w:rPr>
                <w:sz w:val="24"/>
                <w:szCs w:val="24"/>
              </w:rPr>
              <w:t>4.</w:t>
            </w:r>
            <w:r w:rsidR="0053209B" w:rsidRPr="00AC6922">
              <w:rPr>
                <w:sz w:val="24"/>
                <w:szCs w:val="24"/>
              </w:rPr>
              <w:t xml:space="preserve">Responsible for the use of electronic monitoring system is the respective Division of MLGA for monitoring of municipalities. </w:t>
            </w:r>
          </w:p>
          <w:p w:rsidR="00064174" w:rsidRPr="00AC6922" w:rsidRDefault="00064174" w:rsidP="0053209B">
            <w:pPr>
              <w:spacing w:before="29"/>
              <w:ind w:right="-108"/>
              <w:jc w:val="both"/>
              <w:rPr>
                <w:b/>
                <w:bCs/>
                <w:sz w:val="24"/>
              </w:rPr>
            </w:pPr>
            <w:r w:rsidRPr="00AC6922">
              <w:rPr>
                <w:b/>
                <w:bCs/>
                <w:sz w:val="24"/>
              </w:rPr>
              <w:t xml:space="preserve">          </w:t>
            </w:r>
          </w:p>
          <w:p w:rsidR="00910DC8" w:rsidRPr="00AC6922" w:rsidRDefault="00910DC8" w:rsidP="0053209B">
            <w:pPr>
              <w:spacing w:before="29"/>
              <w:ind w:right="-108"/>
              <w:jc w:val="both"/>
              <w:rPr>
                <w:b/>
                <w:bCs/>
                <w:sz w:val="24"/>
              </w:rPr>
            </w:pPr>
          </w:p>
          <w:p w:rsidR="00910DC8" w:rsidRPr="00AC6922" w:rsidRDefault="00910DC8" w:rsidP="0053209B">
            <w:pPr>
              <w:spacing w:before="29"/>
              <w:ind w:right="-108"/>
              <w:jc w:val="both"/>
              <w:rPr>
                <w:b/>
                <w:bCs/>
                <w:sz w:val="24"/>
              </w:rPr>
            </w:pPr>
          </w:p>
          <w:p w:rsidR="00910DC8" w:rsidRPr="00AC6922" w:rsidRDefault="00910DC8" w:rsidP="00910DC8">
            <w:pPr>
              <w:pStyle w:val="ListParagraph"/>
              <w:ind w:left="247" w:right="17"/>
              <w:jc w:val="center"/>
              <w:rPr>
                <w:b/>
                <w:bCs/>
                <w:sz w:val="24"/>
                <w:szCs w:val="24"/>
              </w:rPr>
            </w:pPr>
            <w:r w:rsidRPr="00AC6922">
              <w:rPr>
                <w:b/>
                <w:bCs/>
                <w:sz w:val="24"/>
                <w:szCs w:val="24"/>
              </w:rPr>
              <w:lastRenderedPageBreak/>
              <w:t>Article 5</w:t>
            </w:r>
          </w:p>
          <w:p w:rsidR="00910DC8" w:rsidRPr="00AC6922" w:rsidRDefault="00910DC8" w:rsidP="00910DC8">
            <w:pPr>
              <w:pStyle w:val="ListParagraph"/>
              <w:ind w:left="247" w:right="17"/>
              <w:jc w:val="center"/>
              <w:rPr>
                <w:b/>
                <w:bCs/>
                <w:sz w:val="24"/>
                <w:szCs w:val="24"/>
              </w:rPr>
            </w:pPr>
            <w:r w:rsidRPr="00AC6922">
              <w:rPr>
                <w:b/>
                <w:bCs/>
                <w:sz w:val="24"/>
                <w:szCs w:val="24"/>
              </w:rPr>
              <w:t>Integral parts of the system</w:t>
            </w:r>
          </w:p>
          <w:p w:rsidR="00910DC8" w:rsidRPr="00AC6922" w:rsidRDefault="00910DC8" w:rsidP="00910DC8">
            <w:pPr>
              <w:ind w:right="17"/>
              <w:jc w:val="both"/>
              <w:rPr>
                <w:b/>
                <w:bCs/>
                <w:sz w:val="24"/>
                <w:szCs w:val="24"/>
              </w:rPr>
            </w:pPr>
          </w:p>
          <w:p w:rsidR="00910DC8" w:rsidRPr="00AC6922" w:rsidRDefault="00910DC8" w:rsidP="00910DC8">
            <w:pPr>
              <w:ind w:right="17"/>
              <w:jc w:val="both"/>
              <w:rPr>
                <w:sz w:val="24"/>
                <w:szCs w:val="24"/>
              </w:rPr>
            </w:pPr>
            <w:r w:rsidRPr="00AC6922">
              <w:rPr>
                <w:sz w:val="24"/>
                <w:szCs w:val="24"/>
              </w:rPr>
              <w:t>1.For proper operation of the system, besides technical equipment, municipalities are obliged to install the necessary software programs:</w:t>
            </w:r>
          </w:p>
          <w:p w:rsidR="00910DC8" w:rsidRPr="00AC6922" w:rsidRDefault="00910DC8" w:rsidP="00910DC8">
            <w:pPr>
              <w:pStyle w:val="ListParagraph"/>
              <w:ind w:left="247" w:right="17"/>
              <w:jc w:val="both"/>
              <w:rPr>
                <w:sz w:val="24"/>
                <w:szCs w:val="24"/>
              </w:rPr>
            </w:pPr>
          </w:p>
          <w:p w:rsidR="00910DC8" w:rsidRPr="00AC6922" w:rsidRDefault="00910DC8" w:rsidP="00910DC8">
            <w:pPr>
              <w:pStyle w:val="ListParagraph"/>
              <w:numPr>
                <w:ilvl w:val="1"/>
                <w:numId w:val="22"/>
              </w:numPr>
              <w:ind w:left="729" w:right="17"/>
              <w:jc w:val="both"/>
              <w:rPr>
                <w:sz w:val="24"/>
                <w:szCs w:val="24"/>
              </w:rPr>
            </w:pPr>
            <w:r w:rsidRPr="00AC6922">
              <w:rPr>
                <w:sz w:val="24"/>
                <w:szCs w:val="24"/>
              </w:rPr>
              <w:t>The operating system MS Windows 7 or 10;</w:t>
            </w:r>
          </w:p>
          <w:p w:rsidR="00910DC8" w:rsidRPr="00AC6922" w:rsidRDefault="00910DC8" w:rsidP="00910DC8">
            <w:pPr>
              <w:pStyle w:val="ListParagraph"/>
              <w:ind w:left="729" w:right="17"/>
              <w:jc w:val="both"/>
              <w:rPr>
                <w:sz w:val="24"/>
                <w:szCs w:val="24"/>
              </w:rPr>
            </w:pPr>
          </w:p>
          <w:p w:rsidR="00001C7E" w:rsidRPr="00AC6922" w:rsidRDefault="00001C7E" w:rsidP="00910DC8">
            <w:pPr>
              <w:pStyle w:val="ListParagraph"/>
              <w:ind w:left="729" w:right="17"/>
              <w:jc w:val="both"/>
              <w:rPr>
                <w:sz w:val="24"/>
                <w:szCs w:val="24"/>
              </w:rPr>
            </w:pPr>
          </w:p>
          <w:p w:rsidR="00910DC8" w:rsidRPr="00AC6922" w:rsidRDefault="00910DC8" w:rsidP="00910DC8">
            <w:pPr>
              <w:pStyle w:val="ListParagraph"/>
              <w:numPr>
                <w:ilvl w:val="1"/>
                <w:numId w:val="22"/>
              </w:numPr>
              <w:ind w:left="729" w:right="17"/>
              <w:jc w:val="both"/>
              <w:rPr>
                <w:sz w:val="24"/>
                <w:szCs w:val="24"/>
              </w:rPr>
            </w:pPr>
            <w:r w:rsidRPr="00AC6922">
              <w:rPr>
                <w:sz w:val="24"/>
                <w:szCs w:val="24"/>
              </w:rPr>
              <w:t>MS Office 2007, 2010 or 2013;</w:t>
            </w:r>
          </w:p>
          <w:p w:rsidR="00910DC8" w:rsidRPr="00AC6922" w:rsidRDefault="00910DC8" w:rsidP="00910DC8">
            <w:pPr>
              <w:pStyle w:val="ListParagraph"/>
              <w:rPr>
                <w:sz w:val="24"/>
                <w:szCs w:val="24"/>
              </w:rPr>
            </w:pPr>
          </w:p>
          <w:p w:rsidR="00910DC8" w:rsidRPr="00AC6922" w:rsidRDefault="00910DC8" w:rsidP="00910DC8">
            <w:pPr>
              <w:pStyle w:val="ListParagraph"/>
              <w:numPr>
                <w:ilvl w:val="1"/>
                <w:numId w:val="22"/>
              </w:numPr>
              <w:ind w:left="729" w:right="17"/>
              <w:jc w:val="both"/>
              <w:rPr>
                <w:sz w:val="24"/>
                <w:szCs w:val="24"/>
              </w:rPr>
            </w:pPr>
            <w:r w:rsidRPr="00AC6922">
              <w:rPr>
                <w:sz w:val="24"/>
                <w:szCs w:val="24"/>
              </w:rPr>
              <w:t>Live meeting 2007, 2010 or 2013, Office Communicator;</w:t>
            </w:r>
          </w:p>
          <w:p w:rsidR="00910DC8" w:rsidRPr="00AC6922" w:rsidRDefault="00910DC8" w:rsidP="0053209B">
            <w:pPr>
              <w:spacing w:before="29"/>
              <w:ind w:right="-108"/>
              <w:jc w:val="both"/>
              <w:rPr>
                <w:b/>
                <w:bCs/>
                <w:sz w:val="24"/>
              </w:rPr>
            </w:pPr>
          </w:p>
          <w:p w:rsidR="00910DC8" w:rsidRPr="00AC6922" w:rsidRDefault="00910DC8" w:rsidP="00910DC8">
            <w:pPr>
              <w:ind w:right="17"/>
              <w:jc w:val="both"/>
              <w:rPr>
                <w:sz w:val="24"/>
                <w:szCs w:val="24"/>
              </w:rPr>
            </w:pPr>
          </w:p>
          <w:p w:rsidR="00910DC8" w:rsidRPr="00AC6922" w:rsidRDefault="00910DC8" w:rsidP="00424641">
            <w:pPr>
              <w:ind w:right="17"/>
              <w:jc w:val="both"/>
              <w:rPr>
                <w:sz w:val="24"/>
                <w:szCs w:val="24"/>
              </w:rPr>
            </w:pPr>
            <w:r w:rsidRPr="00AC6922">
              <w:rPr>
                <w:sz w:val="24"/>
                <w:szCs w:val="24"/>
              </w:rPr>
              <w:t>2.The municipality must provide one computer device, in which shall be installed programs listed in paragraph (1) of this section.</w:t>
            </w:r>
          </w:p>
          <w:p w:rsidR="00424641" w:rsidRPr="00AC6922" w:rsidRDefault="00424641" w:rsidP="00424641">
            <w:pPr>
              <w:ind w:right="17"/>
              <w:jc w:val="both"/>
              <w:rPr>
                <w:sz w:val="24"/>
                <w:szCs w:val="24"/>
              </w:rPr>
            </w:pPr>
          </w:p>
          <w:p w:rsidR="00424641" w:rsidRPr="00AC6922" w:rsidRDefault="00424641" w:rsidP="00424641">
            <w:pPr>
              <w:ind w:right="17"/>
              <w:jc w:val="both"/>
              <w:rPr>
                <w:sz w:val="24"/>
                <w:szCs w:val="24"/>
              </w:rPr>
            </w:pPr>
          </w:p>
          <w:p w:rsidR="00910DC8" w:rsidRPr="00AC6922" w:rsidRDefault="00910DC8" w:rsidP="00910DC8">
            <w:pPr>
              <w:pStyle w:val="ListParagraph"/>
              <w:ind w:left="247" w:right="17"/>
              <w:jc w:val="both"/>
              <w:rPr>
                <w:b/>
                <w:bCs/>
                <w:sz w:val="24"/>
                <w:szCs w:val="24"/>
              </w:rPr>
            </w:pPr>
            <w:r w:rsidRPr="00AC6922">
              <w:rPr>
                <w:b/>
                <w:bCs/>
                <w:sz w:val="24"/>
                <w:szCs w:val="24"/>
              </w:rPr>
              <w:t xml:space="preserve">                         Article 6</w:t>
            </w:r>
          </w:p>
          <w:p w:rsidR="00910DC8" w:rsidRPr="00AC6922" w:rsidRDefault="00910DC8" w:rsidP="00424641">
            <w:pPr>
              <w:ind w:right="17"/>
              <w:jc w:val="center"/>
              <w:rPr>
                <w:b/>
                <w:bCs/>
                <w:sz w:val="24"/>
                <w:szCs w:val="24"/>
              </w:rPr>
            </w:pPr>
            <w:r w:rsidRPr="00AC6922">
              <w:rPr>
                <w:b/>
                <w:bCs/>
                <w:sz w:val="24"/>
                <w:szCs w:val="24"/>
              </w:rPr>
              <w:t>Electronic monitoring of Municipal Assemblies’ Meetings</w:t>
            </w:r>
          </w:p>
          <w:p w:rsidR="00001C7E" w:rsidRPr="00AC6922" w:rsidRDefault="00001C7E" w:rsidP="00910DC8">
            <w:pPr>
              <w:ind w:right="17"/>
              <w:jc w:val="both"/>
              <w:rPr>
                <w:b/>
                <w:bCs/>
                <w:sz w:val="24"/>
                <w:szCs w:val="24"/>
              </w:rPr>
            </w:pPr>
          </w:p>
          <w:p w:rsidR="00910DC8" w:rsidRPr="00AC6922" w:rsidRDefault="00424641" w:rsidP="00424641">
            <w:pPr>
              <w:ind w:right="17"/>
              <w:jc w:val="both"/>
              <w:rPr>
                <w:sz w:val="24"/>
                <w:szCs w:val="24"/>
              </w:rPr>
            </w:pPr>
            <w:r w:rsidRPr="00AC6922">
              <w:rPr>
                <w:sz w:val="24"/>
                <w:szCs w:val="24"/>
              </w:rPr>
              <w:t>1.</w:t>
            </w:r>
            <w:r w:rsidR="00910DC8" w:rsidRPr="00AC6922">
              <w:rPr>
                <w:sz w:val="24"/>
                <w:szCs w:val="24"/>
              </w:rPr>
              <w:t>The municipality is obliged to ensure conditions for operation of telepresence during holding the meetings of Municipal Assemblies</w:t>
            </w:r>
          </w:p>
          <w:p w:rsidR="00424641" w:rsidRPr="00AC6922" w:rsidRDefault="00424641" w:rsidP="00424641">
            <w:pPr>
              <w:ind w:right="17"/>
              <w:jc w:val="both"/>
              <w:rPr>
                <w:sz w:val="24"/>
                <w:szCs w:val="24"/>
              </w:rPr>
            </w:pPr>
            <w:r w:rsidRPr="00AC6922">
              <w:rPr>
                <w:sz w:val="24"/>
                <w:szCs w:val="24"/>
              </w:rPr>
              <w:lastRenderedPageBreak/>
              <w:t xml:space="preserve">2. </w:t>
            </w:r>
            <w:r w:rsidR="00910DC8" w:rsidRPr="00AC6922">
              <w:rPr>
                <w:sz w:val="24"/>
                <w:szCs w:val="24"/>
              </w:rPr>
              <w:t xml:space="preserve">IT Officer or a person trained by the IT oficer of the municipality, is responsible for managing the account of the form </w:t>
            </w:r>
            <w:hyperlink r:id="rId6" w:history="1">
              <w:r w:rsidR="00910DC8" w:rsidRPr="00AC6922">
                <w:rPr>
                  <w:rStyle w:val="Hyperlink"/>
                  <w:color w:val="auto"/>
                  <w:sz w:val="24"/>
                  <w:szCs w:val="24"/>
                </w:rPr>
                <w:t>vc.komuna@rks-gov.net;</w:t>
              </w:r>
            </w:hyperlink>
            <w:r w:rsidR="00910DC8" w:rsidRPr="00AC6922">
              <w:rPr>
                <w:sz w:val="24"/>
                <w:szCs w:val="24"/>
              </w:rPr>
              <w:t xml:space="preserve"> during holding of the meetings of Municipal Assembly.</w:t>
            </w:r>
          </w:p>
          <w:p w:rsidR="00424641" w:rsidRPr="00AC6922" w:rsidRDefault="00424641" w:rsidP="00424641">
            <w:pPr>
              <w:ind w:right="17"/>
              <w:jc w:val="both"/>
              <w:rPr>
                <w:sz w:val="24"/>
                <w:szCs w:val="24"/>
              </w:rPr>
            </w:pPr>
          </w:p>
          <w:p w:rsidR="00424641" w:rsidRPr="00AC6922" w:rsidRDefault="00424641" w:rsidP="00424641">
            <w:pPr>
              <w:ind w:right="17"/>
              <w:jc w:val="both"/>
              <w:rPr>
                <w:sz w:val="24"/>
                <w:szCs w:val="24"/>
              </w:rPr>
            </w:pPr>
            <w:r w:rsidRPr="00AC6922">
              <w:rPr>
                <w:sz w:val="24"/>
                <w:szCs w:val="24"/>
              </w:rPr>
              <w:t>3.</w:t>
            </w:r>
            <w:r w:rsidR="00910DC8" w:rsidRPr="00AC6922">
              <w:rPr>
                <w:sz w:val="24"/>
                <w:szCs w:val="24"/>
              </w:rPr>
              <w:t>The officer responsible for monitoring the municipalities has the right of Access to the system at any time when meetings of the Municipal Assemblies are held.</w:t>
            </w:r>
          </w:p>
          <w:p w:rsidR="00424641" w:rsidRPr="00AC6922" w:rsidRDefault="00424641" w:rsidP="00424641">
            <w:pPr>
              <w:ind w:right="17"/>
              <w:jc w:val="both"/>
              <w:rPr>
                <w:sz w:val="24"/>
                <w:szCs w:val="24"/>
              </w:rPr>
            </w:pPr>
          </w:p>
          <w:p w:rsidR="00910DC8" w:rsidRPr="00AC6922" w:rsidRDefault="00424641" w:rsidP="00424641">
            <w:pPr>
              <w:ind w:right="17"/>
              <w:jc w:val="both"/>
              <w:rPr>
                <w:sz w:val="24"/>
                <w:szCs w:val="24"/>
              </w:rPr>
            </w:pPr>
            <w:r w:rsidRPr="00AC6922">
              <w:rPr>
                <w:sz w:val="24"/>
                <w:szCs w:val="24"/>
              </w:rPr>
              <w:t>4.</w:t>
            </w:r>
            <w:r w:rsidR="00910DC8" w:rsidRPr="00AC6922">
              <w:rPr>
                <w:sz w:val="24"/>
                <w:szCs w:val="24"/>
              </w:rPr>
              <w:t>The municipality is obliged to appoint a contact point for communication with the officer of monitoring, of the Ministry.</w:t>
            </w:r>
          </w:p>
          <w:p w:rsidR="00023469" w:rsidRPr="00AC6922" w:rsidRDefault="00023469" w:rsidP="00424641">
            <w:pPr>
              <w:ind w:right="17"/>
              <w:jc w:val="both"/>
              <w:rPr>
                <w:sz w:val="24"/>
                <w:szCs w:val="24"/>
              </w:rPr>
            </w:pPr>
          </w:p>
          <w:p w:rsidR="00023469" w:rsidRPr="00AC6922" w:rsidRDefault="00023469" w:rsidP="00023469">
            <w:pPr>
              <w:ind w:right="17"/>
              <w:jc w:val="both"/>
              <w:rPr>
                <w:sz w:val="24"/>
                <w:szCs w:val="24"/>
              </w:rPr>
            </w:pPr>
            <w:r w:rsidRPr="00AC6922">
              <w:rPr>
                <w:sz w:val="24"/>
                <w:szCs w:val="24"/>
              </w:rPr>
              <w:t>5.The municipal contact oficer should establish the telepresence connection, 15 minutes before the meeting of the Municipal Assembly by receiving the email from the oficer of monitoring of the Ministry.</w:t>
            </w:r>
          </w:p>
          <w:p w:rsidR="00023469" w:rsidRPr="00AC6922" w:rsidRDefault="00023469" w:rsidP="00023469">
            <w:pPr>
              <w:pStyle w:val="ListParagraph"/>
              <w:jc w:val="both"/>
              <w:rPr>
                <w:sz w:val="24"/>
                <w:szCs w:val="24"/>
              </w:rPr>
            </w:pPr>
          </w:p>
          <w:p w:rsidR="00BE5398" w:rsidRPr="00AC6922" w:rsidRDefault="00BE5398" w:rsidP="00BE5398">
            <w:pPr>
              <w:pStyle w:val="ListParagraph"/>
              <w:ind w:left="247" w:right="17"/>
              <w:jc w:val="center"/>
              <w:rPr>
                <w:b/>
                <w:bCs/>
                <w:sz w:val="24"/>
                <w:szCs w:val="24"/>
              </w:rPr>
            </w:pPr>
            <w:r w:rsidRPr="00AC6922">
              <w:rPr>
                <w:b/>
                <w:bCs/>
                <w:sz w:val="24"/>
                <w:szCs w:val="24"/>
              </w:rPr>
              <w:t>Article 7</w:t>
            </w:r>
          </w:p>
          <w:p w:rsidR="00BE5398" w:rsidRPr="00AC6922" w:rsidRDefault="00BE5398" w:rsidP="00BE5398">
            <w:pPr>
              <w:pStyle w:val="ListParagraph"/>
              <w:ind w:left="247" w:right="17"/>
              <w:jc w:val="center"/>
              <w:rPr>
                <w:b/>
                <w:bCs/>
                <w:sz w:val="24"/>
                <w:szCs w:val="24"/>
              </w:rPr>
            </w:pPr>
            <w:r w:rsidRPr="00AC6922">
              <w:rPr>
                <w:b/>
                <w:bCs/>
                <w:sz w:val="24"/>
                <w:szCs w:val="24"/>
              </w:rPr>
              <w:t>Notice of meeting of the Assemblies of Municipalities</w:t>
            </w:r>
          </w:p>
          <w:p w:rsidR="00BE5398" w:rsidRPr="00AC6922" w:rsidRDefault="00BE5398" w:rsidP="00BE5398">
            <w:pPr>
              <w:ind w:right="17"/>
              <w:jc w:val="both"/>
              <w:rPr>
                <w:b/>
                <w:bCs/>
                <w:sz w:val="24"/>
                <w:szCs w:val="24"/>
              </w:rPr>
            </w:pPr>
          </w:p>
          <w:p w:rsidR="00BE5398" w:rsidRPr="00AC6922" w:rsidRDefault="00BE5398" w:rsidP="00BE5398">
            <w:pPr>
              <w:ind w:right="17"/>
              <w:jc w:val="both"/>
              <w:rPr>
                <w:sz w:val="24"/>
                <w:szCs w:val="24"/>
              </w:rPr>
            </w:pPr>
            <w:r w:rsidRPr="00AC6922">
              <w:rPr>
                <w:sz w:val="24"/>
                <w:szCs w:val="24"/>
              </w:rPr>
              <w:t xml:space="preserve">1.The municipality is obliged to send the invitation to the Ministry and additional materials fo the Assembly’s meeting in electronic form, at least seven (7) </w:t>
            </w:r>
            <w:r w:rsidRPr="00AC6922">
              <w:rPr>
                <w:sz w:val="24"/>
                <w:szCs w:val="24"/>
              </w:rPr>
              <w:lastRenderedPageBreak/>
              <w:t>working days prior holding of the regular meetings, and three (3) working days before the extraordinary meeting.</w:t>
            </w: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r w:rsidRPr="00AC6922">
              <w:rPr>
                <w:sz w:val="24"/>
                <w:szCs w:val="24"/>
              </w:rPr>
              <w:t xml:space="preserve">2.The notice shall contain the place, date, agenda, the accurate time of the meeting, materials of the meeting, as it is defined by the law on Local Self-Government.  </w:t>
            </w:r>
          </w:p>
          <w:p w:rsidR="00910DC8" w:rsidRPr="00AC6922" w:rsidRDefault="00910DC8" w:rsidP="0053209B">
            <w:pPr>
              <w:spacing w:before="29"/>
              <w:ind w:right="-108"/>
              <w:jc w:val="both"/>
              <w:rPr>
                <w:b/>
                <w:bCs/>
                <w:sz w:val="24"/>
              </w:rPr>
            </w:pPr>
          </w:p>
          <w:p w:rsidR="00BE5398" w:rsidRPr="00AC6922" w:rsidRDefault="00BE5398" w:rsidP="00BE5398">
            <w:pPr>
              <w:pStyle w:val="ListParagraph"/>
              <w:ind w:left="247" w:right="17"/>
              <w:jc w:val="center"/>
              <w:rPr>
                <w:b/>
                <w:bCs/>
                <w:sz w:val="24"/>
                <w:szCs w:val="24"/>
              </w:rPr>
            </w:pPr>
            <w:r w:rsidRPr="00AC6922">
              <w:rPr>
                <w:b/>
                <w:bCs/>
                <w:sz w:val="24"/>
                <w:szCs w:val="24"/>
              </w:rPr>
              <w:t>Article 8</w:t>
            </w:r>
          </w:p>
          <w:p w:rsidR="00BE5398" w:rsidRPr="00AC6922" w:rsidRDefault="00BE5398" w:rsidP="00BE5398">
            <w:pPr>
              <w:pStyle w:val="ListParagraph"/>
              <w:ind w:left="247" w:right="17"/>
              <w:jc w:val="center"/>
              <w:rPr>
                <w:b/>
                <w:bCs/>
                <w:sz w:val="24"/>
                <w:szCs w:val="24"/>
              </w:rPr>
            </w:pPr>
            <w:r w:rsidRPr="00AC6922">
              <w:rPr>
                <w:b/>
                <w:bCs/>
                <w:sz w:val="24"/>
                <w:szCs w:val="24"/>
              </w:rPr>
              <w:t>Ensure of telepresence equipments functioning</w:t>
            </w:r>
          </w:p>
          <w:p w:rsidR="00BE5398" w:rsidRPr="00AC6922" w:rsidRDefault="00BE5398" w:rsidP="00BE5398">
            <w:pPr>
              <w:ind w:right="17"/>
              <w:jc w:val="both"/>
              <w:rPr>
                <w:b/>
                <w:bCs/>
                <w:sz w:val="24"/>
                <w:szCs w:val="24"/>
              </w:rPr>
            </w:pPr>
          </w:p>
          <w:p w:rsidR="00BE5398" w:rsidRPr="00AC6922" w:rsidRDefault="00BE5398" w:rsidP="00BE5398">
            <w:pPr>
              <w:ind w:right="17"/>
              <w:jc w:val="both"/>
              <w:rPr>
                <w:sz w:val="24"/>
                <w:szCs w:val="24"/>
              </w:rPr>
            </w:pPr>
            <w:r w:rsidRPr="00AC6922">
              <w:rPr>
                <w:sz w:val="24"/>
                <w:szCs w:val="24"/>
              </w:rPr>
              <w:t>1.In the place of holding of the meeting, municipal bodies should ensure the presence and functioning of telepresence equipments.</w:t>
            </w:r>
          </w:p>
          <w:p w:rsidR="00BE5398" w:rsidRPr="00AC6922" w:rsidRDefault="00BE5398" w:rsidP="00BE5398">
            <w:pPr>
              <w:pStyle w:val="ListParagraph"/>
              <w:ind w:left="247" w:right="17"/>
              <w:jc w:val="both"/>
              <w:rPr>
                <w:sz w:val="24"/>
                <w:szCs w:val="24"/>
              </w:rPr>
            </w:pPr>
          </w:p>
          <w:p w:rsidR="00BE5398" w:rsidRPr="00AC6922" w:rsidRDefault="00BE5398" w:rsidP="00BE5398">
            <w:pPr>
              <w:ind w:right="17"/>
              <w:jc w:val="both"/>
              <w:rPr>
                <w:sz w:val="24"/>
                <w:szCs w:val="24"/>
              </w:rPr>
            </w:pPr>
            <w:r w:rsidRPr="00AC6922">
              <w:rPr>
                <w:sz w:val="24"/>
                <w:szCs w:val="24"/>
              </w:rPr>
              <w:t xml:space="preserve">2.Officer responsible for IT in the municipality, is obliged to provide the insertion of RJ 45 port near the desk of the Chairman of the Municipal Assembly, which enables connection with the monitoring officer of the Ministry through the government network. </w:t>
            </w:r>
          </w:p>
          <w:p w:rsidR="00BE5398" w:rsidRPr="00AC6922" w:rsidRDefault="00BE5398" w:rsidP="00BE5398">
            <w:pPr>
              <w:ind w:right="17"/>
              <w:jc w:val="both"/>
              <w:rPr>
                <w:b/>
                <w:bCs/>
                <w:sz w:val="24"/>
              </w:rPr>
            </w:pPr>
          </w:p>
          <w:p w:rsidR="00BE5398" w:rsidRPr="00AC6922" w:rsidRDefault="00BE5398" w:rsidP="00BE5398">
            <w:pPr>
              <w:ind w:right="17"/>
              <w:jc w:val="both"/>
              <w:rPr>
                <w:sz w:val="24"/>
                <w:szCs w:val="24"/>
              </w:rPr>
            </w:pPr>
            <w:r w:rsidRPr="00AC6922">
              <w:rPr>
                <w:bCs/>
                <w:sz w:val="24"/>
              </w:rPr>
              <w:t>3</w:t>
            </w:r>
            <w:r w:rsidRPr="00AC6922">
              <w:rPr>
                <w:sz w:val="24"/>
                <w:szCs w:val="24"/>
              </w:rPr>
              <w:t xml:space="preserve">.Chairman, members of the Municipal Assembly and also the mayor are obliged that during the course of the proceedings of the Assembly, to use the </w:t>
            </w:r>
            <w:r w:rsidRPr="00AC6922">
              <w:rPr>
                <w:sz w:val="24"/>
                <w:szCs w:val="24"/>
              </w:rPr>
              <w:lastRenderedPageBreak/>
              <w:t>microphone that enables connection to the voice system and transmission of audio-content in the system.</w:t>
            </w:r>
          </w:p>
          <w:p w:rsidR="00BE5398" w:rsidRPr="00AC6922" w:rsidRDefault="00BE5398" w:rsidP="00BE5398">
            <w:pPr>
              <w:pStyle w:val="ListParagraph"/>
              <w:jc w:val="both"/>
              <w:rPr>
                <w:sz w:val="24"/>
                <w:szCs w:val="24"/>
              </w:rPr>
            </w:pPr>
          </w:p>
          <w:p w:rsidR="00BE5398" w:rsidRPr="00AC6922" w:rsidRDefault="00BE5398" w:rsidP="00BE5398">
            <w:pPr>
              <w:ind w:right="17"/>
              <w:jc w:val="both"/>
              <w:rPr>
                <w:sz w:val="24"/>
                <w:szCs w:val="24"/>
              </w:rPr>
            </w:pPr>
            <w:r w:rsidRPr="00AC6922">
              <w:rPr>
                <w:sz w:val="24"/>
                <w:szCs w:val="24"/>
              </w:rPr>
              <w:t>4.In the hall of the Municipal Assembly should be placed two microphones, one microphone on the desk of the chairman of the Assembly and the other in the desk of the Municipal Assembly.</w:t>
            </w:r>
          </w:p>
          <w:p w:rsidR="00BE5398" w:rsidRPr="00AC6922" w:rsidRDefault="00BE5398" w:rsidP="00BE5398">
            <w:pPr>
              <w:pStyle w:val="ListParagraph"/>
              <w:jc w:val="both"/>
              <w:rPr>
                <w:sz w:val="24"/>
                <w:szCs w:val="24"/>
              </w:rPr>
            </w:pPr>
          </w:p>
          <w:p w:rsidR="00BE5398" w:rsidRPr="00AC6922" w:rsidRDefault="00BE5398" w:rsidP="00BE5398">
            <w:pPr>
              <w:ind w:right="17"/>
              <w:jc w:val="both"/>
              <w:rPr>
                <w:sz w:val="24"/>
                <w:szCs w:val="24"/>
              </w:rPr>
            </w:pPr>
            <w:r w:rsidRPr="00AC6922">
              <w:rPr>
                <w:sz w:val="24"/>
                <w:szCs w:val="24"/>
              </w:rPr>
              <w:t>5.The officer in charge of IT in the Municipality is obliged to ensure the connection of the direct transmission of the Municipal Assembly meeting to the integrated system of the official website of the Municipality, in order to enable citizens to follow the meeting of the Municipal Assembly.</w:t>
            </w: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r w:rsidRPr="00AC6922">
              <w:rPr>
                <w:sz w:val="24"/>
                <w:szCs w:val="24"/>
              </w:rPr>
              <w:t>6.Officer in charge of IT in the Municipality after completion of the meeting of the Municipal Assembly is obliged to make the publication of the video recording of the meeting of the Municipal Assembly on the official website of the Municipality.</w:t>
            </w:r>
          </w:p>
          <w:p w:rsidR="00BE5398" w:rsidRPr="00AC6922" w:rsidRDefault="00BE5398" w:rsidP="00BE5398">
            <w:pPr>
              <w:pStyle w:val="ListParagraph"/>
              <w:ind w:right="17"/>
              <w:jc w:val="both"/>
              <w:rPr>
                <w:sz w:val="24"/>
                <w:szCs w:val="24"/>
              </w:rPr>
            </w:pPr>
          </w:p>
          <w:p w:rsidR="00BE5398" w:rsidRPr="00AC6922" w:rsidRDefault="00BE5398" w:rsidP="00BE5398">
            <w:pPr>
              <w:ind w:right="17"/>
              <w:jc w:val="both"/>
              <w:rPr>
                <w:sz w:val="24"/>
                <w:szCs w:val="24"/>
              </w:rPr>
            </w:pPr>
            <w:r w:rsidRPr="00AC6922">
              <w:rPr>
                <w:sz w:val="24"/>
                <w:szCs w:val="24"/>
              </w:rPr>
              <w:t xml:space="preserve">7. Officer responsible for IT in the Municipality, is obliged to archive the videos from the meetings of the Municipal Assemblies on the official website of the Municipality. </w:t>
            </w:r>
          </w:p>
          <w:p w:rsidR="00BE5398" w:rsidRPr="00AC6922" w:rsidRDefault="00BE5398" w:rsidP="0053209B">
            <w:pPr>
              <w:spacing w:before="29"/>
              <w:ind w:right="-108"/>
              <w:jc w:val="both"/>
              <w:rPr>
                <w:b/>
                <w:bCs/>
                <w:sz w:val="24"/>
              </w:rPr>
            </w:pPr>
          </w:p>
          <w:p w:rsidR="00BE5398" w:rsidRPr="00AC6922" w:rsidRDefault="00BE5398" w:rsidP="00BE5398">
            <w:pPr>
              <w:pStyle w:val="ListParagraph"/>
              <w:ind w:left="247" w:right="17"/>
              <w:jc w:val="center"/>
              <w:rPr>
                <w:b/>
                <w:bCs/>
                <w:sz w:val="24"/>
                <w:szCs w:val="24"/>
              </w:rPr>
            </w:pPr>
            <w:r w:rsidRPr="00AC6922">
              <w:rPr>
                <w:b/>
                <w:bCs/>
                <w:sz w:val="24"/>
                <w:szCs w:val="24"/>
              </w:rPr>
              <w:lastRenderedPageBreak/>
              <w:t>Article 9</w:t>
            </w:r>
          </w:p>
          <w:p w:rsidR="00BE5398" w:rsidRPr="00AC6922" w:rsidRDefault="00BE5398" w:rsidP="00BE5398">
            <w:pPr>
              <w:pStyle w:val="ListParagraph"/>
              <w:ind w:left="247" w:right="17"/>
              <w:jc w:val="center"/>
              <w:rPr>
                <w:b/>
                <w:bCs/>
                <w:sz w:val="24"/>
                <w:szCs w:val="24"/>
              </w:rPr>
            </w:pPr>
            <w:r w:rsidRPr="00AC6922">
              <w:rPr>
                <w:b/>
                <w:bCs/>
                <w:sz w:val="24"/>
                <w:szCs w:val="24"/>
              </w:rPr>
              <w:t>Responsibility for implementation of Administrative Instructions</w:t>
            </w:r>
          </w:p>
          <w:p w:rsidR="00BE5398" w:rsidRPr="00AC6922" w:rsidRDefault="00BE5398" w:rsidP="00BE5398">
            <w:pPr>
              <w:ind w:right="17"/>
              <w:jc w:val="both"/>
              <w:rPr>
                <w:b/>
                <w:bCs/>
                <w:sz w:val="24"/>
                <w:szCs w:val="24"/>
              </w:rPr>
            </w:pPr>
          </w:p>
          <w:p w:rsidR="00BE5398" w:rsidRPr="00AC6922" w:rsidRDefault="00BE5398" w:rsidP="00BE5398">
            <w:pPr>
              <w:ind w:right="17"/>
              <w:jc w:val="both"/>
              <w:rPr>
                <w:sz w:val="24"/>
                <w:szCs w:val="24"/>
              </w:rPr>
            </w:pPr>
            <w:r w:rsidRPr="00AC6922">
              <w:rPr>
                <w:sz w:val="24"/>
                <w:szCs w:val="24"/>
              </w:rPr>
              <w:t>Mayor and Chairman of the Municipal Assembly are responsible for implementing of this administrative instruction.</w:t>
            </w:r>
          </w:p>
          <w:p w:rsidR="00BE5398" w:rsidRPr="00AC6922" w:rsidRDefault="00BE5398" w:rsidP="00BE5398">
            <w:pPr>
              <w:ind w:right="17"/>
              <w:jc w:val="both"/>
              <w:rPr>
                <w:sz w:val="24"/>
                <w:szCs w:val="24"/>
              </w:rPr>
            </w:pPr>
          </w:p>
          <w:p w:rsidR="00BE5398" w:rsidRPr="00AC6922" w:rsidRDefault="00BE5398" w:rsidP="00BE5398">
            <w:pPr>
              <w:pStyle w:val="ListParagraph"/>
              <w:ind w:left="247" w:right="17"/>
              <w:jc w:val="center"/>
              <w:rPr>
                <w:b/>
                <w:bCs/>
                <w:sz w:val="24"/>
                <w:szCs w:val="24"/>
              </w:rPr>
            </w:pPr>
            <w:r w:rsidRPr="00AC6922">
              <w:rPr>
                <w:b/>
                <w:bCs/>
                <w:sz w:val="24"/>
                <w:szCs w:val="24"/>
              </w:rPr>
              <w:t>Article 10</w:t>
            </w:r>
          </w:p>
          <w:p w:rsidR="00BE5398" w:rsidRPr="00AC6922" w:rsidRDefault="00BE5398" w:rsidP="00BE5398">
            <w:pPr>
              <w:pStyle w:val="ListParagraph"/>
              <w:ind w:left="247" w:right="17"/>
              <w:jc w:val="center"/>
              <w:rPr>
                <w:b/>
                <w:bCs/>
                <w:sz w:val="24"/>
                <w:szCs w:val="24"/>
              </w:rPr>
            </w:pPr>
            <w:r w:rsidRPr="00AC6922">
              <w:rPr>
                <w:b/>
                <w:bCs/>
                <w:sz w:val="24"/>
                <w:szCs w:val="24"/>
              </w:rPr>
              <w:t>Monitoring of implementation</w:t>
            </w:r>
          </w:p>
          <w:p w:rsidR="00BE5398" w:rsidRPr="00AC6922" w:rsidRDefault="00BE5398" w:rsidP="00BE5398">
            <w:pPr>
              <w:ind w:right="17"/>
              <w:jc w:val="both"/>
              <w:rPr>
                <w:b/>
                <w:bCs/>
                <w:sz w:val="24"/>
                <w:szCs w:val="24"/>
              </w:rPr>
            </w:pPr>
          </w:p>
          <w:p w:rsidR="00BE5398" w:rsidRPr="00AC6922" w:rsidRDefault="00BE5398" w:rsidP="00BE5398">
            <w:pPr>
              <w:ind w:right="17"/>
              <w:jc w:val="both"/>
              <w:rPr>
                <w:sz w:val="24"/>
                <w:szCs w:val="24"/>
              </w:rPr>
            </w:pPr>
            <w:r w:rsidRPr="00AC6922">
              <w:rPr>
                <w:sz w:val="24"/>
                <w:szCs w:val="24"/>
              </w:rPr>
              <w:t>Ministry of Local Government Administration/ the respective Division for monitoring of the municipalities, is responsible for monitoring the implementation of this administrative instruction.</w:t>
            </w:r>
          </w:p>
          <w:p w:rsidR="00BE5398" w:rsidRPr="00AC6922" w:rsidRDefault="00BE5398" w:rsidP="00BE5398">
            <w:pPr>
              <w:ind w:right="17"/>
              <w:jc w:val="both"/>
              <w:rPr>
                <w:sz w:val="24"/>
                <w:szCs w:val="24"/>
              </w:rPr>
            </w:pPr>
          </w:p>
          <w:p w:rsidR="00BE5398" w:rsidRPr="00AC6922" w:rsidRDefault="00BE5398" w:rsidP="00BE5398">
            <w:pPr>
              <w:ind w:right="17"/>
              <w:jc w:val="center"/>
              <w:rPr>
                <w:b/>
                <w:bCs/>
                <w:sz w:val="24"/>
                <w:szCs w:val="24"/>
              </w:rPr>
            </w:pPr>
            <w:r w:rsidRPr="00AC6922">
              <w:rPr>
                <w:b/>
                <w:bCs/>
                <w:sz w:val="24"/>
                <w:szCs w:val="24"/>
              </w:rPr>
              <w:t>Article 11</w:t>
            </w:r>
          </w:p>
          <w:p w:rsidR="00BE5398" w:rsidRPr="00AC6922" w:rsidRDefault="00BE5398" w:rsidP="00BE5398">
            <w:pPr>
              <w:ind w:right="17"/>
              <w:jc w:val="center"/>
              <w:rPr>
                <w:b/>
                <w:bCs/>
                <w:sz w:val="24"/>
                <w:szCs w:val="24"/>
              </w:rPr>
            </w:pPr>
            <w:r w:rsidRPr="00AC6922">
              <w:rPr>
                <w:b/>
                <w:bCs/>
                <w:sz w:val="24"/>
                <w:szCs w:val="24"/>
              </w:rPr>
              <w:t>Abrogation Provisions</w:t>
            </w: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r w:rsidRPr="00AC6922">
              <w:rPr>
                <w:sz w:val="24"/>
                <w:szCs w:val="24"/>
              </w:rPr>
              <w:t>Upon the entry into force of this Administrative Instruction, Administrative Instruction no. 2012/01 on the monitoring of municipal assemblies through "Telepresence" information technology equipment, is abrogated.</w:t>
            </w: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p>
          <w:p w:rsidR="00BE5398" w:rsidRPr="00AC6922" w:rsidRDefault="00BE5398" w:rsidP="00BE5398">
            <w:pPr>
              <w:ind w:right="17"/>
              <w:jc w:val="both"/>
              <w:rPr>
                <w:sz w:val="24"/>
                <w:szCs w:val="24"/>
              </w:rPr>
            </w:pPr>
          </w:p>
          <w:p w:rsidR="00BE5398" w:rsidRPr="00AC6922" w:rsidRDefault="00BE5398" w:rsidP="0053209B">
            <w:pPr>
              <w:spacing w:before="29"/>
              <w:ind w:right="-108"/>
              <w:jc w:val="both"/>
              <w:rPr>
                <w:b/>
                <w:bCs/>
                <w:sz w:val="24"/>
              </w:rPr>
            </w:pPr>
          </w:p>
          <w:p w:rsidR="00BE5398" w:rsidRPr="00AC6922" w:rsidRDefault="00BE5398" w:rsidP="00BE5398">
            <w:pPr>
              <w:ind w:right="17"/>
              <w:jc w:val="center"/>
              <w:rPr>
                <w:b/>
                <w:bCs/>
                <w:sz w:val="24"/>
                <w:szCs w:val="24"/>
              </w:rPr>
            </w:pPr>
            <w:r w:rsidRPr="00AC6922">
              <w:rPr>
                <w:b/>
                <w:bCs/>
                <w:sz w:val="24"/>
                <w:szCs w:val="24"/>
              </w:rPr>
              <w:lastRenderedPageBreak/>
              <w:t>Article 12</w:t>
            </w:r>
          </w:p>
          <w:p w:rsidR="00BE5398" w:rsidRPr="00AC6922" w:rsidRDefault="00BE5398" w:rsidP="00BE5398">
            <w:pPr>
              <w:ind w:right="17"/>
              <w:jc w:val="center"/>
              <w:rPr>
                <w:b/>
                <w:bCs/>
                <w:sz w:val="24"/>
                <w:szCs w:val="24"/>
              </w:rPr>
            </w:pPr>
            <w:r w:rsidRPr="00AC6922">
              <w:rPr>
                <w:b/>
                <w:bCs/>
                <w:sz w:val="24"/>
                <w:szCs w:val="24"/>
              </w:rPr>
              <w:t>Entry into force</w:t>
            </w:r>
          </w:p>
          <w:p w:rsidR="00BE5398" w:rsidRPr="00AC6922" w:rsidRDefault="00BE5398" w:rsidP="00BE5398">
            <w:pPr>
              <w:ind w:right="17"/>
              <w:jc w:val="both"/>
              <w:rPr>
                <w:b/>
                <w:bCs/>
                <w:sz w:val="24"/>
                <w:szCs w:val="24"/>
              </w:rPr>
            </w:pPr>
          </w:p>
          <w:p w:rsidR="00BE5398" w:rsidRPr="00AC6922" w:rsidRDefault="00BE5398" w:rsidP="00BE5398">
            <w:pPr>
              <w:ind w:right="17"/>
              <w:jc w:val="both"/>
              <w:rPr>
                <w:sz w:val="24"/>
                <w:szCs w:val="24"/>
              </w:rPr>
            </w:pPr>
            <w:r w:rsidRPr="00AC6922">
              <w:rPr>
                <w:sz w:val="24"/>
                <w:szCs w:val="24"/>
              </w:rPr>
              <w:t>This Administrative Instruction enters into force, on the day of signature by Minister of the Ministry of Local Government Administration.</w:t>
            </w:r>
          </w:p>
          <w:p w:rsidR="00BE5398" w:rsidRPr="00AC6922" w:rsidRDefault="00BE5398" w:rsidP="00BE5398">
            <w:pPr>
              <w:ind w:right="17"/>
              <w:jc w:val="both"/>
              <w:rPr>
                <w:b/>
                <w:bCs/>
                <w:sz w:val="24"/>
                <w:szCs w:val="24"/>
              </w:rPr>
            </w:pPr>
          </w:p>
          <w:p w:rsidR="00BE5398" w:rsidRPr="00AC6922" w:rsidRDefault="00BE5398" w:rsidP="00BE5398">
            <w:pPr>
              <w:ind w:right="17"/>
              <w:jc w:val="both"/>
              <w:rPr>
                <w:b/>
                <w:bCs/>
                <w:sz w:val="24"/>
                <w:szCs w:val="24"/>
              </w:rPr>
            </w:pPr>
            <w:r w:rsidRPr="00AC6922">
              <w:rPr>
                <w:b/>
                <w:bCs/>
                <w:sz w:val="24"/>
                <w:szCs w:val="24"/>
              </w:rPr>
              <w:t>Ivan Todosijević,</w:t>
            </w:r>
          </w:p>
          <w:p w:rsidR="00BE5398" w:rsidRPr="00AC6922" w:rsidRDefault="00BE5398" w:rsidP="00BE5398">
            <w:pPr>
              <w:ind w:right="17"/>
              <w:jc w:val="both"/>
              <w:rPr>
                <w:b/>
                <w:bCs/>
                <w:sz w:val="24"/>
                <w:szCs w:val="24"/>
              </w:rPr>
            </w:pPr>
            <w:r w:rsidRPr="00AC6922">
              <w:rPr>
                <w:b/>
                <w:bCs/>
                <w:sz w:val="24"/>
                <w:szCs w:val="24"/>
              </w:rPr>
              <w:t>Minister of MLGA</w:t>
            </w:r>
          </w:p>
          <w:p w:rsidR="00BE5398" w:rsidRPr="00AC6922" w:rsidRDefault="00BE5398" w:rsidP="00BE5398">
            <w:pPr>
              <w:ind w:right="17"/>
              <w:jc w:val="both"/>
              <w:rPr>
                <w:b/>
                <w:bCs/>
                <w:sz w:val="24"/>
                <w:szCs w:val="24"/>
              </w:rPr>
            </w:pPr>
          </w:p>
          <w:p w:rsidR="00BE5398" w:rsidRPr="00AC6922" w:rsidRDefault="00BE5398" w:rsidP="00BE5398">
            <w:pPr>
              <w:ind w:right="17"/>
              <w:jc w:val="both"/>
              <w:rPr>
                <w:b/>
                <w:bCs/>
                <w:sz w:val="24"/>
                <w:szCs w:val="24"/>
              </w:rPr>
            </w:pPr>
            <w:r w:rsidRPr="00AC6922">
              <w:rPr>
                <w:b/>
                <w:bCs/>
                <w:sz w:val="24"/>
                <w:szCs w:val="24"/>
              </w:rPr>
              <w:t>_____________________________</w:t>
            </w:r>
          </w:p>
          <w:p w:rsidR="00BE5398" w:rsidRPr="00AC6922" w:rsidRDefault="00BE5398" w:rsidP="00BE5398">
            <w:pPr>
              <w:ind w:left="360" w:right="17"/>
              <w:jc w:val="both"/>
              <w:rPr>
                <w:sz w:val="24"/>
                <w:szCs w:val="24"/>
              </w:rPr>
            </w:pPr>
          </w:p>
          <w:p w:rsidR="00BE5398" w:rsidRPr="00AC6922" w:rsidRDefault="00BE5398" w:rsidP="00BE5398">
            <w:pPr>
              <w:spacing w:before="29"/>
              <w:ind w:right="-108"/>
              <w:jc w:val="right"/>
              <w:rPr>
                <w:b/>
                <w:bCs/>
                <w:sz w:val="24"/>
              </w:rPr>
            </w:pPr>
            <w:r w:rsidRPr="00AC6922">
              <w:rPr>
                <w:sz w:val="24"/>
                <w:szCs w:val="24"/>
              </w:rPr>
              <w:t>Prishtina, date: xx.xx. 2018</w:t>
            </w:r>
          </w:p>
        </w:tc>
      </w:tr>
    </w:tbl>
    <w:p w:rsidR="00AD3F98" w:rsidRPr="00AC6922" w:rsidRDefault="00126D9D">
      <w:r w:rsidRPr="00AC6922">
        <w:rPr>
          <w:noProof/>
          <w:lang w:val="en-US"/>
        </w:rPr>
        <w:lastRenderedPageBreak/>
        <w:drawing>
          <wp:anchor distT="0" distB="0" distL="114300" distR="114300" simplePos="0" relativeHeight="251683840" behindDoc="1" locked="0" layoutInCell="1" allowOverlap="1" wp14:anchorId="1189632B" wp14:editId="5EAE25B0">
            <wp:simplePos x="0" y="0"/>
            <wp:positionH relativeFrom="margin">
              <wp:posOffset>3829050</wp:posOffset>
            </wp:positionH>
            <wp:positionV relativeFrom="paragraph">
              <wp:posOffset>-3528060</wp:posOffset>
            </wp:positionV>
            <wp:extent cx="571500" cy="6329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2980"/>
                    </a:xfrm>
                    <a:prstGeom prst="rect">
                      <a:avLst/>
                    </a:prstGeom>
                    <a:noFill/>
                  </pic:spPr>
                </pic:pic>
              </a:graphicData>
            </a:graphic>
            <wp14:sizeRelH relativeFrom="page">
              <wp14:pctWidth>0</wp14:pctWidth>
            </wp14:sizeRelH>
            <wp14:sizeRelV relativeFrom="page">
              <wp14:pctHeight>0</wp14:pctHeight>
            </wp14:sizeRelV>
          </wp:anchor>
        </w:drawing>
      </w:r>
    </w:p>
    <w:sectPr w:rsidR="00AD3F98" w:rsidRPr="00AC6922" w:rsidSect="00AD3F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0C6"/>
    <w:multiLevelType w:val="multilevel"/>
    <w:tmpl w:val="3BD84566"/>
    <w:lvl w:ilvl="0">
      <w:start w:val="1"/>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nsid w:val="0A0341A7"/>
    <w:multiLevelType w:val="multilevel"/>
    <w:tmpl w:val="35FEADF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15072E"/>
    <w:multiLevelType w:val="hybridMultilevel"/>
    <w:tmpl w:val="ACA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E4143"/>
    <w:multiLevelType w:val="hybridMultilevel"/>
    <w:tmpl w:val="B42A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B092E"/>
    <w:multiLevelType w:val="hybridMultilevel"/>
    <w:tmpl w:val="0F22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A51AD"/>
    <w:multiLevelType w:val="multilevel"/>
    <w:tmpl w:val="53F2F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F21FC8"/>
    <w:multiLevelType w:val="hybridMultilevel"/>
    <w:tmpl w:val="9C143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44A5B"/>
    <w:multiLevelType w:val="hybridMultilevel"/>
    <w:tmpl w:val="2CCC047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AD0290"/>
    <w:multiLevelType w:val="multilevel"/>
    <w:tmpl w:val="0EE0E9B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3BA9118D"/>
    <w:multiLevelType w:val="multilevel"/>
    <w:tmpl w:val="F216F7BE"/>
    <w:lvl w:ilvl="0">
      <w:start w:val="1"/>
      <w:numFmt w:val="decimal"/>
      <w:lvlText w:val="%1."/>
      <w:lvlJc w:val="left"/>
      <w:pPr>
        <w:ind w:left="607" w:hanging="360"/>
      </w:pPr>
      <w:rPr>
        <w:rFonts w:hint="default"/>
      </w:rPr>
    </w:lvl>
    <w:lvl w:ilvl="1">
      <w:start w:val="1"/>
      <w:numFmt w:val="decimal"/>
      <w:isLgl/>
      <w:lvlText w:val="%1.%2."/>
      <w:lvlJc w:val="left"/>
      <w:pPr>
        <w:ind w:left="607" w:hanging="360"/>
      </w:pPr>
      <w:rPr>
        <w:rFonts w:hint="default"/>
      </w:rPr>
    </w:lvl>
    <w:lvl w:ilvl="2">
      <w:start w:val="1"/>
      <w:numFmt w:val="decimal"/>
      <w:isLgl/>
      <w:lvlText w:val="%1.%2.%3."/>
      <w:lvlJc w:val="left"/>
      <w:pPr>
        <w:ind w:left="967" w:hanging="720"/>
      </w:pPr>
      <w:rPr>
        <w:rFonts w:hint="default"/>
      </w:rPr>
    </w:lvl>
    <w:lvl w:ilvl="3">
      <w:start w:val="1"/>
      <w:numFmt w:val="decimal"/>
      <w:isLgl/>
      <w:lvlText w:val="%1.%2.%3.%4."/>
      <w:lvlJc w:val="left"/>
      <w:pPr>
        <w:ind w:left="967"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27" w:hanging="1080"/>
      </w:pPr>
      <w:rPr>
        <w:rFonts w:hint="default"/>
      </w:rPr>
    </w:lvl>
    <w:lvl w:ilvl="6">
      <w:start w:val="1"/>
      <w:numFmt w:val="decimal"/>
      <w:isLgl/>
      <w:lvlText w:val="%1.%2.%3.%4.%5.%6.%7."/>
      <w:lvlJc w:val="left"/>
      <w:pPr>
        <w:ind w:left="1687" w:hanging="1440"/>
      </w:pPr>
      <w:rPr>
        <w:rFonts w:hint="default"/>
      </w:rPr>
    </w:lvl>
    <w:lvl w:ilvl="7">
      <w:start w:val="1"/>
      <w:numFmt w:val="decimal"/>
      <w:isLgl/>
      <w:lvlText w:val="%1.%2.%3.%4.%5.%6.%7.%8."/>
      <w:lvlJc w:val="left"/>
      <w:pPr>
        <w:ind w:left="1687" w:hanging="1440"/>
      </w:pPr>
      <w:rPr>
        <w:rFonts w:hint="default"/>
      </w:rPr>
    </w:lvl>
    <w:lvl w:ilvl="8">
      <w:start w:val="1"/>
      <w:numFmt w:val="decimal"/>
      <w:isLgl/>
      <w:lvlText w:val="%1.%2.%3.%4.%5.%6.%7.%8.%9."/>
      <w:lvlJc w:val="left"/>
      <w:pPr>
        <w:ind w:left="2047" w:hanging="1800"/>
      </w:pPr>
      <w:rPr>
        <w:rFonts w:hint="default"/>
      </w:rPr>
    </w:lvl>
  </w:abstractNum>
  <w:abstractNum w:abstractNumId="10">
    <w:nsid w:val="4E0E26D6"/>
    <w:multiLevelType w:val="multilevel"/>
    <w:tmpl w:val="2A0445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nsid w:val="50785A92"/>
    <w:multiLevelType w:val="hybridMultilevel"/>
    <w:tmpl w:val="DC60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C6E1F"/>
    <w:multiLevelType w:val="multilevel"/>
    <w:tmpl w:val="E604C5B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5C834F2E"/>
    <w:multiLevelType w:val="multilevel"/>
    <w:tmpl w:val="C5888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6C39CF"/>
    <w:multiLevelType w:val="hybridMultilevel"/>
    <w:tmpl w:val="DC60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30C40"/>
    <w:multiLevelType w:val="multilevel"/>
    <w:tmpl w:val="35FEADF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C69416C"/>
    <w:multiLevelType w:val="multilevel"/>
    <w:tmpl w:val="F234482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2783F96"/>
    <w:multiLevelType w:val="hybridMultilevel"/>
    <w:tmpl w:val="2FA0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F7F9C"/>
    <w:multiLevelType w:val="hybridMultilevel"/>
    <w:tmpl w:val="A308DC22"/>
    <w:lvl w:ilvl="0" w:tplc="B4A48BFA">
      <w:start w:val="1"/>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79D12286"/>
    <w:multiLevelType w:val="multilevel"/>
    <w:tmpl w:val="3BD84566"/>
    <w:lvl w:ilvl="0">
      <w:start w:val="1"/>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0">
    <w:nsid w:val="79D94E7F"/>
    <w:multiLevelType w:val="multilevel"/>
    <w:tmpl w:val="F234482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CC552D8"/>
    <w:multiLevelType w:val="hybridMultilevel"/>
    <w:tmpl w:val="A3F4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0"/>
  </w:num>
  <w:num w:numId="4">
    <w:abstractNumId w:val="21"/>
  </w:num>
  <w:num w:numId="5">
    <w:abstractNumId w:val="19"/>
  </w:num>
  <w:num w:numId="6">
    <w:abstractNumId w:val="1"/>
  </w:num>
  <w:num w:numId="7">
    <w:abstractNumId w:val="15"/>
  </w:num>
  <w:num w:numId="8">
    <w:abstractNumId w:val="10"/>
  </w:num>
  <w:num w:numId="9">
    <w:abstractNumId w:val="14"/>
  </w:num>
  <w:num w:numId="10">
    <w:abstractNumId w:val="6"/>
  </w:num>
  <w:num w:numId="11">
    <w:abstractNumId w:val="3"/>
  </w:num>
  <w:num w:numId="12">
    <w:abstractNumId w:val="5"/>
  </w:num>
  <w:num w:numId="13">
    <w:abstractNumId w:val="2"/>
  </w:num>
  <w:num w:numId="14">
    <w:abstractNumId w:val="0"/>
  </w:num>
  <w:num w:numId="15">
    <w:abstractNumId w:val="9"/>
  </w:num>
  <w:num w:numId="16">
    <w:abstractNumId w:val="17"/>
  </w:num>
  <w:num w:numId="17">
    <w:abstractNumId w:val="11"/>
  </w:num>
  <w:num w:numId="18">
    <w:abstractNumId w:val="4"/>
  </w:num>
  <w:num w:numId="19">
    <w:abstractNumId w:val="16"/>
  </w:num>
  <w:num w:numId="20">
    <w:abstractNumId w:val="1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98"/>
    <w:rsid w:val="00001C7E"/>
    <w:rsid w:val="00023469"/>
    <w:rsid w:val="00064174"/>
    <w:rsid w:val="00126D9D"/>
    <w:rsid w:val="002C53F4"/>
    <w:rsid w:val="003F6DE5"/>
    <w:rsid w:val="00424641"/>
    <w:rsid w:val="0048117A"/>
    <w:rsid w:val="0053209B"/>
    <w:rsid w:val="005A65AD"/>
    <w:rsid w:val="005C602E"/>
    <w:rsid w:val="005F0825"/>
    <w:rsid w:val="006D430D"/>
    <w:rsid w:val="006F71E1"/>
    <w:rsid w:val="00742899"/>
    <w:rsid w:val="008247FC"/>
    <w:rsid w:val="0084492D"/>
    <w:rsid w:val="008B001B"/>
    <w:rsid w:val="008C63CD"/>
    <w:rsid w:val="008E58B5"/>
    <w:rsid w:val="00910DC8"/>
    <w:rsid w:val="00A61AEA"/>
    <w:rsid w:val="00AC3491"/>
    <w:rsid w:val="00AC6922"/>
    <w:rsid w:val="00AD3F98"/>
    <w:rsid w:val="00B00ED1"/>
    <w:rsid w:val="00BE5398"/>
    <w:rsid w:val="00D35277"/>
    <w:rsid w:val="00DE1644"/>
    <w:rsid w:val="00E9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49551-4797-4D25-8036-079E0A67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3F98"/>
    <w:pPr>
      <w:spacing w:after="0" w:line="240" w:lineRule="auto"/>
    </w:pPr>
    <w:rPr>
      <w:rFonts w:ascii="Times New Roman" w:eastAsia="Times New Roman" w:hAnsi="Times New Roman" w:cs="Times New Roman"/>
      <w:sz w:val="20"/>
      <w:szCs w:val="20"/>
      <w:lang w:val="sq-AL"/>
    </w:rPr>
  </w:style>
  <w:style w:type="paragraph" w:styleId="Heading1">
    <w:name w:val="heading 1"/>
    <w:basedOn w:val="Normal"/>
    <w:next w:val="Normal"/>
    <w:link w:val="Heading1Char"/>
    <w:uiPriority w:val="9"/>
    <w:qFormat/>
    <w:rsid w:val="008247FC"/>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247FC"/>
    <w:pPr>
      <w:keepNext/>
      <w:numPr>
        <w:ilvl w:val="1"/>
        <w:numId w:val="8"/>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247FC"/>
    <w:pPr>
      <w:keepNext/>
      <w:numPr>
        <w:ilvl w:val="2"/>
        <w:numId w:val="8"/>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247FC"/>
    <w:pPr>
      <w:keepNext/>
      <w:numPr>
        <w:ilvl w:val="3"/>
        <w:numId w:val="8"/>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247FC"/>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247FC"/>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247FC"/>
    <w:pPr>
      <w:numPr>
        <w:ilvl w:val="6"/>
        <w:numId w:val="8"/>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8247FC"/>
    <w:pPr>
      <w:numPr>
        <w:ilvl w:val="7"/>
        <w:numId w:val="8"/>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8247FC"/>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98"/>
    <w:pPr>
      <w:ind w:left="720"/>
      <w:contextualSpacing/>
    </w:pPr>
  </w:style>
  <w:style w:type="character" w:customStyle="1" w:styleId="Heading1Char">
    <w:name w:val="Heading 1 Char"/>
    <w:basedOn w:val="DefaultParagraphFont"/>
    <w:link w:val="Heading1"/>
    <w:uiPriority w:val="9"/>
    <w:rsid w:val="008247FC"/>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semiHidden/>
    <w:rsid w:val="008247FC"/>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uiPriority w:val="9"/>
    <w:semiHidden/>
    <w:rsid w:val="008247FC"/>
    <w:rPr>
      <w:rFonts w:ascii="Cambria" w:eastAsia="Times New Roman" w:hAnsi="Cambria" w:cs="Times New Roman"/>
      <w:b/>
      <w:bCs/>
      <w:sz w:val="26"/>
      <w:szCs w:val="26"/>
      <w:lang w:val="sq-AL"/>
    </w:rPr>
  </w:style>
  <w:style w:type="character" w:customStyle="1" w:styleId="Heading4Char">
    <w:name w:val="Heading 4 Char"/>
    <w:basedOn w:val="DefaultParagraphFont"/>
    <w:link w:val="Heading4"/>
    <w:uiPriority w:val="9"/>
    <w:semiHidden/>
    <w:rsid w:val="008247FC"/>
    <w:rPr>
      <w:rFonts w:ascii="Calibri" w:eastAsia="Times New Roman" w:hAnsi="Calibri" w:cs="Times New Roman"/>
      <w:b/>
      <w:bCs/>
      <w:sz w:val="28"/>
      <w:szCs w:val="28"/>
      <w:lang w:val="sq-AL"/>
    </w:rPr>
  </w:style>
  <w:style w:type="character" w:customStyle="1" w:styleId="Heading5Char">
    <w:name w:val="Heading 5 Char"/>
    <w:basedOn w:val="DefaultParagraphFont"/>
    <w:link w:val="Heading5"/>
    <w:uiPriority w:val="9"/>
    <w:semiHidden/>
    <w:rsid w:val="008247FC"/>
    <w:rPr>
      <w:rFonts w:ascii="Calibri" w:eastAsia="Times New Roman" w:hAnsi="Calibri" w:cs="Times New Roman"/>
      <w:b/>
      <w:bCs/>
      <w:i/>
      <w:iCs/>
      <w:sz w:val="26"/>
      <w:szCs w:val="26"/>
      <w:lang w:val="sq-AL"/>
    </w:rPr>
  </w:style>
  <w:style w:type="character" w:customStyle="1" w:styleId="Heading6Char">
    <w:name w:val="Heading 6 Char"/>
    <w:basedOn w:val="DefaultParagraphFont"/>
    <w:link w:val="Heading6"/>
    <w:rsid w:val="008247FC"/>
    <w:rPr>
      <w:rFonts w:ascii="Times New Roman" w:eastAsia="Times New Roman" w:hAnsi="Times New Roman" w:cs="Times New Roman"/>
      <w:b/>
      <w:bCs/>
      <w:lang w:val="sq-AL"/>
    </w:rPr>
  </w:style>
  <w:style w:type="character" w:customStyle="1" w:styleId="Heading7Char">
    <w:name w:val="Heading 7 Char"/>
    <w:basedOn w:val="DefaultParagraphFont"/>
    <w:link w:val="Heading7"/>
    <w:uiPriority w:val="9"/>
    <w:semiHidden/>
    <w:rsid w:val="008247FC"/>
    <w:rPr>
      <w:rFonts w:ascii="Calibri" w:eastAsia="Times New Roman" w:hAnsi="Calibri" w:cs="Times New Roman"/>
      <w:sz w:val="24"/>
      <w:szCs w:val="24"/>
      <w:lang w:val="sq-AL"/>
    </w:rPr>
  </w:style>
  <w:style w:type="character" w:customStyle="1" w:styleId="Heading8Char">
    <w:name w:val="Heading 8 Char"/>
    <w:basedOn w:val="DefaultParagraphFont"/>
    <w:link w:val="Heading8"/>
    <w:uiPriority w:val="9"/>
    <w:semiHidden/>
    <w:rsid w:val="008247FC"/>
    <w:rPr>
      <w:rFonts w:ascii="Calibri" w:eastAsia="Times New Roman" w:hAnsi="Calibri" w:cs="Times New Roman"/>
      <w:i/>
      <w:iCs/>
      <w:sz w:val="24"/>
      <w:szCs w:val="24"/>
      <w:lang w:val="sq-AL"/>
    </w:rPr>
  </w:style>
  <w:style w:type="character" w:customStyle="1" w:styleId="Heading9Char">
    <w:name w:val="Heading 9 Char"/>
    <w:basedOn w:val="DefaultParagraphFont"/>
    <w:link w:val="Heading9"/>
    <w:uiPriority w:val="9"/>
    <w:semiHidden/>
    <w:rsid w:val="008247FC"/>
    <w:rPr>
      <w:rFonts w:ascii="Cambria" w:eastAsia="Times New Roman" w:hAnsi="Cambria" w:cs="Times New Roman"/>
      <w:lang w:val="sq-AL"/>
    </w:rPr>
  </w:style>
  <w:style w:type="character" w:styleId="Hyperlink">
    <w:name w:val="Hyperlink"/>
    <w:basedOn w:val="DefaultParagraphFont"/>
    <w:uiPriority w:val="99"/>
    <w:unhideWhenUsed/>
    <w:rsid w:val="00824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komuna@rks-gov.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13</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 Valla</dc:creator>
  <cp:keywords/>
  <dc:description/>
  <cp:lastModifiedBy>Yll Valla</cp:lastModifiedBy>
  <cp:revision>19</cp:revision>
  <dcterms:created xsi:type="dcterms:W3CDTF">2018-12-04T09:32:00Z</dcterms:created>
  <dcterms:modified xsi:type="dcterms:W3CDTF">2018-12-07T09:05:00Z</dcterms:modified>
</cp:coreProperties>
</file>