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B00" w:rsidRPr="00484853" w:rsidRDefault="00CE7E10" w:rsidP="00AD0B00">
      <w:pPr>
        <w:tabs>
          <w:tab w:val="left" w:pos="3075"/>
        </w:tabs>
        <w:jc w:val="center"/>
        <w:rPr>
          <w:rFonts w:ascii="Gill Sans MT" w:hAnsi="Gill Sans MT"/>
          <w:b/>
          <w:bCs/>
          <w:lang w:val="en-GB"/>
        </w:rPr>
      </w:pPr>
      <w:r w:rsidRPr="00484853">
        <w:rPr>
          <w:rFonts w:ascii="Gill Sans MT" w:hAnsi="Gill Sans MT"/>
          <w:noProof/>
          <w:lang w:eastAsia="sq-AL"/>
        </w:rPr>
        <w:drawing>
          <wp:anchor distT="0" distB="0" distL="114300" distR="114300" simplePos="0" relativeHeight="251657216" behindDoc="1" locked="0" layoutInCell="1" allowOverlap="1" wp14:anchorId="3EE43DB6" wp14:editId="552047FC">
            <wp:simplePos x="0" y="0"/>
            <wp:positionH relativeFrom="column">
              <wp:posOffset>2328530</wp:posOffset>
            </wp:positionH>
            <wp:positionV relativeFrom="paragraph">
              <wp:posOffset>-223284</wp:posOffset>
            </wp:positionV>
            <wp:extent cx="1105786" cy="9563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2984" cy="962535"/>
                    </a:xfrm>
                    <a:prstGeom prst="rect">
                      <a:avLst/>
                    </a:prstGeom>
                    <a:noFill/>
                  </pic:spPr>
                </pic:pic>
              </a:graphicData>
            </a:graphic>
            <wp14:sizeRelH relativeFrom="page">
              <wp14:pctWidth>0</wp14:pctWidth>
            </wp14:sizeRelH>
            <wp14:sizeRelV relativeFrom="page">
              <wp14:pctHeight>0</wp14:pctHeight>
            </wp14:sizeRelV>
          </wp:anchor>
        </w:drawing>
      </w:r>
      <w:r w:rsidR="00AD0B00" w:rsidRPr="00484853">
        <w:rPr>
          <w:rFonts w:ascii="Gill Sans MT" w:hAnsi="Gill Sans MT"/>
          <w:b/>
          <w:bCs/>
          <w:lang w:val="en-GB"/>
        </w:rPr>
        <w:t xml:space="preserve">                 </w:t>
      </w:r>
    </w:p>
    <w:p w:rsidR="00AD0B00" w:rsidRPr="00484853" w:rsidRDefault="00AD0B00" w:rsidP="00AD0B00">
      <w:pPr>
        <w:jc w:val="center"/>
        <w:rPr>
          <w:rFonts w:ascii="Gill Sans MT" w:hAnsi="Gill Sans MT"/>
          <w:b/>
          <w:bCs/>
          <w:lang w:val="en-GB"/>
        </w:rPr>
      </w:pPr>
      <w:r w:rsidRPr="00484853">
        <w:rPr>
          <w:rFonts w:ascii="Gill Sans MT" w:hAnsi="Gill Sans MT"/>
          <w:b/>
          <w:bCs/>
          <w:lang w:val="en-GB"/>
        </w:rPr>
        <w:t xml:space="preserve">   </w:t>
      </w:r>
    </w:p>
    <w:p w:rsidR="00AD0B00" w:rsidRPr="00484853" w:rsidRDefault="00AD0B00" w:rsidP="00AD0B00">
      <w:pPr>
        <w:jc w:val="center"/>
        <w:rPr>
          <w:rFonts w:ascii="Gill Sans MT" w:hAnsi="Gill Sans MT"/>
          <w:b/>
          <w:bCs/>
          <w:lang w:val="en-GB"/>
        </w:rPr>
      </w:pPr>
    </w:p>
    <w:p w:rsidR="003F44E5" w:rsidRPr="00484853" w:rsidRDefault="003F44E5" w:rsidP="00AD0B00">
      <w:pPr>
        <w:jc w:val="center"/>
        <w:rPr>
          <w:rFonts w:ascii="Book Antiqua" w:hAnsi="Book Antiqua" w:cs="Book Antiqua"/>
          <w:b/>
          <w:bCs/>
          <w:sz w:val="32"/>
          <w:szCs w:val="32"/>
          <w:lang w:val="en-GB"/>
        </w:rPr>
      </w:pPr>
    </w:p>
    <w:p w:rsidR="00AD0B00" w:rsidRPr="00484853" w:rsidRDefault="00AD0B00" w:rsidP="00AD0B00">
      <w:pPr>
        <w:jc w:val="center"/>
        <w:rPr>
          <w:rFonts w:ascii="Book Antiqua" w:eastAsia="Batang" w:hAnsi="Book Antiqua"/>
          <w:b/>
          <w:bCs/>
          <w:sz w:val="32"/>
          <w:szCs w:val="32"/>
          <w:lang w:val="en-GB"/>
        </w:rPr>
      </w:pPr>
      <w:proofErr w:type="spellStart"/>
      <w:r w:rsidRPr="00484853">
        <w:rPr>
          <w:rFonts w:ascii="Book Antiqua" w:hAnsi="Book Antiqua" w:cs="Book Antiqua"/>
          <w:b/>
          <w:bCs/>
          <w:sz w:val="32"/>
          <w:szCs w:val="32"/>
          <w:lang w:val="en-GB"/>
        </w:rPr>
        <w:t>Republika</w:t>
      </w:r>
      <w:proofErr w:type="spellEnd"/>
      <w:r w:rsidRPr="00484853">
        <w:rPr>
          <w:rFonts w:ascii="Book Antiqua" w:hAnsi="Book Antiqua" w:cs="Book Antiqua"/>
          <w:b/>
          <w:bCs/>
          <w:sz w:val="32"/>
          <w:szCs w:val="32"/>
          <w:lang w:val="en-GB"/>
        </w:rPr>
        <w:t xml:space="preserve"> e </w:t>
      </w:r>
      <w:proofErr w:type="spellStart"/>
      <w:r w:rsidRPr="00484853">
        <w:rPr>
          <w:rFonts w:ascii="Book Antiqua" w:hAnsi="Book Antiqua" w:cs="Book Antiqua"/>
          <w:b/>
          <w:bCs/>
          <w:sz w:val="32"/>
          <w:szCs w:val="32"/>
          <w:lang w:val="en-GB"/>
        </w:rPr>
        <w:t>Kosovës</w:t>
      </w:r>
      <w:proofErr w:type="spellEnd"/>
    </w:p>
    <w:p w:rsidR="00AD0B00" w:rsidRPr="00484853" w:rsidRDefault="00AD0B00" w:rsidP="00AD0B00">
      <w:pPr>
        <w:jc w:val="center"/>
        <w:rPr>
          <w:rFonts w:ascii="Book Antiqua" w:hAnsi="Book Antiqua" w:cs="Book Antiqua"/>
          <w:b/>
          <w:bCs/>
          <w:sz w:val="26"/>
          <w:szCs w:val="26"/>
          <w:lang w:val="en-GB"/>
        </w:rPr>
      </w:pPr>
      <w:proofErr w:type="spellStart"/>
      <w:r w:rsidRPr="00484853">
        <w:rPr>
          <w:rFonts w:ascii="Book Antiqua" w:eastAsia="Batang" w:hAnsi="Book Antiqua"/>
          <w:b/>
          <w:sz w:val="26"/>
          <w:szCs w:val="26"/>
          <w:lang w:val="en-GB"/>
        </w:rPr>
        <w:t>Republika</w:t>
      </w:r>
      <w:proofErr w:type="spellEnd"/>
      <w:r w:rsidRPr="00484853">
        <w:rPr>
          <w:rFonts w:ascii="Book Antiqua" w:eastAsia="Batang" w:hAnsi="Book Antiqua"/>
          <w:b/>
          <w:sz w:val="26"/>
          <w:szCs w:val="26"/>
          <w:lang w:val="en-GB"/>
        </w:rPr>
        <w:t xml:space="preserve"> Kosova-</w:t>
      </w:r>
      <w:r w:rsidRPr="00484853">
        <w:rPr>
          <w:rFonts w:ascii="Book Antiqua" w:hAnsi="Book Antiqua"/>
          <w:b/>
          <w:sz w:val="26"/>
          <w:szCs w:val="26"/>
          <w:lang w:val="en-GB"/>
        </w:rPr>
        <w:t>Republic of Kosovo</w:t>
      </w:r>
    </w:p>
    <w:p w:rsidR="00AD0B00" w:rsidRPr="00484853" w:rsidRDefault="00AD0B00" w:rsidP="00AD0B00">
      <w:pPr>
        <w:rPr>
          <w:rFonts w:cs="Book Antiqua"/>
          <w:i/>
          <w:iCs/>
          <w:lang w:val="en-GB"/>
        </w:rPr>
      </w:pPr>
      <w:r w:rsidRPr="00484853">
        <w:rPr>
          <w:lang w:val="en-GB"/>
        </w:rPr>
        <w:t xml:space="preserve">                                                       </w:t>
      </w:r>
      <w:proofErr w:type="spellStart"/>
      <w:r w:rsidRPr="00484853">
        <w:rPr>
          <w:lang w:val="en-GB"/>
        </w:rPr>
        <w:t>Qeveria</w:t>
      </w:r>
      <w:proofErr w:type="spellEnd"/>
      <w:r w:rsidRPr="00484853">
        <w:rPr>
          <w:lang w:val="en-GB"/>
        </w:rPr>
        <w:t xml:space="preserve"> - </w:t>
      </w:r>
      <w:proofErr w:type="spellStart"/>
      <w:r w:rsidRPr="00484853">
        <w:rPr>
          <w:lang w:val="en-GB"/>
        </w:rPr>
        <w:t>Vlada</w:t>
      </w:r>
      <w:proofErr w:type="spellEnd"/>
      <w:r w:rsidRPr="00484853">
        <w:rPr>
          <w:lang w:val="en-GB"/>
        </w:rPr>
        <w:t xml:space="preserve"> - Government</w:t>
      </w:r>
    </w:p>
    <w:p w:rsidR="00AD0B00" w:rsidRPr="00484853" w:rsidRDefault="00AD0B00" w:rsidP="0064308A">
      <w:pPr>
        <w:jc w:val="center"/>
        <w:rPr>
          <w:rFonts w:ascii="Book Antiqua" w:hAnsi="Book Antiqua"/>
          <w:i/>
          <w:sz w:val="22"/>
          <w:szCs w:val="22"/>
          <w:lang w:val="en-GB"/>
        </w:rPr>
      </w:pPr>
      <w:proofErr w:type="spellStart"/>
      <w:r w:rsidRPr="00484853">
        <w:rPr>
          <w:rFonts w:ascii="Book Antiqua" w:hAnsi="Book Antiqua"/>
          <w:i/>
          <w:sz w:val="22"/>
          <w:szCs w:val="22"/>
          <w:lang w:val="en-GB"/>
        </w:rPr>
        <w:t>Ministria</w:t>
      </w:r>
      <w:proofErr w:type="spellEnd"/>
      <w:r w:rsidRPr="00484853">
        <w:rPr>
          <w:rFonts w:ascii="Book Antiqua" w:hAnsi="Book Antiqua"/>
          <w:i/>
          <w:sz w:val="22"/>
          <w:szCs w:val="22"/>
          <w:lang w:val="en-GB"/>
        </w:rPr>
        <w:t xml:space="preserve"> e </w:t>
      </w:r>
      <w:proofErr w:type="spellStart"/>
      <w:r w:rsidRPr="00484853">
        <w:rPr>
          <w:rFonts w:ascii="Book Antiqua" w:hAnsi="Book Antiqua"/>
          <w:i/>
          <w:sz w:val="22"/>
          <w:szCs w:val="22"/>
          <w:lang w:val="en-GB"/>
        </w:rPr>
        <w:t>Pushtetit</w:t>
      </w:r>
      <w:proofErr w:type="spellEnd"/>
      <w:r w:rsidRPr="00484853">
        <w:rPr>
          <w:rFonts w:ascii="Book Antiqua" w:hAnsi="Book Antiqua"/>
          <w:i/>
          <w:sz w:val="22"/>
          <w:szCs w:val="22"/>
          <w:lang w:val="en-GB"/>
        </w:rPr>
        <w:t xml:space="preserve"> </w:t>
      </w:r>
      <w:proofErr w:type="spellStart"/>
      <w:r w:rsidRPr="00484853">
        <w:rPr>
          <w:rFonts w:ascii="Book Antiqua" w:hAnsi="Book Antiqua"/>
          <w:i/>
          <w:sz w:val="22"/>
          <w:szCs w:val="22"/>
          <w:lang w:val="en-GB"/>
        </w:rPr>
        <w:t>Lokal</w:t>
      </w:r>
      <w:proofErr w:type="spellEnd"/>
    </w:p>
    <w:p w:rsidR="00AD0B00" w:rsidRPr="00484853" w:rsidRDefault="00AD0B00" w:rsidP="0064308A">
      <w:pPr>
        <w:jc w:val="center"/>
        <w:rPr>
          <w:rFonts w:ascii="Book Antiqua" w:hAnsi="Book Antiqua"/>
          <w:i/>
          <w:sz w:val="22"/>
          <w:szCs w:val="22"/>
          <w:lang w:val="en-GB"/>
        </w:rPr>
      </w:pPr>
      <w:proofErr w:type="spellStart"/>
      <w:r w:rsidRPr="00484853">
        <w:rPr>
          <w:rFonts w:ascii="Book Antiqua" w:hAnsi="Book Antiqua"/>
          <w:i/>
          <w:sz w:val="22"/>
          <w:szCs w:val="22"/>
          <w:lang w:val="en-GB"/>
        </w:rPr>
        <w:t>Ministarstvo</w:t>
      </w:r>
      <w:proofErr w:type="spellEnd"/>
      <w:r w:rsidRPr="00484853">
        <w:rPr>
          <w:rFonts w:ascii="Book Antiqua" w:hAnsi="Book Antiqua"/>
          <w:i/>
          <w:sz w:val="22"/>
          <w:szCs w:val="22"/>
          <w:lang w:val="en-GB"/>
        </w:rPr>
        <w:t xml:space="preserve"> </w:t>
      </w:r>
      <w:proofErr w:type="spellStart"/>
      <w:r w:rsidRPr="00484853">
        <w:rPr>
          <w:rFonts w:ascii="Book Antiqua" w:hAnsi="Book Antiqua"/>
          <w:i/>
          <w:sz w:val="22"/>
          <w:szCs w:val="22"/>
          <w:lang w:val="en-GB"/>
        </w:rPr>
        <w:t>Lokalne</w:t>
      </w:r>
      <w:proofErr w:type="spellEnd"/>
      <w:r w:rsidRPr="00484853">
        <w:rPr>
          <w:rFonts w:ascii="Book Antiqua" w:hAnsi="Book Antiqua"/>
          <w:i/>
          <w:sz w:val="22"/>
          <w:szCs w:val="22"/>
          <w:lang w:val="en-GB"/>
        </w:rPr>
        <w:t xml:space="preserve"> </w:t>
      </w:r>
      <w:proofErr w:type="spellStart"/>
      <w:r w:rsidRPr="00484853">
        <w:rPr>
          <w:rFonts w:ascii="Book Antiqua" w:hAnsi="Book Antiqua"/>
          <w:i/>
          <w:sz w:val="22"/>
          <w:szCs w:val="22"/>
          <w:lang w:val="en-GB"/>
        </w:rPr>
        <w:t>Samouprave</w:t>
      </w:r>
      <w:proofErr w:type="spellEnd"/>
    </w:p>
    <w:p w:rsidR="00AD0B00" w:rsidRPr="00484853" w:rsidRDefault="00AD0B00" w:rsidP="0064308A">
      <w:pPr>
        <w:pBdr>
          <w:bottom w:val="single" w:sz="12" w:space="1" w:color="auto"/>
        </w:pBdr>
        <w:ind w:right="90"/>
        <w:jc w:val="center"/>
        <w:rPr>
          <w:rFonts w:ascii="Book Antiqua" w:hAnsi="Book Antiqua"/>
          <w:i/>
          <w:sz w:val="22"/>
          <w:szCs w:val="22"/>
          <w:lang w:val="en-GB"/>
        </w:rPr>
      </w:pPr>
      <w:r w:rsidRPr="00484853">
        <w:rPr>
          <w:rFonts w:ascii="Book Antiqua" w:hAnsi="Book Antiqua"/>
          <w:i/>
          <w:sz w:val="22"/>
          <w:szCs w:val="22"/>
          <w:lang w:val="en-GB"/>
        </w:rPr>
        <w:t xml:space="preserve">Ministry of Local Government </w:t>
      </w:r>
    </w:p>
    <w:p w:rsidR="00AD0B00" w:rsidRPr="00484853" w:rsidRDefault="00AD0B00" w:rsidP="00AD0B00">
      <w:pPr>
        <w:tabs>
          <w:tab w:val="left" w:pos="3827"/>
        </w:tabs>
        <w:rPr>
          <w:rFonts w:ascii="Book Antiqua" w:hAnsi="Book Antiqua"/>
          <w:sz w:val="22"/>
          <w:szCs w:val="22"/>
          <w:lang w:val="en-GB"/>
        </w:rPr>
      </w:pPr>
      <w:r w:rsidRPr="00484853">
        <w:rPr>
          <w:rFonts w:ascii="Book Antiqua" w:hAnsi="Book Antiqua"/>
          <w:i/>
          <w:sz w:val="20"/>
          <w:szCs w:val="20"/>
          <w:lang w:val="en-GB"/>
        </w:rPr>
        <w:t xml:space="preserve">                                                                                                 </w:t>
      </w:r>
      <w:r w:rsidR="00D532A3" w:rsidRPr="00484853">
        <w:rPr>
          <w:rFonts w:ascii="Book Antiqua" w:hAnsi="Book Antiqua"/>
          <w:i/>
          <w:sz w:val="20"/>
          <w:szCs w:val="20"/>
          <w:lang w:val="en-GB"/>
        </w:rPr>
        <w:t xml:space="preserve">                               </w:t>
      </w:r>
      <w:r w:rsidRPr="00484853">
        <w:rPr>
          <w:rFonts w:ascii="Book Antiqua" w:hAnsi="Book Antiqua"/>
          <w:i/>
          <w:sz w:val="20"/>
          <w:szCs w:val="20"/>
          <w:lang w:val="en-GB"/>
        </w:rPr>
        <w:t xml:space="preserve"> </w:t>
      </w:r>
      <w:r w:rsidR="0064308A" w:rsidRPr="00484853">
        <w:rPr>
          <w:rFonts w:ascii="Book Antiqua" w:hAnsi="Book Antiqua"/>
          <w:i/>
          <w:sz w:val="20"/>
          <w:szCs w:val="20"/>
          <w:lang w:val="en-GB"/>
        </w:rPr>
        <w:t xml:space="preserve">      </w:t>
      </w:r>
      <w:r w:rsidR="00D532A3" w:rsidRPr="00484853">
        <w:rPr>
          <w:rFonts w:ascii="Book Antiqua" w:hAnsi="Book Antiqua"/>
          <w:i/>
          <w:sz w:val="22"/>
          <w:szCs w:val="22"/>
          <w:lang w:val="en-GB"/>
        </w:rPr>
        <w:t>Prishtina</w:t>
      </w:r>
      <w:r w:rsidR="0064308A" w:rsidRPr="00484853">
        <w:rPr>
          <w:rFonts w:ascii="Book Antiqua" w:hAnsi="Book Antiqua"/>
          <w:i/>
          <w:sz w:val="22"/>
          <w:szCs w:val="22"/>
          <w:lang w:val="en-GB"/>
        </w:rPr>
        <w:t xml:space="preserve">, </w:t>
      </w:r>
      <w:r w:rsidR="00484853" w:rsidRPr="00484853">
        <w:rPr>
          <w:rFonts w:ascii="Book Antiqua" w:hAnsi="Book Antiqua"/>
          <w:i/>
          <w:sz w:val="22"/>
          <w:szCs w:val="22"/>
          <w:lang w:val="en-GB"/>
        </w:rPr>
        <w:t xml:space="preserve">23 </w:t>
      </w:r>
      <w:r w:rsidR="00D532A3" w:rsidRPr="00484853">
        <w:rPr>
          <w:rFonts w:ascii="Book Antiqua" w:hAnsi="Book Antiqua"/>
          <w:i/>
          <w:sz w:val="22"/>
          <w:szCs w:val="22"/>
          <w:lang w:val="en-GB"/>
        </w:rPr>
        <w:t xml:space="preserve">October </w:t>
      </w:r>
      <w:r w:rsidR="0064308A" w:rsidRPr="00484853">
        <w:rPr>
          <w:rFonts w:ascii="Book Antiqua" w:hAnsi="Book Antiqua"/>
          <w:sz w:val="22"/>
          <w:szCs w:val="22"/>
          <w:lang w:val="en-GB"/>
        </w:rPr>
        <w:t>2020</w:t>
      </w:r>
    </w:p>
    <w:p w:rsidR="00F112A3" w:rsidRPr="00484853" w:rsidRDefault="00F112A3" w:rsidP="00F112A3">
      <w:pPr>
        <w:rPr>
          <w:rFonts w:ascii="Cambria" w:hAnsi="Cambria"/>
          <w:b/>
          <w:bCs/>
          <w:sz w:val="72"/>
          <w:szCs w:val="72"/>
          <w:lang w:val="en-GB"/>
        </w:rPr>
      </w:pPr>
    </w:p>
    <w:p w:rsidR="00F112A3" w:rsidRPr="00484853" w:rsidRDefault="00F112A3" w:rsidP="00F112A3">
      <w:pPr>
        <w:rPr>
          <w:rFonts w:ascii="Cambria" w:hAnsi="Cambria"/>
          <w:b/>
          <w:bCs/>
          <w:sz w:val="72"/>
          <w:szCs w:val="72"/>
          <w:lang w:val="en-GB"/>
        </w:rPr>
      </w:pPr>
    </w:p>
    <w:p w:rsidR="008A05DE" w:rsidRPr="00484853" w:rsidRDefault="008A05DE" w:rsidP="008A05DE">
      <w:pPr>
        <w:rPr>
          <w:rFonts w:ascii="Cambria" w:hAnsi="Cambria"/>
          <w:b/>
          <w:bCs/>
          <w:sz w:val="72"/>
          <w:szCs w:val="72"/>
          <w:lang w:val="en-GB"/>
        </w:rPr>
      </w:pPr>
    </w:p>
    <w:p w:rsidR="008A05DE" w:rsidRPr="00484853" w:rsidRDefault="00D532A3" w:rsidP="008A05DE">
      <w:pPr>
        <w:rPr>
          <w:b/>
          <w:bCs/>
          <w:sz w:val="52"/>
          <w:szCs w:val="52"/>
          <w:lang w:val="en-GB"/>
        </w:rPr>
      </w:pPr>
      <w:r w:rsidRPr="00484853">
        <w:rPr>
          <w:rFonts w:ascii="Cambria" w:hAnsi="Cambria"/>
          <w:b/>
          <w:bCs/>
          <w:sz w:val="72"/>
          <w:szCs w:val="72"/>
          <w:lang w:val="en-GB"/>
        </w:rPr>
        <w:t>HANDBOOK</w:t>
      </w:r>
    </w:p>
    <w:p w:rsidR="008A05DE" w:rsidRPr="00484853" w:rsidRDefault="008A05DE" w:rsidP="008A05DE">
      <w:pPr>
        <w:jc w:val="both"/>
        <w:rPr>
          <w:rFonts w:ascii="Cambria" w:hAnsi="Cambria"/>
          <w:b/>
          <w:bCs/>
          <w:sz w:val="28"/>
          <w:szCs w:val="28"/>
          <w:lang w:val="en-GB"/>
        </w:rPr>
      </w:pPr>
    </w:p>
    <w:p w:rsidR="008A05DE" w:rsidRPr="00484853" w:rsidRDefault="00D532A3" w:rsidP="008A05DE">
      <w:pPr>
        <w:jc w:val="both"/>
        <w:rPr>
          <w:rFonts w:ascii="Cambria" w:hAnsi="Cambria"/>
          <w:b/>
          <w:bCs/>
          <w:sz w:val="28"/>
          <w:szCs w:val="28"/>
          <w:lang w:val="en-GB"/>
        </w:rPr>
      </w:pPr>
      <w:r w:rsidRPr="00484853">
        <w:rPr>
          <w:rFonts w:ascii="Cambria" w:hAnsi="Cambria"/>
          <w:b/>
          <w:bCs/>
          <w:sz w:val="28"/>
          <w:szCs w:val="28"/>
          <w:lang w:val="en-GB"/>
        </w:rPr>
        <w:t xml:space="preserve">FOR THE RESPONSIBILITIES OF MUNICIPALITIES DERIVING FROM LEGAL ACTS ADOPTED BY THE ASSEMBLY OF THE REPUBLIC OF KOSOVO AND </w:t>
      </w:r>
      <w:r w:rsidR="00913334">
        <w:rPr>
          <w:rFonts w:ascii="Cambria" w:hAnsi="Cambria"/>
          <w:b/>
          <w:bCs/>
          <w:sz w:val="28"/>
          <w:szCs w:val="28"/>
          <w:lang w:val="en-GB"/>
        </w:rPr>
        <w:t>SUB-LEGAL ACTS</w:t>
      </w:r>
      <w:r w:rsidRPr="00484853">
        <w:rPr>
          <w:rFonts w:ascii="Cambria" w:hAnsi="Cambria"/>
          <w:b/>
          <w:bCs/>
          <w:sz w:val="28"/>
          <w:szCs w:val="28"/>
          <w:lang w:val="en-GB"/>
        </w:rPr>
        <w:t xml:space="preserve"> ADOPTED BY THE GOVERNMENT OF THE REPUBLIC OF KOSOVO AND SECTOR</w:t>
      </w:r>
      <w:r w:rsidR="00484853">
        <w:rPr>
          <w:rFonts w:ascii="Cambria" w:hAnsi="Cambria"/>
          <w:b/>
          <w:bCs/>
          <w:sz w:val="28"/>
          <w:szCs w:val="28"/>
          <w:lang w:val="en-GB"/>
        </w:rPr>
        <w:t>I</w:t>
      </w:r>
      <w:r w:rsidRPr="00484853">
        <w:rPr>
          <w:rFonts w:ascii="Cambria" w:hAnsi="Cambria"/>
          <w:b/>
          <w:bCs/>
          <w:sz w:val="28"/>
          <w:szCs w:val="28"/>
          <w:lang w:val="en-GB"/>
        </w:rPr>
        <w:t>AL MINISTRIES</w:t>
      </w:r>
    </w:p>
    <w:p w:rsidR="00E1524B" w:rsidRPr="00484853" w:rsidRDefault="00E1524B" w:rsidP="009C58AF">
      <w:pPr>
        <w:rPr>
          <w:rFonts w:ascii="Cambria" w:hAnsi="Cambria"/>
          <w:b/>
          <w:bCs/>
          <w:sz w:val="32"/>
          <w:szCs w:val="32"/>
          <w:lang w:val="en-GB"/>
        </w:rPr>
      </w:pPr>
    </w:p>
    <w:p w:rsidR="00E1524B" w:rsidRPr="00484853" w:rsidRDefault="00E1524B" w:rsidP="009C58AF">
      <w:pPr>
        <w:rPr>
          <w:rFonts w:ascii="Cambria" w:hAnsi="Cambria"/>
          <w:b/>
          <w:bCs/>
          <w:sz w:val="32"/>
          <w:szCs w:val="32"/>
          <w:lang w:val="en-GB"/>
        </w:rPr>
      </w:pPr>
    </w:p>
    <w:p w:rsidR="00E1524B" w:rsidRPr="00484853" w:rsidRDefault="00E1524B" w:rsidP="009C58AF">
      <w:pPr>
        <w:rPr>
          <w:rFonts w:ascii="Cambria" w:hAnsi="Cambria"/>
          <w:b/>
          <w:bCs/>
          <w:sz w:val="32"/>
          <w:szCs w:val="32"/>
          <w:lang w:val="en-GB"/>
        </w:rPr>
      </w:pPr>
    </w:p>
    <w:p w:rsidR="00E1524B" w:rsidRPr="00484853" w:rsidRDefault="00E1524B" w:rsidP="009C58AF">
      <w:pPr>
        <w:rPr>
          <w:rFonts w:ascii="Cambria" w:hAnsi="Cambria"/>
          <w:b/>
          <w:bCs/>
          <w:sz w:val="32"/>
          <w:szCs w:val="32"/>
          <w:lang w:val="en-GB"/>
        </w:rPr>
      </w:pPr>
    </w:p>
    <w:p w:rsidR="00E1524B" w:rsidRPr="00484853" w:rsidRDefault="00E1524B" w:rsidP="009C58AF">
      <w:pPr>
        <w:rPr>
          <w:rFonts w:ascii="Cambria" w:hAnsi="Cambria"/>
          <w:b/>
          <w:bCs/>
          <w:sz w:val="32"/>
          <w:szCs w:val="32"/>
          <w:lang w:val="en-GB"/>
        </w:rPr>
      </w:pPr>
    </w:p>
    <w:p w:rsidR="00E1524B" w:rsidRPr="00484853" w:rsidRDefault="00E1524B" w:rsidP="009C58AF">
      <w:pPr>
        <w:rPr>
          <w:rFonts w:ascii="Cambria" w:hAnsi="Cambria"/>
          <w:b/>
          <w:bCs/>
          <w:sz w:val="32"/>
          <w:szCs w:val="32"/>
          <w:lang w:val="en-GB"/>
        </w:rPr>
      </w:pPr>
    </w:p>
    <w:p w:rsidR="00E1524B" w:rsidRPr="00484853" w:rsidRDefault="00E1524B" w:rsidP="009C58AF">
      <w:pPr>
        <w:rPr>
          <w:rFonts w:ascii="Cambria" w:hAnsi="Cambria"/>
          <w:b/>
          <w:bCs/>
          <w:sz w:val="32"/>
          <w:szCs w:val="32"/>
          <w:lang w:val="en-GB"/>
        </w:rPr>
      </w:pPr>
    </w:p>
    <w:p w:rsidR="00E1524B" w:rsidRPr="00484853" w:rsidRDefault="00E1524B" w:rsidP="009C58AF">
      <w:pPr>
        <w:rPr>
          <w:rFonts w:ascii="Cambria" w:hAnsi="Cambria"/>
          <w:b/>
          <w:bCs/>
          <w:sz w:val="32"/>
          <w:szCs w:val="32"/>
          <w:lang w:val="en-GB"/>
        </w:rPr>
      </w:pPr>
    </w:p>
    <w:p w:rsidR="00E1524B" w:rsidRPr="00484853" w:rsidRDefault="00E1524B" w:rsidP="009C58AF">
      <w:pPr>
        <w:rPr>
          <w:rFonts w:ascii="Cambria" w:hAnsi="Cambria"/>
          <w:b/>
          <w:bCs/>
          <w:sz w:val="32"/>
          <w:szCs w:val="32"/>
          <w:lang w:val="en-GB"/>
        </w:rPr>
      </w:pPr>
    </w:p>
    <w:p w:rsidR="00E1524B" w:rsidRPr="00484853" w:rsidRDefault="00E1524B" w:rsidP="009C58AF">
      <w:pPr>
        <w:rPr>
          <w:rFonts w:ascii="Cambria" w:hAnsi="Cambria"/>
          <w:b/>
          <w:bCs/>
          <w:sz w:val="32"/>
          <w:szCs w:val="32"/>
          <w:lang w:val="en-GB"/>
        </w:rPr>
      </w:pPr>
    </w:p>
    <w:p w:rsidR="00E1524B" w:rsidRPr="00484853" w:rsidRDefault="00E1524B" w:rsidP="009C58AF">
      <w:pPr>
        <w:rPr>
          <w:rFonts w:ascii="Cambria" w:hAnsi="Cambria"/>
          <w:b/>
          <w:bCs/>
          <w:sz w:val="32"/>
          <w:szCs w:val="32"/>
          <w:lang w:val="en-GB"/>
        </w:rPr>
      </w:pPr>
    </w:p>
    <w:p w:rsidR="00E1524B" w:rsidRPr="00484853" w:rsidRDefault="00E1524B" w:rsidP="009C58AF">
      <w:pPr>
        <w:rPr>
          <w:rFonts w:ascii="Cambria" w:hAnsi="Cambria"/>
          <w:b/>
          <w:bCs/>
          <w:sz w:val="32"/>
          <w:szCs w:val="32"/>
          <w:lang w:val="en-GB"/>
        </w:rPr>
      </w:pPr>
    </w:p>
    <w:p w:rsidR="008A05DE" w:rsidRPr="00484853" w:rsidRDefault="00D532A3" w:rsidP="008A05DE">
      <w:pPr>
        <w:jc w:val="center"/>
        <w:rPr>
          <w:b/>
          <w:bCs/>
          <w:sz w:val="40"/>
          <w:szCs w:val="40"/>
          <w:lang w:val="en-GB"/>
        </w:rPr>
      </w:pPr>
      <w:r w:rsidRPr="00484853">
        <w:rPr>
          <w:b/>
          <w:bCs/>
          <w:sz w:val="40"/>
          <w:szCs w:val="40"/>
          <w:lang w:val="en-GB"/>
        </w:rPr>
        <w:t>Introduction</w:t>
      </w:r>
    </w:p>
    <w:p w:rsidR="008A05DE" w:rsidRPr="00484853" w:rsidRDefault="008A05DE" w:rsidP="008A05DE">
      <w:pPr>
        <w:jc w:val="both"/>
        <w:rPr>
          <w:sz w:val="22"/>
          <w:szCs w:val="22"/>
          <w:lang w:val="en-GB"/>
        </w:rPr>
      </w:pPr>
    </w:p>
    <w:p w:rsidR="008A05DE" w:rsidRPr="00484853" w:rsidRDefault="008A05DE" w:rsidP="008A05DE">
      <w:pPr>
        <w:jc w:val="both"/>
        <w:rPr>
          <w:lang w:val="en-GB"/>
        </w:rPr>
      </w:pPr>
    </w:p>
    <w:p w:rsidR="008A05DE" w:rsidRPr="00484853" w:rsidRDefault="008A05DE" w:rsidP="008A05DE">
      <w:pPr>
        <w:jc w:val="both"/>
        <w:rPr>
          <w:lang w:val="en-GB"/>
        </w:rPr>
      </w:pPr>
    </w:p>
    <w:p w:rsidR="008A05DE" w:rsidRPr="00484853" w:rsidRDefault="008A05DE" w:rsidP="008A05DE">
      <w:pPr>
        <w:jc w:val="both"/>
        <w:rPr>
          <w:lang w:val="en-GB"/>
        </w:rPr>
      </w:pPr>
    </w:p>
    <w:p w:rsidR="008A05DE" w:rsidRPr="00484853" w:rsidRDefault="00D532A3" w:rsidP="008A05DE">
      <w:pPr>
        <w:jc w:val="both"/>
        <w:rPr>
          <w:lang w:val="en-GB"/>
        </w:rPr>
      </w:pPr>
      <w:r w:rsidRPr="00484853">
        <w:rPr>
          <w:lang w:val="en-GB"/>
        </w:rPr>
        <w:t xml:space="preserve">In order for municipalities to easily identify their responsibilities and obligations deriving from legal acts adopted by the Assembly of the Republic of Kosovo and </w:t>
      </w:r>
      <w:r w:rsidR="00913334">
        <w:rPr>
          <w:lang w:val="en-GB"/>
        </w:rPr>
        <w:t>sub-legal acts</w:t>
      </w:r>
      <w:r w:rsidRPr="00484853">
        <w:rPr>
          <w:lang w:val="en-GB"/>
        </w:rPr>
        <w:t xml:space="preserve"> adopted by the Government of the Republic of Kosovo and Sector</w:t>
      </w:r>
      <w:r w:rsidR="00913334">
        <w:rPr>
          <w:lang w:val="en-GB"/>
        </w:rPr>
        <w:t>i</w:t>
      </w:r>
      <w:r w:rsidRPr="00484853">
        <w:rPr>
          <w:lang w:val="en-GB"/>
        </w:rPr>
        <w:t>al Ministries, the Ministry of Local Government</w:t>
      </w:r>
      <w:r w:rsidR="00913334">
        <w:rPr>
          <w:lang w:val="en-GB"/>
        </w:rPr>
        <w:t xml:space="preserve"> drafts</w:t>
      </w:r>
      <w:r w:rsidRPr="00484853">
        <w:rPr>
          <w:lang w:val="en-GB"/>
        </w:rPr>
        <w:t xml:space="preserve"> every year the HANDBOOK for the responsibilities of municipalities deriving from legal acts adopted by the Assembly of the Republic of Kosovo and </w:t>
      </w:r>
      <w:r w:rsidR="00913334">
        <w:rPr>
          <w:lang w:val="en-GB"/>
        </w:rPr>
        <w:t>sub-legal acts</w:t>
      </w:r>
      <w:r w:rsidRPr="00484853">
        <w:rPr>
          <w:lang w:val="en-GB"/>
        </w:rPr>
        <w:t xml:space="preserve"> adopted by the Government of the Republic of Kosovo and Sector</w:t>
      </w:r>
      <w:r w:rsidR="00913334">
        <w:rPr>
          <w:lang w:val="en-GB"/>
        </w:rPr>
        <w:t>i</w:t>
      </w:r>
      <w:r w:rsidRPr="00484853">
        <w:rPr>
          <w:lang w:val="en-GB"/>
        </w:rPr>
        <w:t>al Ministries</w:t>
      </w:r>
      <w:r w:rsidR="008A05DE" w:rsidRPr="00484853">
        <w:rPr>
          <w:lang w:val="en-GB"/>
        </w:rPr>
        <w:t>.</w:t>
      </w:r>
    </w:p>
    <w:p w:rsidR="008A05DE" w:rsidRPr="00484853" w:rsidRDefault="008A05DE" w:rsidP="008A05DE">
      <w:pPr>
        <w:jc w:val="both"/>
        <w:rPr>
          <w:lang w:val="en-GB"/>
        </w:rPr>
      </w:pPr>
    </w:p>
    <w:p w:rsidR="008A05DE" w:rsidRPr="00484853" w:rsidRDefault="00D532A3" w:rsidP="008A05DE">
      <w:pPr>
        <w:jc w:val="both"/>
        <w:rPr>
          <w:lang w:val="en-GB"/>
        </w:rPr>
      </w:pPr>
      <w:r w:rsidRPr="00484853">
        <w:rPr>
          <w:lang w:val="en-GB"/>
        </w:rPr>
        <w:t xml:space="preserve">The Ministry of Local Government, during 2020, has identified that out of eleven (11) legal acts adopted </w:t>
      </w:r>
      <w:r w:rsidR="007A0F68">
        <w:rPr>
          <w:lang w:val="en-GB"/>
        </w:rPr>
        <w:t>s</w:t>
      </w:r>
      <w:r w:rsidRPr="00484853">
        <w:rPr>
          <w:lang w:val="en-GB"/>
        </w:rPr>
        <w:t>o far by the Assembly of the Republic of Kosovo and published in the Official Gazette (List of Laws), three (3) acts fall into areas for which municipalities also have responsibilities</w:t>
      </w:r>
      <w:r w:rsidR="008A05DE" w:rsidRPr="00484853">
        <w:rPr>
          <w:lang w:val="en-GB"/>
        </w:rPr>
        <w:t xml:space="preserve">. </w:t>
      </w:r>
      <w:r w:rsidR="00B8601E" w:rsidRPr="00484853">
        <w:rPr>
          <w:lang w:val="en-GB"/>
        </w:rPr>
        <w:t xml:space="preserve">Whereas, regarding the </w:t>
      </w:r>
      <w:r w:rsidR="007A0F68">
        <w:rPr>
          <w:lang w:val="en-GB"/>
        </w:rPr>
        <w:t>sub-legal acts</w:t>
      </w:r>
      <w:r w:rsidR="00B8601E" w:rsidRPr="00484853">
        <w:rPr>
          <w:lang w:val="en-GB"/>
        </w:rPr>
        <w:t xml:space="preserve"> a</w:t>
      </w:r>
      <w:r w:rsidR="007A0F68">
        <w:rPr>
          <w:lang w:val="en-GB"/>
        </w:rPr>
        <w:t>dopted</w:t>
      </w:r>
      <w:r w:rsidR="00B8601E" w:rsidRPr="00484853">
        <w:rPr>
          <w:lang w:val="en-GB"/>
        </w:rPr>
        <w:t xml:space="preserve"> and published in the Official Gazette (List of </w:t>
      </w:r>
      <w:r w:rsidR="007A0F68">
        <w:rPr>
          <w:lang w:val="en-GB"/>
        </w:rPr>
        <w:t>Sub-legal acts</w:t>
      </w:r>
      <w:r w:rsidR="00B8601E" w:rsidRPr="00484853">
        <w:rPr>
          <w:lang w:val="en-GB"/>
        </w:rPr>
        <w:t xml:space="preserve"> of the Government and Ministries), out of eighty</w:t>
      </w:r>
      <w:r w:rsidR="007A0F68">
        <w:rPr>
          <w:lang w:val="en-GB"/>
        </w:rPr>
        <w:t>-</w:t>
      </w:r>
      <w:r w:rsidR="00B8601E" w:rsidRPr="00484853">
        <w:rPr>
          <w:lang w:val="en-GB"/>
        </w:rPr>
        <w:t>six (86) acts adopted so far, thirty</w:t>
      </w:r>
      <w:r w:rsidR="007A0F68">
        <w:rPr>
          <w:lang w:val="en-GB"/>
        </w:rPr>
        <w:t>-</w:t>
      </w:r>
      <w:r w:rsidR="00B8601E" w:rsidRPr="00484853">
        <w:rPr>
          <w:lang w:val="en-GB"/>
        </w:rPr>
        <w:t xml:space="preserve">one (31) </w:t>
      </w:r>
      <w:r w:rsidR="007A0F68">
        <w:rPr>
          <w:lang w:val="en-GB"/>
        </w:rPr>
        <w:t>sub-legal acts</w:t>
      </w:r>
      <w:r w:rsidR="00B8601E" w:rsidRPr="00484853">
        <w:rPr>
          <w:lang w:val="en-GB"/>
        </w:rPr>
        <w:t xml:space="preserve"> </w:t>
      </w:r>
      <w:r w:rsidR="007A0F68">
        <w:rPr>
          <w:lang w:val="en-GB"/>
        </w:rPr>
        <w:t>adopted</w:t>
      </w:r>
      <w:r w:rsidR="00B8601E" w:rsidRPr="00484853">
        <w:rPr>
          <w:lang w:val="en-GB"/>
        </w:rPr>
        <w:t xml:space="preserve"> by the Government of the Republic of Kosovo and the Sector</w:t>
      </w:r>
      <w:r w:rsidR="007A0F68">
        <w:rPr>
          <w:lang w:val="en-GB"/>
        </w:rPr>
        <w:t>i</w:t>
      </w:r>
      <w:r w:rsidR="00B8601E" w:rsidRPr="00484853">
        <w:rPr>
          <w:lang w:val="en-GB"/>
        </w:rPr>
        <w:t xml:space="preserve">al Ministries fall into areas for which the municipalities </w:t>
      </w:r>
      <w:r w:rsidR="007A0F68">
        <w:rPr>
          <w:lang w:val="en-GB"/>
        </w:rPr>
        <w:t>also have responsibilities</w:t>
      </w:r>
      <w:r w:rsidR="008A05DE" w:rsidRPr="00484853">
        <w:rPr>
          <w:lang w:val="en-GB"/>
        </w:rPr>
        <w:t>.</w:t>
      </w:r>
    </w:p>
    <w:p w:rsidR="00E1524B" w:rsidRPr="00484853" w:rsidRDefault="00E1524B" w:rsidP="009C58AF">
      <w:pPr>
        <w:rPr>
          <w:rFonts w:ascii="Cambria" w:hAnsi="Cambria"/>
          <w:b/>
          <w:bCs/>
          <w:sz w:val="32"/>
          <w:szCs w:val="32"/>
          <w:lang w:val="en-GB"/>
        </w:rPr>
      </w:pPr>
    </w:p>
    <w:p w:rsidR="00E1524B" w:rsidRPr="00484853" w:rsidRDefault="00E1524B" w:rsidP="009C58AF">
      <w:pPr>
        <w:rPr>
          <w:rFonts w:ascii="Cambria" w:hAnsi="Cambria"/>
          <w:b/>
          <w:bCs/>
          <w:sz w:val="32"/>
          <w:szCs w:val="32"/>
          <w:lang w:val="en-GB"/>
        </w:rPr>
      </w:pPr>
    </w:p>
    <w:p w:rsidR="00F112A3" w:rsidRPr="00484853" w:rsidRDefault="00F112A3" w:rsidP="00F112A3">
      <w:pPr>
        <w:jc w:val="center"/>
        <w:rPr>
          <w:rFonts w:ascii="Cambria" w:hAnsi="Cambria"/>
          <w:b/>
          <w:bCs/>
          <w:sz w:val="32"/>
          <w:szCs w:val="32"/>
          <w:lang w:val="en-GB"/>
        </w:rPr>
      </w:pPr>
    </w:p>
    <w:p w:rsidR="00F112A3" w:rsidRPr="00484853" w:rsidRDefault="00F112A3" w:rsidP="00F112A3">
      <w:pPr>
        <w:jc w:val="center"/>
        <w:rPr>
          <w:rFonts w:ascii="Cambria" w:hAnsi="Cambria"/>
          <w:b/>
          <w:bCs/>
          <w:sz w:val="32"/>
          <w:szCs w:val="32"/>
          <w:lang w:val="en-GB"/>
        </w:rPr>
      </w:pPr>
    </w:p>
    <w:p w:rsidR="00F112A3" w:rsidRPr="00484853" w:rsidRDefault="00F112A3" w:rsidP="00F112A3">
      <w:pPr>
        <w:jc w:val="center"/>
        <w:rPr>
          <w:rFonts w:ascii="Cambria" w:hAnsi="Cambria"/>
          <w:b/>
          <w:bCs/>
          <w:sz w:val="32"/>
          <w:szCs w:val="32"/>
          <w:lang w:val="en-GB"/>
        </w:rPr>
      </w:pPr>
    </w:p>
    <w:p w:rsidR="00F112A3" w:rsidRPr="00484853" w:rsidRDefault="00F112A3" w:rsidP="00F112A3">
      <w:pPr>
        <w:jc w:val="center"/>
        <w:rPr>
          <w:rFonts w:ascii="Cambria" w:hAnsi="Cambria"/>
          <w:b/>
          <w:bCs/>
          <w:sz w:val="32"/>
          <w:szCs w:val="32"/>
          <w:lang w:val="en-GB"/>
        </w:rPr>
      </w:pPr>
    </w:p>
    <w:p w:rsidR="00F112A3" w:rsidRPr="00484853" w:rsidRDefault="00F112A3" w:rsidP="00F112A3">
      <w:pPr>
        <w:jc w:val="center"/>
        <w:rPr>
          <w:rFonts w:ascii="Cambria" w:hAnsi="Cambria"/>
          <w:b/>
          <w:bCs/>
          <w:sz w:val="32"/>
          <w:szCs w:val="32"/>
          <w:lang w:val="en-GB"/>
        </w:rPr>
      </w:pPr>
    </w:p>
    <w:p w:rsidR="00F112A3" w:rsidRDefault="00F112A3" w:rsidP="00F112A3">
      <w:pPr>
        <w:jc w:val="center"/>
        <w:rPr>
          <w:rFonts w:ascii="Cambria" w:hAnsi="Cambria"/>
          <w:b/>
          <w:bCs/>
          <w:sz w:val="32"/>
          <w:szCs w:val="32"/>
          <w:lang w:val="en-GB"/>
        </w:rPr>
      </w:pPr>
    </w:p>
    <w:p w:rsidR="00F748DD" w:rsidRPr="00484853" w:rsidRDefault="00F748DD" w:rsidP="00F112A3">
      <w:pPr>
        <w:jc w:val="center"/>
        <w:rPr>
          <w:rFonts w:ascii="Cambria" w:hAnsi="Cambria"/>
          <w:b/>
          <w:bCs/>
          <w:sz w:val="32"/>
          <w:szCs w:val="32"/>
          <w:lang w:val="en-GB"/>
        </w:rPr>
      </w:pPr>
    </w:p>
    <w:p w:rsidR="00AA56D2" w:rsidRPr="00484853" w:rsidRDefault="00AA56D2" w:rsidP="00F112A3">
      <w:pPr>
        <w:jc w:val="center"/>
        <w:rPr>
          <w:rFonts w:ascii="Cambria" w:hAnsi="Cambria"/>
          <w:b/>
          <w:bCs/>
          <w:sz w:val="32"/>
          <w:szCs w:val="32"/>
          <w:lang w:val="en-GB"/>
        </w:rPr>
      </w:pPr>
    </w:p>
    <w:p w:rsidR="00AA56D2" w:rsidRPr="00484853" w:rsidRDefault="00AA56D2" w:rsidP="008A05DE">
      <w:pPr>
        <w:rPr>
          <w:rFonts w:ascii="Cambria" w:hAnsi="Cambria"/>
          <w:b/>
          <w:bCs/>
          <w:sz w:val="32"/>
          <w:szCs w:val="32"/>
          <w:lang w:val="en-GB"/>
        </w:rPr>
      </w:pPr>
    </w:p>
    <w:p w:rsidR="008A05DE" w:rsidRPr="00484853" w:rsidRDefault="008A05DE" w:rsidP="008A05DE">
      <w:pPr>
        <w:rPr>
          <w:rFonts w:ascii="Cambria" w:hAnsi="Cambria"/>
          <w:b/>
          <w:bCs/>
          <w:sz w:val="32"/>
          <w:szCs w:val="32"/>
          <w:lang w:val="en-GB"/>
        </w:rPr>
      </w:pPr>
    </w:p>
    <w:p w:rsidR="00CF0EB4" w:rsidRPr="00484853" w:rsidRDefault="00CF0EB4" w:rsidP="008A05DE">
      <w:pPr>
        <w:rPr>
          <w:rFonts w:ascii="Cambria" w:hAnsi="Cambria"/>
          <w:b/>
          <w:bCs/>
          <w:sz w:val="32"/>
          <w:szCs w:val="32"/>
          <w:lang w:val="en-GB"/>
        </w:rPr>
      </w:pPr>
    </w:p>
    <w:p w:rsidR="00CF0EB4" w:rsidRPr="00484853" w:rsidRDefault="00CF0EB4" w:rsidP="008A05DE">
      <w:pPr>
        <w:rPr>
          <w:rFonts w:ascii="Cambria" w:hAnsi="Cambria"/>
          <w:b/>
          <w:bCs/>
          <w:sz w:val="32"/>
          <w:szCs w:val="32"/>
          <w:lang w:val="en-GB"/>
        </w:rPr>
      </w:pPr>
    </w:p>
    <w:p w:rsidR="003F44E5" w:rsidRPr="00484853" w:rsidRDefault="003F44E5" w:rsidP="008A05DE">
      <w:pPr>
        <w:rPr>
          <w:rFonts w:ascii="Cambria" w:hAnsi="Cambria"/>
          <w:b/>
          <w:bCs/>
          <w:sz w:val="32"/>
          <w:szCs w:val="32"/>
          <w:lang w:val="en-GB"/>
        </w:rPr>
      </w:pPr>
    </w:p>
    <w:p w:rsidR="00C168DF" w:rsidRPr="00484853" w:rsidRDefault="00C168DF" w:rsidP="008A05DE">
      <w:pPr>
        <w:rPr>
          <w:rFonts w:ascii="Cambria" w:hAnsi="Cambria"/>
          <w:b/>
          <w:bCs/>
          <w:sz w:val="32"/>
          <w:szCs w:val="32"/>
          <w:lang w:val="en-GB"/>
        </w:rPr>
      </w:pPr>
    </w:p>
    <w:p w:rsidR="00CF0EB4" w:rsidRPr="00484853" w:rsidRDefault="00681DF1" w:rsidP="008A05DE">
      <w:pPr>
        <w:rPr>
          <w:rFonts w:ascii="Cambria" w:hAnsi="Cambria"/>
          <w:b/>
          <w:bCs/>
          <w:sz w:val="32"/>
          <w:szCs w:val="32"/>
          <w:lang w:val="en-GB"/>
        </w:rPr>
      </w:pPr>
      <w:r>
        <w:rPr>
          <w:noProof/>
          <w:lang w:eastAsia="sq-AL"/>
        </w:rPr>
        <mc:AlternateContent>
          <mc:Choice Requires="wps">
            <w:drawing>
              <wp:anchor distT="0" distB="0" distL="114300" distR="114300" simplePos="0" relativeHeight="251908096" behindDoc="0" locked="0" layoutInCell="1" allowOverlap="1" wp14:anchorId="18A6534E" wp14:editId="3FD697D9">
                <wp:simplePos x="0" y="0"/>
                <wp:positionH relativeFrom="column">
                  <wp:posOffset>-1295400</wp:posOffset>
                </wp:positionH>
                <wp:positionV relativeFrom="paragraph">
                  <wp:posOffset>-1275080</wp:posOffset>
                </wp:positionV>
                <wp:extent cx="593090" cy="11523345"/>
                <wp:effectExtent l="38100" t="39370" r="35560" b="38735"/>
                <wp:wrapNone/>
                <wp:docPr id="107"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090" cy="11523345"/>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4" o:spid="_x0000_s1026" style="position:absolute;margin-left:-102pt;margin-top:-100.4pt;width:46.7pt;height:907.3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q5gIAABMGAAAOAAAAZHJzL2Uyb0RvYy54bWysVFtv2yAUfp+0/4B4T23Hdi5WnSpNk2nS&#10;LtXaac8EcIyKwQNSp5v233fAiZeuL9PURLI4cPg4l+87l1eHRqJHbqzQqsTJRYwRV1QzoXYl/nq/&#10;Gc0wso4oRqRWvMRP3OKrxds3l11b8LGutWTcIABRtujaEtfOtUUUWVrzhtgL3XIFh5U2DXFgml3E&#10;DOkAvZHROI4nUacNa42m3FrYvekP8SLgVxWn7nNVWe6QLDHE5sLXhO/Wf6PFJSl2hrS1oMcwyH9E&#10;0RCh4NEB6oY4gvZGvIBqBDXa6spdUN1EuqoE5SEHyCaJ/8rmriYtD7lAcWw7lMm+Hiz99HhrkGDQ&#10;u3iKkSINNOkLlI2oneRonGW+RF1rC/C8a2+NT9K2HzR9sEjpVQ1+fGmM7mpOGASWeP/o2QVvWLiK&#10;tt1HzQCf7J0O1TpUpvGAUAd0CE15GprCDw5R2MznaTyH1lE4SpJ8nKZZHt4gxel6a6x7x3WD/KLE&#10;BsIP8OTxg3U+HFKcXEL4Wgq2EVIGwzONr6RBjwQ4Il0Srsp9A7H2e0nsfz1VYB8I1e+HLcAOZPUQ&#10;4SV7ji4V6ko8SXO4j2jTQp0dMO3hvj7y5Zn3ANTjE0q5et14GuFAblI0JZ6dZeV7t1YsiMERIfs1&#10;pCaVrxEPQuprCdbBwTLsQ4sCyX8uN3k8zdLZaDrN01GWruPR9WyzGi1XyWQyXV+vrtfJL1/YJCtq&#10;wRhX64BpT5pLsn/j9FH9vVoG1Q0B+qj0HnK8q1mHmPB0SPP5OMFggOzH0z5rROQO5hV1BiOj3Tfh&#10;6iA2zz6PYc1uO3BiNvH/I+cG9NDss4ejF7n1HgcoFVTyVLUgDa+GXlVbzZ5AGRBDoD9MUljU2vzA&#10;qIOpVGL7fU8Mx0i+V6CueZJlfowFI8unYzDM+cn2/IQoClBAOYz65cr1o2/fGrGr4aWe7EovQZGV&#10;CFrxau2jgri9AZMnZHCckn60ndvB688sX/wGAAD//wMAUEsDBBQABgAIAAAAIQAXCU6+4gAAAA8B&#10;AAAPAAAAZHJzL2Rvd25yZXYueG1sTI/BSsQwEIbvgu8QRvAi3SSrFK1NF1kQb0Krgt7SJrZ1m0lt&#10;sm19e0cvepthPv75/ny3uoHNdgq9RwVyI4BZbLzpsVXw/HSfXAMLUaPRg0er4MsG2BWnJ7nOjF+w&#10;tHMVW0YhGDKtoItxzDgPTWedDhs/WqTbu5+cjrROLTeTXijcDXwrRMqd7pE+dHq0+842h+roFJgX&#10;uX+s6oP9WBBfLz7n8qF8W5U6P1vvboFFu8Y/GH70SR0Kcqr9EU1gg4JkK66oTPydBLUgJpFSpMBq&#10;olN5eQO8yPn/HsU3AAAA//8DAFBLAQItABQABgAIAAAAIQC2gziS/gAAAOEBAAATAAAAAAAAAAAA&#10;AAAAAAAAAABbQ29udGVudF9UeXBlc10ueG1sUEsBAi0AFAAGAAgAAAAhADj9If/WAAAAlAEAAAsA&#10;AAAAAAAAAAAAAAAALwEAAF9yZWxzLy5yZWxzUEsBAi0AFAAGAAgAAAAhAP6D4armAgAAEwYAAA4A&#10;AAAAAAAAAAAAAAAALgIAAGRycy9lMm9Eb2MueG1sUEsBAi0AFAAGAAgAAAAhABcJTr7iAAAADwEA&#10;AA8AAAAAAAAAAAAAAAAAQAUAAGRycy9kb3ducmV2LnhtbFBLBQYAAAAABAAEAPMAAABPBgAAAAA=&#10;" fillcolor="white [3201]" strokecolor="#4f81bd [3204]" strokeweight="5pt">
                <v:stroke linestyle="thickThin"/>
                <v:shadow color="#868686"/>
              </v:rect>
            </w:pict>
          </mc:Fallback>
        </mc:AlternateContent>
      </w:r>
    </w:p>
    <w:p w:rsidR="00CF0EB4" w:rsidRPr="00484853" w:rsidRDefault="00681DF1" w:rsidP="00870683">
      <w:pPr>
        <w:rPr>
          <w:lang w:val="en-GB"/>
        </w:rPr>
      </w:pPr>
      <w:r>
        <w:rPr>
          <w:noProof/>
          <w:lang w:eastAsia="sq-AL"/>
        </w:rPr>
        <mc:AlternateContent>
          <mc:Choice Requires="wps">
            <w:drawing>
              <wp:anchor distT="0" distB="0" distL="114300" distR="114300" simplePos="0" relativeHeight="251909120" behindDoc="0" locked="0" layoutInCell="1" allowOverlap="1" wp14:anchorId="268C48BC" wp14:editId="6ECF1329">
                <wp:simplePos x="0" y="0"/>
                <wp:positionH relativeFrom="column">
                  <wp:posOffset>899160</wp:posOffset>
                </wp:positionH>
                <wp:positionV relativeFrom="paragraph">
                  <wp:posOffset>633730</wp:posOffset>
                </wp:positionV>
                <wp:extent cx="4554855" cy="206375"/>
                <wp:effectExtent l="13335" t="14605" r="13335" b="26670"/>
                <wp:wrapNone/>
                <wp:docPr id="106"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4855" cy="206375"/>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5" o:spid="_x0000_s1026" style="position:absolute;margin-left:70.8pt;margin-top:49.9pt;width:358.65pt;height:16.2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R/40wIAAFUGAAAOAAAAZHJzL2Uyb0RvYy54bWysVVtv2yAUfp+0/4B4X+24dpJadaqqXadJ&#10;u1Trpj0TjG00DAxInO7X7wCO6615qKblwYJzDt/5zjWXV4deoD0zlitZ4cVZihGTVNVcthX+9vXu&#10;zRoj64isiVCSVfiRWXy1ef3qctAly1SnRM0MAhBpy0FXuHNOl0liacd6Ys+UZhKUjTI9cXA1bVIb&#10;MgB6L5IsTZfJoEytjaLMWpDeRiXeBPymYdR9bhrLHBIVBm4ufE34bv032VySsjVEd5yONMg/sOgJ&#10;l+B0groljqCd4c+gek6NsqpxZ1T1iWoaTlmIAaJZpH9F89ARzUIskByrpzTZ/wdLP+3vDeI11C5d&#10;YiRJD0X6AmkjshUMZXnhUzRoW4Llg743PkirPyj6wyKpbjqwY9fGqKFjpAZiC2+f/PHAXyw8Rdvh&#10;o6oBn+ycCtk6NKb3gJAHdAhFeZyKwg4OURDmRZGviwIjCrosXZ6vAqWElMfX2lj3jqke+UOFDbAP&#10;6GT/wTrPhpRHk7FE9R0XAhnlvnPXhSx7t0Fp4U08IK0gnigO/chuhEF7Ap0k3CJYi10PEUXZIvW/&#10;2FAgh7aL8iACChNEINTauZPxrRdNZvE1oZTJE97y086WR/FJhyBsj/EJLhHUrsJFgILZsJQI5hsh&#10;VDC0csiTZyUkGkCTrSDCwFIJPilfSHniBnCz/EyRPKNs50567mBRCN5XeO2DHDPtu+6trMMYO8JF&#10;PAOUkJ4nCytgLKnaAcRDVw+o5r5RsvX5BaynmsM+OF+ny/RihRERLSwy6gw+2R8vjLV4YjiPdSRN&#10;hO5IrO9k+Cz6iW3ol1kgYbj8PMW53Kr6EWYLmtk3q9/FcOiU+YXRAHutwvbnjhiGkXgvoZ8vFnnu&#10;F2G45MUqg4uZa7ZzDZEUoCrsIDHheOPi8txpw9sOPMVBkOoaZrrhYdz8vEdW4yaA3RWbPu5Zvxzn&#10;92D19G+w+Q0AAP//AwBQSwMEFAAGAAgAAAAhAD4CsCbeAAAACgEAAA8AAABkcnMvZG93bnJldi54&#10;bWxMj81Pg0AUxO8m/g+bZ+LNLv2AArI0fkTvRZP2uMATqOxbwm4L+tf7POlxMpOZ32S72fTigqPr&#10;LClYLgIQSJWtO2oUvL+93MUgnNdU694SKvhCB7v8+irTaW0n2uOl8I3gEnKpVtB6P6RSuqpFo93C&#10;DkjsfdjRaM9ybGQ96onLTS9XQRBJozvihVYP+NRi9VmcDY8cwtd4LovQDdP2dDw8fkeb55NStzfz&#10;wz0Ij7P/C8MvPqNDzkylPVPtRM96s4w4qiBJ+AIH4jBOQJTsrFdrkHkm/1/IfwAAAP//AwBQSwEC&#10;LQAUAAYACAAAACEAtoM4kv4AAADhAQAAEwAAAAAAAAAAAAAAAAAAAAAAW0NvbnRlbnRfVHlwZXNd&#10;LnhtbFBLAQItABQABgAIAAAAIQA4/SH/1gAAAJQBAAALAAAAAAAAAAAAAAAAAC8BAABfcmVscy8u&#10;cmVsc1BLAQItABQABgAIAAAAIQA5eR/40wIAAFUGAAAOAAAAAAAAAAAAAAAAAC4CAABkcnMvZTJv&#10;RG9jLnhtbFBLAQItABQABgAIAAAAIQA+ArAm3gAAAAoBAAAPAAAAAAAAAAAAAAAAAC0FAABkcnMv&#10;ZG93bnJldi54bWxQSwUGAAAAAAQABADzAAAAOAYAAAAA&#10;" fillcolor="white [3201]" strokecolor="#95b3d7 [1940]" strokeweight="1pt">
                <v:fill color2="#b8cce4 [1300]" focus="100%" type="gradient"/>
                <v:shadow on="t" color="#243f60 [1604]" opacity=".5" offset="1pt"/>
              </v:rect>
            </w:pict>
          </mc:Fallback>
        </mc:AlternateContent>
      </w:r>
      <w:r w:rsidR="00870683" w:rsidRPr="00484853">
        <w:rPr>
          <w:noProof/>
          <w:lang w:eastAsia="sq-AL"/>
        </w:rPr>
        <w:drawing>
          <wp:inline distT="0" distB="0" distL="0" distR="0" wp14:anchorId="191EF4F2" wp14:editId="53A7B4B7">
            <wp:extent cx="796290" cy="1002665"/>
            <wp:effectExtent l="19050" t="0" r="3810" b="0"/>
            <wp:docPr id="38" name="Picture 38"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10"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p>
    <w:p w:rsidR="00CF0EB4" w:rsidRPr="00484853" w:rsidRDefault="00CF0EB4" w:rsidP="00CF0EB4">
      <w:pPr>
        <w:rPr>
          <w:lang w:val="en-GB"/>
        </w:rPr>
      </w:pPr>
      <w:r w:rsidRPr="00484853">
        <w:rPr>
          <w:lang w:val="en-GB"/>
        </w:rPr>
        <w:tab/>
      </w:r>
    </w:p>
    <w:tbl>
      <w:tblPr>
        <w:tblW w:w="7229"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7"/>
        <w:gridCol w:w="1872"/>
      </w:tblGrid>
      <w:tr w:rsidR="00CF0EB4" w:rsidRPr="00484853" w:rsidTr="00C168DF">
        <w:tc>
          <w:tcPr>
            <w:tcW w:w="5357" w:type="dxa"/>
            <w:tcBorders>
              <w:top w:val="single" w:sz="4" w:space="0" w:color="auto"/>
              <w:left w:val="single" w:sz="4" w:space="0" w:color="auto"/>
              <w:bottom w:val="single" w:sz="4" w:space="0" w:color="auto"/>
              <w:right w:val="single" w:sz="4" w:space="0" w:color="auto"/>
            </w:tcBorders>
            <w:hideMark/>
          </w:tcPr>
          <w:p w:rsidR="00CF0EB4" w:rsidRPr="00484853" w:rsidRDefault="007F68D9" w:rsidP="00E43C32">
            <w:pPr>
              <w:ind w:left="709"/>
              <w:jc w:val="both"/>
              <w:rPr>
                <w:rFonts w:asciiTheme="majorBidi" w:hAnsiTheme="majorBidi" w:cstheme="majorBidi"/>
                <w:lang w:val="en-GB"/>
              </w:rPr>
            </w:pPr>
            <w:r w:rsidRPr="00484853">
              <w:rPr>
                <w:rFonts w:asciiTheme="majorBidi" w:hAnsiTheme="majorBidi" w:cstheme="majorBidi"/>
                <w:lang w:val="en-GB"/>
              </w:rPr>
              <w:t>Law on Public Officials</w:t>
            </w:r>
          </w:p>
        </w:tc>
        <w:tc>
          <w:tcPr>
            <w:tcW w:w="1872" w:type="dxa"/>
            <w:tcBorders>
              <w:top w:val="single" w:sz="4" w:space="0" w:color="auto"/>
              <w:left w:val="single" w:sz="4" w:space="0" w:color="auto"/>
              <w:bottom w:val="single" w:sz="4" w:space="0" w:color="auto"/>
              <w:right w:val="single" w:sz="4" w:space="0" w:color="auto"/>
            </w:tcBorders>
            <w:hideMark/>
          </w:tcPr>
          <w:p w:rsidR="00CF0EB4" w:rsidRPr="00484853" w:rsidRDefault="007F68D9" w:rsidP="00C168DF">
            <w:pPr>
              <w:rPr>
                <w:rFonts w:asciiTheme="majorBidi" w:hAnsiTheme="majorBidi" w:cstheme="majorBidi"/>
                <w:b/>
                <w:lang w:val="en-GB"/>
              </w:rPr>
            </w:pPr>
            <w:r w:rsidRPr="00484853">
              <w:rPr>
                <w:rFonts w:asciiTheme="majorBidi" w:hAnsiTheme="majorBidi" w:cstheme="majorBidi"/>
                <w:b/>
                <w:lang w:val="en-GB"/>
              </w:rPr>
              <w:t>No</w:t>
            </w:r>
            <w:r w:rsidR="00CF0EB4" w:rsidRPr="00484853">
              <w:rPr>
                <w:rFonts w:asciiTheme="majorBidi" w:hAnsiTheme="majorBidi" w:cstheme="majorBidi"/>
                <w:b/>
                <w:lang w:val="en-GB"/>
              </w:rPr>
              <w:t>. 06/L 114</w:t>
            </w:r>
          </w:p>
        </w:tc>
      </w:tr>
      <w:tr w:rsidR="00CF0EB4" w:rsidRPr="00484853" w:rsidTr="00C168DF">
        <w:tc>
          <w:tcPr>
            <w:tcW w:w="5357" w:type="dxa"/>
            <w:tcBorders>
              <w:top w:val="single" w:sz="4" w:space="0" w:color="auto"/>
              <w:left w:val="single" w:sz="4" w:space="0" w:color="auto"/>
              <w:bottom w:val="single" w:sz="4" w:space="0" w:color="auto"/>
              <w:right w:val="single" w:sz="4" w:space="0" w:color="auto"/>
            </w:tcBorders>
            <w:hideMark/>
          </w:tcPr>
          <w:p w:rsidR="00CF0EB4" w:rsidRPr="00484853" w:rsidRDefault="007F68D9" w:rsidP="00E43C32">
            <w:pPr>
              <w:ind w:left="709"/>
              <w:rPr>
                <w:rFonts w:asciiTheme="majorBidi" w:hAnsiTheme="majorBidi" w:cstheme="majorBidi"/>
                <w:lang w:val="en-GB"/>
              </w:rPr>
            </w:pPr>
            <w:r w:rsidRPr="00484853">
              <w:rPr>
                <w:rFonts w:asciiTheme="majorBidi" w:hAnsiTheme="majorBidi" w:cstheme="majorBidi"/>
                <w:lang w:val="en-GB"/>
              </w:rPr>
              <w:t>Date of signing</w:t>
            </w:r>
          </w:p>
        </w:tc>
        <w:tc>
          <w:tcPr>
            <w:tcW w:w="1872" w:type="dxa"/>
            <w:tcBorders>
              <w:top w:val="single" w:sz="4" w:space="0" w:color="auto"/>
              <w:left w:val="single" w:sz="4" w:space="0" w:color="auto"/>
              <w:bottom w:val="single" w:sz="4" w:space="0" w:color="auto"/>
              <w:right w:val="single" w:sz="4" w:space="0" w:color="auto"/>
            </w:tcBorders>
            <w:hideMark/>
          </w:tcPr>
          <w:p w:rsidR="00CF0EB4" w:rsidRPr="00484853" w:rsidRDefault="00CF0EB4" w:rsidP="00E43C32">
            <w:pPr>
              <w:ind w:left="709" w:firstLine="362"/>
              <w:rPr>
                <w:rFonts w:asciiTheme="majorBidi" w:hAnsiTheme="majorBidi" w:cstheme="majorBidi"/>
                <w:lang w:val="en-GB"/>
              </w:rPr>
            </w:pPr>
          </w:p>
        </w:tc>
      </w:tr>
      <w:tr w:rsidR="00CF0EB4" w:rsidRPr="00484853" w:rsidTr="00C168DF">
        <w:tc>
          <w:tcPr>
            <w:tcW w:w="5357" w:type="dxa"/>
            <w:tcBorders>
              <w:top w:val="single" w:sz="4" w:space="0" w:color="auto"/>
              <w:left w:val="single" w:sz="4" w:space="0" w:color="auto"/>
              <w:bottom w:val="single" w:sz="4" w:space="0" w:color="auto"/>
              <w:right w:val="single" w:sz="4" w:space="0" w:color="auto"/>
            </w:tcBorders>
          </w:tcPr>
          <w:p w:rsidR="00CF0EB4" w:rsidRPr="00484853" w:rsidRDefault="007F68D9" w:rsidP="00E43C32">
            <w:pPr>
              <w:ind w:left="709"/>
              <w:rPr>
                <w:rFonts w:asciiTheme="majorBidi" w:hAnsiTheme="majorBidi" w:cstheme="majorBidi"/>
                <w:lang w:val="en-GB"/>
              </w:rPr>
            </w:pPr>
            <w:r w:rsidRPr="00484853">
              <w:rPr>
                <w:rFonts w:asciiTheme="majorBidi" w:hAnsiTheme="majorBidi" w:cstheme="majorBidi"/>
                <w:lang w:val="en-GB"/>
              </w:rPr>
              <w:t>Date of publication in the official gazette</w:t>
            </w:r>
          </w:p>
        </w:tc>
        <w:tc>
          <w:tcPr>
            <w:tcW w:w="1872" w:type="dxa"/>
            <w:tcBorders>
              <w:top w:val="single" w:sz="4" w:space="0" w:color="auto"/>
              <w:left w:val="single" w:sz="4" w:space="0" w:color="auto"/>
              <w:bottom w:val="single" w:sz="4" w:space="0" w:color="auto"/>
              <w:right w:val="single" w:sz="4" w:space="0" w:color="auto"/>
            </w:tcBorders>
          </w:tcPr>
          <w:p w:rsidR="00CF0EB4" w:rsidRPr="00484853" w:rsidRDefault="00CF0EB4" w:rsidP="00E43C32">
            <w:pPr>
              <w:ind w:left="709" w:firstLine="362"/>
              <w:rPr>
                <w:rFonts w:asciiTheme="majorBidi" w:hAnsiTheme="majorBidi" w:cstheme="majorBidi"/>
                <w:lang w:val="en-GB"/>
              </w:rPr>
            </w:pPr>
          </w:p>
        </w:tc>
      </w:tr>
      <w:tr w:rsidR="00CF0EB4" w:rsidRPr="00484853" w:rsidTr="00C168DF">
        <w:tc>
          <w:tcPr>
            <w:tcW w:w="5357" w:type="dxa"/>
            <w:tcBorders>
              <w:top w:val="single" w:sz="4" w:space="0" w:color="auto"/>
              <w:left w:val="single" w:sz="4" w:space="0" w:color="auto"/>
              <w:bottom w:val="single" w:sz="4" w:space="0" w:color="auto"/>
              <w:right w:val="single" w:sz="4" w:space="0" w:color="auto"/>
            </w:tcBorders>
            <w:hideMark/>
          </w:tcPr>
          <w:p w:rsidR="00CF0EB4" w:rsidRPr="00484853" w:rsidRDefault="007F68D9" w:rsidP="00947355">
            <w:pPr>
              <w:ind w:left="709"/>
              <w:rPr>
                <w:rFonts w:asciiTheme="majorBidi" w:hAnsiTheme="majorBidi" w:cstheme="majorBidi"/>
                <w:lang w:val="en-GB"/>
              </w:rPr>
            </w:pPr>
            <w:r w:rsidRPr="00484853">
              <w:rPr>
                <w:rFonts w:asciiTheme="majorBidi" w:hAnsiTheme="majorBidi" w:cstheme="majorBidi"/>
                <w:lang w:val="en-GB"/>
              </w:rPr>
              <w:t xml:space="preserve">Date of </w:t>
            </w:r>
            <w:r w:rsidR="007A0F68">
              <w:rPr>
                <w:rFonts w:asciiTheme="majorBidi" w:hAnsiTheme="majorBidi" w:cstheme="majorBidi"/>
                <w:lang w:val="en-GB"/>
              </w:rPr>
              <w:t>G</w:t>
            </w:r>
            <w:r w:rsidRPr="00484853">
              <w:rPr>
                <w:rFonts w:asciiTheme="majorBidi" w:hAnsiTheme="majorBidi" w:cstheme="majorBidi"/>
                <w:lang w:val="en-GB"/>
              </w:rPr>
              <w:t xml:space="preserve">uideline in the </w:t>
            </w:r>
            <w:r w:rsidR="007A0F68">
              <w:rPr>
                <w:rFonts w:asciiTheme="majorBidi" w:hAnsiTheme="majorBidi" w:cstheme="majorBidi"/>
                <w:lang w:val="en-GB"/>
              </w:rPr>
              <w:t>H</w:t>
            </w:r>
            <w:r w:rsidRPr="00484853">
              <w:rPr>
                <w:rFonts w:asciiTheme="majorBidi" w:hAnsiTheme="majorBidi" w:cstheme="majorBidi"/>
                <w:lang w:val="en-GB"/>
              </w:rPr>
              <w:t>andbook</w:t>
            </w:r>
          </w:p>
        </w:tc>
        <w:tc>
          <w:tcPr>
            <w:tcW w:w="1872" w:type="dxa"/>
            <w:tcBorders>
              <w:top w:val="single" w:sz="4" w:space="0" w:color="auto"/>
              <w:left w:val="single" w:sz="4" w:space="0" w:color="auto"/>
              <w:bottom w:val="single" w:sz="4" w:space="0" w:color="auto"/>
              <w:right w:val="single" w:sz="4" w:space="0" w:color="auto"/>
            </w:tcBorders>
            <w:hideMark/>
          </w:tcPr>
          <w:p w:rsidR="00CF0EB4" w:rsidRPr="00484853" w:rsidRDefault="00CF0EB4" w:rsidP="00E43C32">
            <w:pPr>
              <w:spacing w:line="288" w:lineRule="auto"/>
              <w:ind w:left="709"/>
              <w:rPr>
                <w:rFonts w:asciiTheme="majorBidi" w:hAnsiTheme="majorBidi" w:cstheme="majorBidi"/>
                <w:lang w:val="en-GB" w:bidi="en-US"/>
              </w:rPr>
            </w:pPr>
          </w:p>
        </w:tc>
      </w:tr>
    </w:tbl>
    <w:p w:rsidR="00CF0EB4" w:rsidRPr="00484853" w:rsidRDefault="00CF0EB4" w:rsidP="00E43C32">
      <w:pPr>
        <w:ind w:left="709"/>
        <w:rPr>
          <w:rFonts w:asciiTheme="majorBidi" w:hAnsiTheme="majorBidi" w:cstheme="majorBidi"/>
          <w:lang w:val="en-GB"/>
        </w:rPr>
      </w:pPr>
    </w:p>
    <w:tbl>
      <w:tblPr>
        <w:tblW w:w="7229"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4394"/>
      </w:tblGrid>
      <w:tr w:rsidR="00CF0EB4" w:rsidRPr="00484853" w:rsidTr="00C168DF">
        <w:tc>
          <w:tcPr>
            <w:tcW w:w="2835" w:type="dxa"/>
            <w:tcBorders>
              <w:top w:val="single" w:sz="4" w:space="0" w:color="auto"/>
              <w:left w:val="single" w:sz="4" w:space="0" w:color="auto"/>
              <w:bottom w:val="single" w:sz="4" w:space="0" w:color="auto"/>
              <w:right w:val="single" w:sz="4" w:space="0" w:color="auto"/>
            </w:tcBorders>
            <w:hideMark/>
          </w:tcPr>
          <w:p w:rsidR="00CF0EB4" w:rsidRPr="00484853" w:rsidRDefault="007F68D9" w:rsidP="00C168DF">
            <w:pPr>
              <w:rPr>
                <w:rFonts w:asciiTheme="majorBidi" w:hAnsiTheme="majorBidi" w:cstheme="majorBidi"/>
                <w:lang w:val="en-GB" w:eastAsia="ja-JP"/>
              </w:rPr>
            </w:pPr>
            <w:r w:rsidRPr="00484853">
              <w:rPr>
                <w:rFonts w:asciiTheme="majorBidi" w:hAnsiTheme="majorBidi" w:cstheme="majorBidi"/>
                <w:lang w:val="en-GB"/>
              </w:rPr>
              <w:t>Relevant institution</w:t>
            </w:r>
          </w:p>
        </w:tc>
        <w:tc>
          <w:tcPr>
            <w:tcW w:w="4394" w:type="dxa"/>
            <w:tcBorders>
              <w:top w:val="single" w:sz="4" w:space="0" w:color="auto"/>
              <w:left w:val="single" w:sz="4" w:space="0" w:color="auto"/>
              <w:bottom w:val="single" w:sz="4" w:space="0" w:color="auto"/>
              <w:right w:val="single" w:sz="4" w:space="0" w:color="auto"/>
            </w:tcBorders>
            <w:hideMark/>
          </w:tcPr>
          <w:p w:rsidR="00CF0EB4" w:rsidRPr="00484853" w:rsidRDefault="007F68D9" w:rsidP="00C168DF">
            <w:pPr>
              <w:rPr>
                <w:rFonts w:asciiTheme="majorBidi" w:hAnsiTheme="majorBidi" w:cstheme="majorBidi"/>
                <w:lang w:val="en-GB"/>
              </w:rPr>
            </w:pPr>
            <w:r w:rsidRPr="00484853">
              <w:rPr>
                <w:rFonts w:asciiTheme="majorBidi" w:hAnsiTheme="majorBidi" w:cstheme="majorBidi"/>
                <w:lang w:val="en-GB"/>
              </w:rPr>
              <w:t>Ministry of Internal Affairs</w:t>
            </w:r>
          </w:p>
        </w:tc>
      </w:tr>
    </w:tbl>
    <w:p w:rsidR="00CF0EB4" w:rsidRPr="00484853" w:rsidRDefault="00CF0EB4" w:rsidP="00E43C32">
      <w:pPr>
        <w:ind w:left="709"/>
        <w:rPr>
          <w:rFonts w:asciiTheme="majorBidi" w:hAnsiTheme="majorBidi" w:cstheme="majorBidi"/>
          <w:lang w:val="en-GB"/>
        </w:rPr>
      </w:pPr>
    </w:p>
    <w:p w:rsidR="00CF0EB4" w:rsidRPr="00484853" w:rsidRDefault="00CF0EB4" w:rsidP="00CF0EB4">
      <w:pPr>
        <w:rPr>
          <w:rFonts w:asciiTheme="majorBidi" w:hAnsiTheme="majorBidi" w:cstheme="majorBidi"/>
          <w:b/>
          <w:bCs/>
          <w:lang w:val="en-GB"/>
        </w:rPr>
      </w:pPr>
    </w:p>
    <w:p w:rsidR="00CF0EB4" w:rsidRPr="00484853" w:rsidRDefault="00CF0EB4" w:rsidP="00CF0EB4">
      <w:pPr>
        <w:jc w:val="center"/>
        <w:rPr>
          <w:rFonts w:asciiTheme="majorBidi" w:hAnsiTheme="majorBidi" w:cstheme="majorBidi"/>
          <w:b/>
          <w:bCs/>
          <w:lang w:val="en-GB"/>
        </w:rPr>
      </w:pPr>
    </w:p>
    <w:p w:rsidR="00CF0EB4" w:rsidRPr="000C1A8F" w:rsidRDefault="007F68D9" w:rsidP="00CF0EB4">
      <w:pPr>
        <w:jc w:val="center"/>
        <w:rPr>
          <w:rFonts w:asciiTheme="majorBidi" w:hAnsiTheme="majorBidi" w:cstheme="majorBidi"/>
          <w:b/>
          <w:bCs/>
          <w:lang w:val="en-GB"/>
        </w:rPr>
      </w:pPr>
      <w:r w:rsidRPr="000C1A8F">
        <w:rPr>
          <w:rFonts w:asciiTheme="majorBidi" w:hAnsiTheme="majorBidi" w:cstheme="majorBidi"/>
          <w:b/>
          <w:bCs/>
          <w:lang w:val="en-GB"/>
        </w:rPr>
        <w:t>Article</w:t>
      </w:r>
      <w:r w:rsidR="00CF0EB4" w:rsidRPr="000C1A8F">
        <w:rPr>
          <w:rFonts w:asciiTheme="majorBidi" w:hAnsiTheme="majorBidi" w:cstheme="majorBidi"/>
          <w:b/>
          <w:bCs/>
          <w:lang w:val="en-GB"/>
        </w:rPr>
        <w:t xml:space="preserve"> 1</w:t>
      </w:r>
    </w:p>
    <w:p w:rsidR="00CF0EB4" w:rsidRPr="000C1A8F" w:rsidRDefault="007F68D9" w:rsidP="00CF0EB4">
      <w:pPr>
        <w:jc w:val="center"/>
        <w:rPr>
          <w:rFonts w:asciiTheme="majorBidi" w:hAnsiTheme="majorBidi" w:cstheme="majorBidi"/>
          <w:b/>
          <w:bCs/>
          <w:lang w:val="en-GB"/>
        </w:rPr>
      </w:pPr>
      <w:r w:rsidRPr="000C1A8F">
        <w:rPr>
          <w:rFonts w:asciiTheme="majorBidi" w:hAnsiTheme="majorBidi" w:cstheme="majorBidi"/>
          <w:b/>
          <w:bCs/>
          <w:lang w:val="en-GB"/>
        </w:rPr>
        <w:t>Purpose</w:t>
      </w:r>
    </w:p>
    <w:p w:rsidR="00CF0EB4" w:rsidRPr="00484853" w:rsidRDefault="00CF0EB4" w:rsidP="00CF0EB4">
      <w:pPr>
        <w:rPr>
          <w:rFonts w:asciiTheme="majorBidi" w:hAnsiTheme="majorBidi" w:cstheme="majorBidi"/>
          <w:highlight w:val="lightGray"/>
          <w:lang w:val="en-GB"/>
        </w:rPr>
      </w:pPr>
    </w:p>
    <w:p w:rsidR="00CF0EB4" w:rsidRPr="000C1A8F" w:rsidRDefault="00CF0EB4" w:rsidP="00CF0EB4">
      <w:pPr>
        <w:jc w:val="both"/>
        <w:rPr>
          <w:rFonts w:asciiTheme="majorBidi" w:hAnsiTheme="majorBidi" w:cstheme="majorBidi"/>
          <w:lang w:val="en-GB"/>
        </w:rPr>
      </w:pPr>
      <w:r w:rsidRPr="000C1A8F">
        <w:rPr>
          <w:rFonts w:asciiTheme="majorBidi" w:hAnsiTheme="majorBidi" w:cstheme="majorBidi"/>
          <w:lang w:val="en-GB"/>
        </w:rPr>
        <w:t xml:space="preserve">1. </w:t>
      </w:r>
      <w:r w:rsidR="007F68D9" w:rsidRPr="000C1A8F">
        <w:rPr>
          <w:rFonts w:asciiTheme="majorBidi" w:hAnsiTheme="majorBidi" w:cstheme="majorBidi"/>
          <w:lang w:val="en-GB"/>
        </w:rPr>
        <w:t>The purpose of this Law is to establish the legal basis for employment of public officials in the institutions of the Republic of Kosovo based on merits, moral integrity, impartiality and sustainability</w:t>
      </w:r>
      <w:r w:rsidRPr="000C1A8F">
        <w:rPr>
          <w:rFonts w:asciiTheme="majorBidi" w:hAnsiTheme="majorBidi" w:cstheme="majorBidi"/>
          <w:lang w:val="en-GB"/>
        </w:rPr>
        <w:t>.</w:t>
      </w:r>
    </w:p>
    <w:p w:rsidR="00CF0EB4" w:rsidRPr="000C1A8F" w:rsidRDefault="00CF0EB4" w:rsidP="00CF0EB4">
      <w:pPr>
        <w:jc w:val="both"/>
        <w:rPr>
          <w:rFonts w:asciiTheme="majorBidi" w:hAnsiTheme="majorBidi" w:cstheme="majorBidi"/>
          <w:lang w:val="en-GB"/>
        </w:rPr>
      </w:pPr>
    </w:p>
    <w:p w:rsidR="00CF0EB4" w:rsidRPr="000C1A8F" w:rsidRDefault="007F68D9" w:rsidP="00CF0EB4">
      <w:pPr>
        <w:jc w:val="center"/>
        <w:rPr>
          <w:rFonts w:asciiTheme="majorBidi" w:hAnsiTheme="majorBidi" w:cstheme="majorBidi"/>
          <w:b/>
          <w:lang w:val="en-GB"/>
        </w:rPr>
      </w:pPr>
      <w:r w:rsidRPr="000C1A8F">
        <w:rPr>
          <w:rFonts w:asciiTheme="majorBidi" w:hAnsiTheme="majorBidi" w:cstheme="majorBidi"/>
          <w:b/>
          <w:lang w:val="en-GB"/>
        </w:rPr>
        <w:t>Article</w:t>
      </w:r>
      <w:r w:rsidR="00CF0EB4" w:rsidRPr="000C1A8F">
        <w:rPr>
          <w:rFonts w:asciiTheme="majorBidi" w:hAnsiTheme="majorBidi" w:cstheme="majorBidi"/>
          <w:b/>
          <w:lang w:val="en-GB"/>
        </w:rPr>
        <w:t xml:space="preserve"> 2</w:t>
      </w:r>
    </w:p>
    <w:p w:rsidR="00CF0EB4" w:rsidRPr="000C1A8F" w:rsidRDefault="007F68D9" w:rsidP="00CF0EB4">
      <w:pPr>
        <w:jc w:val="center"/>
        <w:rPr>
          <w:rFonts w:asciiTheme="majorBidi" w:hAnsiTheme="majorBidi" w:cstheme="majorBidi"/>
          <w:b/>
          <w:lang w:val="en-GB"/>
        </w:rPr>
      </w:pPr>
      <w:r w:rsidRPr="000C1A8F">
        <w:rPr>
          <w:rFonts w:asciiTheme="majorBidi" w:hAnsiTheme="majorBidi" w:cstheme="majorBidi"/>
          <w:b/>
          <w:lang w:val="en-GB"/>
        </w:rPr>
        <w:t>Scope of application</w:t>
      </w:r>
    </w:p>
    <w:p w:rsidR="00870683" w:rsidRPr="000C1A8F" w:rsidRDefault="00870683" w:rsidP="00CF0EB4">
      <w:pPr>
        <w:jc w:val="center"/>
        <w:rPr>
          <w:rFonts w:asciiTheme="majorBidi" w:hAnsiTheme="majorBidi" w:cstheme="majorBidi"/>
          <w:b/>
          <w:lang w:val="en-GB"/>
        </w:rPr>
      </w:pPr>
    </w:p>
    <w:p w:rsidR="00CF0EB4" w:rsidRPr="000C1A8F" w:rsidRDefault="00CF0EB4" w:rsidP="00CF0EB4">
      <w:pPr>
        <w:jc w:val="both"/>
        <w:rPr>
          <w:rFonts w:asciiTheme="majorBidi" w:hAnsiTheme="majorBidi" w:cstheme="majorBidi"/>
          <w:lang w:val="en-GB"/>
        </w:rPr>
      </w:pPr>
      <w:r w:rsidRPr="000C1A8F">
        <w:rPr>
          <w:rFonts w:asciiTheme="majorBidi" w:hAnsiTheme="majorBidi" w:cstheme="majorBidi"/>
          <w:lang w:val="en-GB"/>
        </w:rPr>
        <w:t xml:space="preserve">1. </w:t>
      </w:r>
      <w:r w:rsidR="007F68D9" w:rsidRPr="000C1A8F">
        <w:rPr>
          <w:rFonts w:asciiTheme="majorBidi" w:hAnsiTheme="majorBidi" w:cstheme="majorBidi"/>
          <w:lang w:val="en-GB"/>
        </w:rPr>
        <w:t>This Law regulates the legal relationship between the state and public officials</w:t>
      </w:r>
      <w:r w:rsidRPr="000C1A8F">
        <w:rPr>
          <w:rFonts w:asciiTheme="majorBidi" w:hAnsiTheme="majorBidi" w:cstheme="majorBidi"/>
          <w:lang w:val="en-GB"/>
        </w:rPr>
        <w:t>.</w:t>
      </w:r>
    </w:p>
    <w:p w:rsidR="00CF0EB4" w:rsidRPr="000C1A8F" w:rsidRDefault="00CF0EB4" w:rsidP="00CF0EB4">
      <w:pPr>
        <w:jc w:val="both"/>
        <w:rPr>
          <w:rFonts w:asciiTheme="majorBidi" w:hAnsiTheme="majorBidi" w:cstheme="majorBidi"/>
          <w:lang w:val="en-GB"/>
        </w:rPr>
      </w:pPr>
      <w:r w:rsidRPr="000C1A8F">
        <w:rPr>
          <w:rFonts w:asciiTheme="majorBidi" w:hAnsiTheme="majorBidi" w:cstheme="majorBidi"/>
          <w:lang w:val="en-GB"/>
        </w:rPr>
        <w:t xml:space="preserve">2. </w:t>
      </w:r>
      <w:r w:rsidR="007F68D9" w:rsidRPr="000C1A8F">
        <w:rPr>
          <w:rFonts w:asciiTheme="majorBidi" w:hAnsiTheme="majorBidi" w:cstheme="majorBidi"/>
          <w:lang w:val="en-GB"/>
        </w:rPr>
        <w:t>Public officials are:</w:t>
      </w:r>
    </w:p>
    <w:p w:rsidR="00CF0EB4" w:rsidRPr="000C1A8F" w:rsidRDefault="00CF0EB4" w:rsidP="00CF0EB4">
      <w:pPr>
        <w:jc w:val="both"/>
        <w:rPr>
          <w:rFonts w:asciiTheme="majorBidi" w:hAnsiTheme="majorBidi" w:cstheme="majorBidi"/>
          <w:lang w:val="en-GB"/>
        </w:rPr>
      </w:pPr>
      <w:r w:rsidRPr="000C1A8F">
        <w:rPr>
          <w:rFonts w:asciiTheme="majorBidi" w:hAnsiTheme="majorBidi" w:cstheme="majorBidi"/>
          <w:lang w:val="en-GB"/>
        </w:rPr>
        <w:t xml:space="preserve">2.1. </w:t>
      </w:r>
      <w:r w:rsidR="007F68D9" w:rsidRPr="000C1A8F">
        <w:rPr>
          <w:rFonts w:asciiTheme="majorBidi" w:hAnsiTheme="majorBidi" w:cstheme="majorBidi"/>
          <w:lang w:val="en-GB"/>
        </w:rPr>
        <w:t>Civil Service employee (hereinafter referred to as civil servant)</w:t>
      </w:r>
      <w:r w:rsidRPr="000C1A8F">
        <w:rPr>
          <w:rFonts w:asciiTheme="majorBidi" w:hAnsiTheme="majorBidi" w:cstheme="majorBidi"/>
          <w:lang w:val="en-GB"/>
        </w:rPr>
        <w:t>;</w:t>
      </w:r>
    </w:p>
    <w:p w:rsidR="00CF0EB4" w:rsidRPr="000C1A8F" w:rsidRDefault="00CF0EB4" w:rsidP="00CF0EB4">
      <w:pPr>
        <w:jc w:val="both"/>
        <w:rPr>
          <w:rFonts w:asciiTheme="majorBidi" w:hAnsiTheme="majorBidi" w:cstheme="majorBidi"/>
          <w:lang w:val="en-GB"/>
        </w:rPr>
      </w:pPr>
      <w:r w:rsidRPr="000C1A8F">
        <w:rPr>
          <w:rFonts w:asciiTheme="majorBidi" w:hAnsiTheme="majorBidi" w:cstheme="majorBidi"/>
          <w:lang w:val="en-GB"/>
        </w:rPr>
        <w:t xml:space="preserve">2.2. </w:t>
      </w:r>
      <w:r w:rsidR="007F68D9" w:rsidRPr="000C1A8F">
        <w:rPr>
          <w:rFonts w:asciiTheme="majorBidi" w:hAnsiTheme="majorBidi" w:cstheme="majorBidi"/>
          <w:lang w:val="en-GB"/>
        </w:rPr>
        <w:t>Public Service employee</w:t>
      </w:r>
      <w:r w:rsidRPr="000C1A8F">
        <w:rPr>
          <w:rFonts w:asciiTheme="majorBidi" w:hAnsiTheme="majorBidi" w:cstheme="majorBidi"/>
          <w:lang w:val="en-GB"/>
        </w:rPr>
        <w:t>;</w:t>
      </w:r>
    </w:p>
    <w:p w:rsidR="00CF0EB4" w:rsidRPr="000C1A8F" w:rsidRDefault="00CF0EB4" w:rsidP="00CF0EB4">
      <w:pPr>
        <w:jc w:val="both"/>
        <w:rPr>
          <w:rFonts w:asciiTheme="majorBidi" w:hAnsiTheme="majorBidi" w:cstheme="majorBidi"/>
          <w:lang w:val="en-GB"/>
        </w:rPr>
      </w:pPr>
      <w:r w:rsidRPr="000C1A8F">
        <w:rPr>
          <w:rFonts w:asciiTheme="majorBidi" w:hAnsiTheme="majorBidi" w:cstheme="majorBidi"/>
          <w:lang w:val="en-GB"/>
        </w:rPr>
        <w:t xml:space="preserve">2.3. </w:t>
      </w:r>
      <w:r w:rsidR="007F68D9" w:rsidRPr="000C1A8F">
        <w:rPr>
          <w:rFonts w:asciiTheme="majorBidi" w:hAnsiTheme="majorBidi" w:cstheme="majorBidi"/>
          <w:lang w:val="en-GB"/>
        </w:rPr>
        <w:t>Cabinet employee; and</w:t>
      </w:r>
    </w:p>
    <w:p w:rsidR="00CF0EB4" w:rsidRPr="000C1A8F" w:rsidRDefault="00CF0EB4" w:rsidP="00CF0EB4">
      <w:pPr>
        <w:jc w:val="both"/>
        <w:rPr>
          <w:rFonts w:asciiTheme="majorBidi" w:hAnsiTheme="majorBidi" w:cstheme="majorBidi"/>
          <w:lang w:val="en-GB"/>
        </w:rPr>
      </w:pPr>
      <w:r w:rsidRPr="000C1A8F">
        <w:rPr>
          <w:rFonts w:asciiTheme="majorBidi" w:hAnsiTheme="majorBidi" w:cstheme="majorBidi"/>
          <w:lang w:val="en-GB"/>
        </w:rPr>
        <w:t xml:space="preserve">2.4. </w:t>
      </w:r>
      <w:r w:rsidR="007F68D9" w:rsidRPr="000C1A8F">
        <w:rPr>
          <w:rFonts w:asciiTheme="majorBidi" w:hAnsiTheme="majorBidi" w:cstheme="majorBidi"/>
          <w:lang w:val="en-GB"/>
        </w:rPr>
        <w:t>Administrative and support staff</w:t>
      </w:r>
      <w:r w:rsidRPr="000C1A8F">
        <w:rPr>
          <w:rFonts w:asciiTheme="majorBidi" w:hAnsiTheme="majorBidi" w:cstheme="majorBidi"/>
          <w:lang w:val="en-GB"/>
        </w:rPr>
        <w:t>.</w:t>
      </w:r>
    </w:p>
    <w:p w:rsidR="00CF0EB4" w:rsidRPr="000C1A8F" w:rsidRDefault="00CF0EB4" w:rsidP="00CF0EB4">
      <w:pPr>
        <w:jc w:val="both"/>
        <w:rPr>
          <w:rFonts w:asciiTheme="majorBidi" w:hAnsiTheme="majorBidi" w:cstheme="majorBidi"/>
          <w:lang w:val="en-GB"/>
        </w:rPr>
      </w:pPr>
    </w:p>
    <w:p w:rsidR="00CF0EB4" w:rsidRPr="000C1A8F" w:rsidRDefault="00CF0EB4" w:rsidP="006A68FC">
      <w:pPr>
        <w:jc w:val="both"/>
        <w:rPr>
          <w:rFonts w:asciiTheme="majorBidi" w:hAnsiTheme="majorBidi" w:cstheme="majorBidi"/>
          <w:lang w:val="en-GB"/>
        </w:rPr>
      </w:pPr>
      <w:r w:rsidRPr="000C1A8F">
        <w:rPr>
          <w:rFonts w:asciiTheme="majorBidi" w:hAnsiTheme="majorBidi" w:cstheme="majorBidi"/>
          <w:lang w:val="en-GB"/>
        </w:rPr>
        <w:t xml:space="preserve">3. </w:t>
      </w:r>
      <w:r w:rsidR="006A68FC" w:rsidRPr="000C1A8F">
        <w:rPr>
          <w:rFonts w:asciiTheme="majorBidi" w:hAnsiTheme="majorBidi" w:cstheme="majorBidi"/>
          <w:lang w:val="en-GB"/>
        </w:rPr>
        <w:t>Civil servant - public official within the Civil Service who performs the duty in a position starting from professional officer to the position of general secretary in the administration of the President, in the administration of the Assembly, in the Office of Prime Minister, Ministry, executive agency, in Agencies and in one of their local branches, in the administration of justice system institutions, in an independent institution, independent agency, municipal administration and any employee defined directly with a special Law</w:t>
      </w:r>
      <w:r w:rsidRPr="000C1A8F">
        <w:rPr>
          <w:rFonts w:asciiTheme="majorBidi" w:hAnsiTheme="majorBidi" w:cstheme="majorBidi"/>
          <w:lang w:val="en-GB"/>
        </w:rPr>
        <w:t>.</w:t>
      </w:r>
    </w:p>
    <w:p w:rsidR="00CF0EB4" w:rsidRPr="000C1A8F" w:rsidRDefault="00CF0EB4" w:rsidP="006A68FC">
      <w:pPr>
        <w:jc w:val="both"/>
        <w:rPr>
          <w:rFonts w:asciiTheme="majorBidi" w:hAnsiTheme="majorBidi" w:cstheme="majorBidi"/>
          <w:lang w:val="en-GB"/>
        </w:rPr>
      </w:pPr>
      <w:r w:rsidRPr="000C1A8F">
        <w:rPr>
          <w:rFonts w:asciiTheme="majorBidi" w:hAnsiTheme="majorBidi" w:cstheme="majorBidi"/>
          <w:lang w:val="en-GB"/>
        </w:rPr>
        <w:t xml:space="preserve">4. </w:t>
      </w:r>
      <w:r w:rsidR="006A68FC" w:rsidRPr="000C1A8F">
        <w:rPr>
          <w:rFonts w:asciiTheme="majorBidi" w:hAnsiTheme="majorBidi" w:cstheme="majorBidi"/>
          <w:lang w:val="en-GB"/>
        </w:rPr>
        <w:t>Public Service Employee - the staff of senior managerial level, managerial, professional and internal services in administrations of public services, part of state administration or in administrations of public services, part of the municipality providing directly public services for citizens in the field of education, culture, art and other similar public services</w:t>
      </w:r>
      <w:r w:rsidRPr="000C1A8F">
        <w:rPr>
          <w:rFonts w:asciiTheme="majorBidi" w:hAnsiTheme="majorBidi" w:cstheme="majorBidi"/>
          <w:lang w:val="en-GB"/>
        </w:rPr>
        <w:t>.</w:t>
      </w:r>
    </w:p>
    <w:p w:rsidR="00CF0EB4" w:rsidRPr="000C1A8F" w:rsidRDefault="00681DF1" w:rsidP="006A68FC">
      <w:pPr>
        <w:jc w:val="both"/>
        <w:rPr>
          <w:rFonts w:asciiTheme="majorBidi" w:hAnsiTheme="majorBidi" w:cstheme="majorBidi"/>
          <w:lang w:val="en-GB"/>
        </w:rPr>
      </w:pPr>
      <w:r>
        <w:rPr>
          <w:rFonts w:asciiTheme="majorBidi" w:hAnsiTheme="majorBidi" w:cstheme="majorBidi"/>
          <w:noProof/>
          <w:lang w:eastAsia="sq-AL"/>
        </w:rPr>
        <mc:AlternateContent>
          <mc:Choice Requires="wps">
            <w:drawing>
              <wp:anchor distT="0" distB="0" distL="114300" distR="114300" simplePos="0" relativeHeight="251910144" behindDoc="0" locked="0" layoutInCell="1" allowOverlap="1" wp14:anchorId="4CCD1812" wp14:editId="7321402E">
                <wp:simplePos x="0" y="0"/>
                <wp:positionH relativeFrom="column">
                  <wp:posOffset>-1122680</wp:posOffset>
                </wp:positionH>
                <wp:positionV relativeFrom="paragraph">
                  <wp:posOffset>-2319020</wp:posOffset>
                </wp:positionV>
                <wp:extent cx="452755" cy="11523345"/>
                <wp:effectExtent l="39370" t="33655" r="31750" b="34925"/>
                <wp:wrapNone/>
                <wp:docPr id="105"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11523345"/>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6" o:spid="_x0000_s1026" style="position:absolute;margin-left:-88.4pt;margin-top:-182.6pt;width:35.65pt;height:907.3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RMu5gIAABMGAAAOAAAAZHJzL2Uyb0RvYy54bWysVF1v2jAUfZ+0/2D5neaDBGjUUFEK06R9&#10;VGunPRvHIVYdO7MNoZv233dtQ0bXl2kqSJGvP47PvT7nXl0fWoH2TBuuZImTixgjJqmquNyW+OvD&#10;ejTDyFgiKyKUZCV+YgZfz9++ueq7gqWqUaJiGgGINEXflbixtiuiyNCGtcRcqI5JWKyVbomFUG+j&#10;SpMe0FsRpXE8iXqlq04ryoyB2duwiOcev64ZtZ/r2jCLRImBm/Vf7b8b943mV6TYatI1nB5pkP9g&#10;0RIu4dIB6pZYgnaav4BqOdXKqNpeUNVGqq45ZT4HyCaJ/8rmviEd87lAcUw3lMm8Hiz9tL/TiFfw&#10;dnGOkSQtPNIXKBuRW8FQmk1cifrOFLDzvrvTLknTfVD00SCplg3sYwutVd8wUgGxxO2Pnh1wgYGj&#10;aNN/VBXgk51VvlqHWrcOEOqADv5RnoZHYQeLKExmeTrNgRqFpSTJ0/E4y/0dpDgd77Sx75hqkRuU&#10;WAN9D0/2H4x1dEhx2uLpK8GrNRfCB05pbCk02hPQiLCJPyp2LXANc0nsfkEqMA+CCvN+CrC9WB2E&#10;v8mcowuJ+hJPxjmcR7TtoM4WlPb40Bz18mz3ABTwCaVMvi6flluwm+BtiWdnWbm3W8nKm8ESLsIY&#10;UhPS1Yh5I4VaQnSwMPTz8ERe5D8X6zyeZuPZaDrNx6NsvIpHN7P1crRYJpPJdHWzvFklv1xhk6xo&#10;eFUxufKY5uS5JPs3TR/dH9wyuG4g6FipHeR431Q9qriTwzi/TBMMAdg+nYasERFb6FfUaoy0st+4&#10;bbzZnPochtHbzaCJ2cT9j5ob0P1jn10cvcgt7DhAqaCSp6p5azg3BFdtVPUEzgAOXv7QSWHQKP0D&#10;ox66UonN9x3RDCPxXoK7LpMsc23MB1k+TSHQ5yub8xUiKUCB5DAKw6UNrW/Xab5t4KYgdqkW4Mia&#10;e684twZWwNsF0Hl8Bscu6Vrbeex3/enl898AAAD//wMAUEsDBBQABgAIAAAAIQBE67BY5AAAAA8B&#10;AAAPAAAAZHJzL2Rvd25yZXYueG1sTI/BToQwEIbvJr5DMyZeDFtYF1SkbMwmxpsJuJvordARcOkU&#10;aRfw7bee9DaT+fLP92fbRfdswtF2hgREqxAYUm1UR42A/dtzcA/MOklK9oZQwA9a2OaXF5lMlZmp&#10;wKl0DfMhZFMpoHVuSDm3dYta2pUZkPzt04xaOr+ODVejnH247vk6DBOuZUf+QysH3LVYH8uTFqAO&#10;0e61rI74NRO933xPxUvxsQhxfbU8PQJzuLg/GH71vTrk3qkyJ1KW9QKC6C7x7s5Pt0m8BuaZIArj&#10;GFjl6c3mIQaeZ/x/j/wMAAD//wMAUEsBAi0AFAAGAAgAAAAhALaDOJL+AAAA4QEAABMAAAAAAAAA&#10;AAAAAAAAAAAAAFtDb250ZW50X1R5cGVzXS54bWxQSwECLQAUAAYACAAAACEAOP0h/9YAAACUAQAA&#10;CwAAAAAAAAAAAAAAAAAvAQAAX3JlbHMvLnJlbHNQSwECLQAUAAYACAAAACEAQY0TLuYCAAATBgAA&#10;DgAAAAAAAAAAAAAAAAAuAgAAZHJzL2Uyb0RvYy54bWxQSwECLQAUAAYACAAAACEAROuwWOQAAAAP&#10;AQAADwAAAAAAAAAAAAAAAABABQAAZHJzL2Rvd25yZXYueG1sUEsFBgAAAAAEAAQA8wAAAFEGAAAA&#10;AA==&#10;" fillcolor="white [3201]" strokecolor="#4f81bd [3204]" strokeweight="5pt">
                <v:stroke linestyle="thickThin"/>
                <v:shadow color="#868686"/>
              </v:rect>
            </w:pict>
          </mc:Fallback>
        </mc:AlternateContent>
      </w:r>
      <w:r w:rsidR="00CF0EB4" w:rsidRPr="000C1A8F">
        <w:rPr>
          <w:rFonts w:asciiTheme="majorBidi" w:hAnsiTheme="majorBidi" w:cstheme="majorBidi"/>
          <w:lang w:val="en-GB"/>
        </w:rPr>
        <w:t xml:space="preserve">5. </w:t>
      </w:r>
      <w:r w:rsidR="006A68FC" w:rsidRPr="000C1A8F">
        <w:rPr>
          <w:rFonts w:asciiTheme="majorBidi" w:hAnsiTheme="majorBidi" w:cstheme="majorBidi"/>
          <w:lang w:val="en-GB"/>
        </w:rPr>
        <w:t>Cabinet Employee - the public official performing the duty in the Cabinet of the President, Speaker of the Assembly, President of the Constitutional Court, Prime Minister, Deputy Prime Minister, Minister, or head of the independent constitutional institution and Mayor of the Municipality. The status of the cabinet employee is also assigned to the officials performing duties for Vice Presidents of the Assembly of Kosovo and for parliamentary group</w:t>
      </w:r>
      <w:r w:rsidR="00CF0EB4" w:rsidRPr="000C1A8F">
        <w:rPr>
          <w:rFonts w:asciiTheme="majorBidi" w:hAnsiTheme="majorBidi" w:cstheme="majorBidi"/>
          <w:lang w:val="en-GB"/>
        </w:rPr>
        <w:t>.</w:t>
      </w:r>
    </w:p>
    <w:p w:rsidR="00CF0EB4" w:rsidRPr="00947355" w:rsidRDefault="00CF0EB4" w:rsidP="006A68FC">
      <w:pPr>
        <w:jc w:val="both"/>
        <w:rPr>
          <w:rFonts w:asciiTheme="majorBidi" w:hAnsiTheme="majorBidi" w:cstheme="majorBidi"/>
          <w:lang w:val="en-GB"/>
        </w:rPr>
      </w:pPr>
      <w:r w:rsidRPr="000C1A8F">
        <w:rPr>
          <w:rFonts w:asciiTheme="majorBidi" w:hAnsiTheme="majorBidi" w:cstheme="majorBidi"/>
          <w:lang w:val="en-GB"/>
        </w:rPr>
        <w:t xml:space="preserve">6. </w:t>
      </w:r>
      <w:r w:rsidR="006A68FC" w:rsidRPr="000C1A8F">
        <w:rPr>
          <w:rFonts w:asciiTheme="majorBidi" w:hAnsiTheme="majorBidi" w:cstheme="majorBidi"/>
          <w:lang w:val="en-GB"/>
        </w:rPr>
        <w:t>Administrative/technical and support staff - the public official that performs activities of support, maintenance, security, driving and other similar activities in institutions of public administration</w:t>
      </w:r>
      <w:r w:rsidRPr="000C1A8F">
        <w:rPr>
          <w:rFonts w:asciiTheme="majorBidi" w:hAnsiTheme="majorBidi" w:cstheme="majorBidi"/>
          <w:lang w:val="en-GB"/>
        </w:rPr>
        <w:t>.</w:t>
      </w:r>
    </w:p>
    <w:p w:rsidR="00CF0EB4" w:rsidRPr="000A081B" w:rsidRDefault="00CF0EB4" w:rsidP="00CF0EB4">
      <w:pPr>
        <w:jc w:val="both"/>
        <w:rPr>
          <w:rFonts w:asciiTheme="majorBidi" w:hAnsiTheme="majorBidi" w:cstheme="majorBidi"/>
          <w:lang w:val="en-GB"/>
        </w:rPr>
      </w:pPr>
    </w:p>
    <w:p w:rsidR="00CF0EB4" w:rsidRPr="000C1A8F" w:rsidRDefault="006A68FC" w:rsidP="00CF0EB4">
      <w:pPr>
        <w:jc w:val="center"/>
        <w:rPr>
          <w:rFonts w:asciiTheme="majorBidi" w:hAnsiTheme="majorBidi" w:cstheme="majorBidi"/>
          <w:b/>
          <w:lang w:val="en-GB"/>
        </w:rPr>
      </w:pPr>
      <w:r w:rsidRPr="000C1A8F">
        <w:rPr>
          <w:rFonts w:asciiTheme="majorBidi" w:hAnsiTheme="majorBidi" w:cstheme="majorBidi"/>
          <w:b/>
          <w:lang w:val="en-GB"/>
        </w:rPr>
        <w:t xml:space="preserve">Article </w:t>
      </w:r>
      <w:r w:rsidR="00CF0EB4" w:rsidRPr="000C1A8F">
        <w:rPr>
          <w:rFonts w:asciiTheme="majorBidi" w:hAnsiTheme="majorBidi" w:cstheme="majorBidi"/>
          <w:b/>
          <w:lang w:val="en-GB"/>
        </w:rPr>
        <w:t>9</w:t>
      </w:r>
    </w:p>
    <w:p w:rsidR="00CF0EB4" w:rsidRPr="000C1A8F" w:rsidRDefault="006A68FC" w:rsidP="00CF0EB4">
      <w:pPr>
        <w:jc w:val="center"/>
        <w:rPr>
          <w:rFonts w:asciiTheme="majorBidi" w:hAnsiTheme="majorBidi" w:cstheme="majorBidi"/>
          <w:b/>
          <w:lang w:val="en-GB"/>
        </w:rPr>
      </w:pPr>
      <w:r w:rsidRPr="000C1A8F">
        <w:rPr>
          <w:rFonts w:asciiTheme="majorBidi" w:hAnsiTheme="majorBidi" w:cstheme="majorBidi"/>
          <w:b/>
          <w:lang w:val="en-GB"/>
        </w:rPr>
        <w:t>Representation of communities</w:t>
      </w:r>
    </w:p>
    <w:p w:rsidR="00870683" w:rsidRPr="000C1A8F" w:rsidRDefault="00870683" w:rsidP="00CF0EB4">
      <w:pPr>
        <w:jc w:val="center"/>
        <w:rPr>
          <w:rFonts w:asciiTheme="majorBidi" w:hAnsiTheme="majorBidi" w:cstheme="majorBidi"/>
          <w:b/>
          <w:lang w:val="en-GB"/>
        </w:rPr>
      </w:pPr>
    </w:p>
    <w:p w:rsidR="00CF0EB4" w:rsidRPr="000C1A8F" w:rsidRDefault="006A68FC" w:rsidP="00870683">
      <w:pPr>
        <w:jc w:val="both"/>
        <w:rPr>
          <w:rFonts w:asciiTheme="majorBidi" w:hAnsiTheme="majorBidi" w:cstheme="majorBidi"/>
          <w:lang w:val="en-GB"/>
        </w:rPr>
      </w:pPr>
      <w:r w:rsidRPr="000C1A8F">
        <w:rPr>
          <w:rFonts w:asciiTheme="majorBidi" w:hAnsiTheme="majorBidi" w:cstheme="majorBidi"/>
          <w:lang w:val="en-GB"/>
        </w:rPr>
        <w:t xml:space="preserve">In central public institutions, at least 10% of job positions in all categories of public officials should be filled in by members of non-majority communities in Kosovo and who meet admission criteria, while at the municipal level, </w:t>
      </w:r>
      <w:r w:rsidR="000C1A8F" w:rsidRPr="000C1A8F">
        <w:rPr>
          <w:rFonts w:asciiTheme="majorBidi" w:hAnsiTheme="majorBidi" w:cstheme="majorBidi"/>
          <w:lang w:val="en-GB"/>
        </w:rPr>
        <w:t>fulfilment</w:t>
      </w:r>
      <w:r w:rsidRPr="000C1A8F">
        <w:rPr>
          <w:rFonts w:asciiTheme="majorBidi" w:hAnsiTheme="majorBidi" w:cstheme="majorBidi"/>
          <w:lang w:val="en-GB"/>
        </w:rPr>
        <w:t xml:space="preserve"> of number of job positions for members of communities will be in accordance with percentage of population in that municipality</w:t>
      </w:r>
      <w:r w:rsidR="00CF0EB4" w:rsidRPr="000C1A8F">
        <w:rPr>
          <w:rFonts w:asciiTheme="majorBidi" w:hAnsiTheme="majorBidi" w:cstheme="majorBidi"/>
          <w:lang w:val="en-GB"/>
        </w:rPr>
        <w:t>.</w:t>
      </w:r>
    </w:p>
    <w:p w:rsidR="00CF0EB4" w:rsidRPr="000C1A8F" w:rsidRDefault="00CF0EB4" w:rsidP="00CF0EB4">
      <w:pPr>
        <w:jc w:val="both"/>
        <w:rPr>
          <w:rFonts w:asciiTheme="majorBidi" w:hAnsiTheme="majorBidi" w:cstheme="majorBidi"/>
          <w:lang w:val="en-GB"/>
        </w:rPr>
      </w:pPr>
    </w:p>
    <w:p w:rsidR="00CF0EB4" w:rsidRPr="000C1A8F" w:rsidRDefault="006A68FC" w:rsidP="00CF0EB4">
      <w:pPr>
        <w:jc w:val="center"/>
        <w:rPr>
          <w:rFonts w:asciiTheme="majorBidi" w:hAnsiTheme="majorBidi" w:cstheme="majorBidi"/>
          <w:b/>
          <w:lang w:val="en-GB"/>
        </w:rPr>
      </w:pPr>
      <w:r w:rsidRPr="000C1A8F">
        <w:rPr>
          <w:rFonts w:asciiTheme="majorBidi" w:hAnsiTheme="majorBidi" w:cstheme="majorBidi"/>
          <w:b/>
          <w:lang w:val="en-GB"/>
        </w:rPr>
        <w:t>Article</w:t>
      </w:r>
      <w:r w:rsidR="00CF0EB4" w:rsidRPr="000C1A8F">
        <w:rPr>
          <w:rFonts w:asciiTheme="majorBidi" w:hAnsiTheme="majorBidi" w:cstheme="majorBidi"/>
          <w:b/>
          <w:lang w:val="en-GB"/>
        </w:rPr>
        <w:t xml:space="preserve"> 22</w:t>
      </w:r>
    </w:p>
    <w:p w:rsidR="00CF0EB4" w:rsidRPr="000C1A8F" w:rsidRDefault="006A68FC" w:rsidP="00CF0EB4">
      <w:pPr>
        <w:jc w:val="center"/>
        <w:rPr>
          <w:rFonts w:asciiTheme="majorBidi" w:hAnsiTheme="majorBidi" w:cstheme="majorBidi"/>
          <w:b/>
          <w:lang w:val="en-GB"/>
        </w:rPr>
      </w:pPr>
      <w:r w:rsidRPr="000C1A8F">
        <w:rPr>
          <w:rFonts w:asciiTheme="majorBidi" w:hAnsiTheme="majorBidi" w:cstheme="majorBidi"/>
          <w:b/>
          <w:lang w:val="en-GB"/>
        </w:rPr>
        <w:t>Political rights</w:t>
      </w:r>
    </w:p>
    <w:p w:rsidR="00870683" w:rsidRPr="000C1A8F" w:rsidRDefault="00870683" w:rsidP="00CF0EB4">
      <w:pPr>
        <w:jc w:val="center"/>
        <w:rPr>
          <w:rFonts w:asciiTheme="majorBidi" w:hAnsiTheme="majorBidi" w:cstheme="majorBidi"/>
          <w:lang w:val="en-GB"/>
        </w:rPr>
      </w:pPr>
    </w:p>
    <w:p w:rsidR="00CF0EB4" w:rsidRPr="000C1A8F" w:rsidRDefault="00CF0EB4" w:rsidP="006A68FC">
      <w:pPr>
        <w:jc w:val="both"/>
        <w:rPr>
          <w:rFonts w:asciiTheme="majorBidi" w:hAnsiTheme="majorBidi" w:cstheme="majorBidi"/>
          <w:lang w:val="en-GB"/>
        </w:rPr>
      </w:pPr>
      <w:r w:rsidRPr="000C1A8F">
        <w:rPr>
          <w:rFonts w:asciiTheme="majorBidi" w:hAnsiTheme="majorBidi" w:cstheme="majorBidi"/>
          <w:lang w:val="en-GB"/>
        </w:rPr>
        <w:t xml:space="preserve">1. </w:t>
      </w:r>
      <w:r w:rsidR="006A68FC" w:rsidRPr="000C1A8F">
        <w:rPr>
          <w:rFonts w:asciiTheme="majorBidi" w:hAnsiTheme="majorBidi" w:cstheme="majorBidi"/>
          <w:lang w:val="en-GB"/>
        </w:rPr>
        <w:t>Public official has the right to participate in political activities only outside official working hours and outside public institution facilities</w:t>
      </w:r>
      <w:r w:rsidRPr="000C1A8F">
        <w:rPr>
          <w:rFonts w:asciiTheme="majorBidi" w:hAnsiTheme="majorBidi" w:cstheme="majorBidi"/>
          <w:lang w:val="en-GB"/>
        </w:rPr>
        <w:t>.</w:t>
      </w:r>
    </w:p>
    <w:p w:rsidR="00CF0EB4" w:rsidRPr="000C1A8F" w:rsidRDefault="00CF0EB4" w:rsidP="00CF0EB4">
      <w:pPr>
        <w:jc w:val="both"/>
        <w:rPr>
          <w:rFonts w:asciiTheme="majorBidi" w:hAnsiTheme="majorBidi" w:cstheme="majorBidi"/>
          <w:lang w:val="en-GB"/>
        </w:rPr>
      </w:pPr>
      <w:r w:rsidRPr="000C1A8F">
        <w:rPr>
          <w:rFonts w:asciiTheme="majorBidi" w:hAnsiTheme="majorBidi" w:cstheme="majorBidi"/>
          <w:lang w:val="en-GB"/>
        </w:rPr>
        <w:t xml:space="preserve">2. </w:t>
      </w:r>
      <w:r w:rsidR="006A68FC" w:rsidRPr="000C1A8F">
        <w:rPr>
          <w:rFonts w:asciiTheme="majorBidi" w:hAnsiTheme="majorBidi" w:cstheme="majorBidi"/>
          <w:lang w:val="en-GB"/>
        </w:rPr>
        <w:t>Public service employee and administrative and support staff may be members of political parties and member of steering bodies of a political party, with the exception of public service employees of senior management level, who may be members of political parties but may not be members of managing bodies (central and municipal) of a political party</w:t>
      </w:r>
      <w:r w:rsidRPr="000C1A8F">
        <w:rPr>
          <w:rFonts w:asciiTheme="majorBidi" w:hAnsiTheme="majorBidi" w:cstheme="majorBidi"/>
          <w:lang w:val="en-GB"/>
        </w:rPr>
        <w:t>.</w:t>
      </w:r>
    </w:p>
    <w:p w:rsidR="00CF0EB4" w:rsidRPr="000C1A8F" w:rsidRDefault="00CF0EB4" w:rsidP="00CF0EB4">
      <w:pPr>
        <w:jc w:val="both"/>
        <w:rPr>
          <w:rFonts w:asciiTheme="majorBidi" w:hAnsiTheme="majorBidi" w:cstheme="majorBidi"/>
          <w:lang w:val="en-GB"/>
        </w:rPr>
      </w:pPr>
      <w:r w:rsidRPr="000C1A8F">
        <w:rPr>
          <w:rFonts w:asciiTheme="majorBidi" w:hAnsiTheme="majorBidi" w:cstheme="majorBidi"/>
          <w:lang w:val="en-GB"/>
        </w:rPr>
        <w:t xml:space="preserve">3. </w:t>
      </w:r>
      <w:r w:rsidR="006A68FC" w:rsidRPr="000C1A8F">
        <w:rPr>
          <w:rFonts w:asciiTheme="majorBidi" w:hAnsiTheme="majorBidi" w:cstheme="majorBidi"/>
          <w:lang w:val="en-GB"/>
        </w:rPr>
        <w:t>Civil servants, with the exception of employees of senior management category, may be members of political parties but may not members of (central or municipal) managing bodies of a political party</w:t>
      </w:r>
      <w:r w:rsidRPr="000C1A8F">
        <w:rPr>
          <w:rFonts w:asciiTheme="majorBidi" w:hAnsiTheme="majorBidi" w:cstheme="majorBidi"/>
          <w:lang w:val="en-GB"/>
        </w:rPr>
        <w:t>.</w:t>
      </w:r>
    </w:p>
    <w:p w:rsidR="00CF0EB4" w:rsidRPr="000C1A8F" w:rsidRDefault="00CF0EB4" w:rsidP="00CF0EB4">
      <w:pPr>
        <w:jc w:val="both"/>
        <w:rPr>
          <w:rFonts w:asciiTheme="majorBidi" w:hAnsiTheme="majorBidi" w:cstheme="majorBidi"/>
          <w:lang w:val="en-GB"/>
        </w:rPr>
      </w:pPr>
      <w:r w:rsidRPr="000C1A8F">
        <w:rPr>
          <w:rFonts w:asciiTheme="majorBidi" w:hAnsiTheme="majorBidi" w:cstheme="majorBidi"/>
          <w:lang w:val="en-GB"/>
        </w:rPr>
        <w:t xml:space="preserve">4. </w:t>
      </w:r>
      <w:r w:rsidR="006A68FC" w:rsidRPr="000C1A8F">
        <w:rPr>
          <w:rFonts w:asciiTheme="majorBidi" w:hAnsiTheme="majorBidi" w:cstheme="majorBidi"/>
          <w:lang w:val="en-GB"/>
        </w:rPr>
        <w:t>Public official is entitled to run and be elected in elections for the Assembly of the Republic of Kosovo or municipal bodies, unless provided otherwise in the Law</w:t>
      </w:r>
      <w:r w:rsidRPr="000C1A8F">
        <w:rPr>
          <w:rFonts w:asciiTheme="majorBidi" w:hAnsiTheme="majorBidi" w:cstheme="majorBidi"/>
          <w:lang w:val="en-GB"/>
        </w:rPr>
        <w:t>.</w:t>
      </w:r>
    </w:p>
    <w:p w:rsidR="00CF0EB4" w:rsidRPr="000C1A8F" w:rsidRDefault="00CF0EB4" w:rsidP="006A68FC">
      <w:pPr>
        <w:jc w:val="both"/>
        <w:rPr>
          <w:rFonts w:asciiTheme="majorBidi" w:hAnsiTheme="majorBidi" w:cstheme="majorBidi"/>
          <w:lang w:val="en-GB"/>
        </w:rPr>
      </w:pPr>
      <w:r w:rsidRPr="000C1A8F">
        <w:rPr>
          <w:rFonts w:asciiTheme="majorBidi" w:hAnsiTheme="majorBidi" w:cstheme="majorBidi"/>
          <w:lang w:val="en-GB"/>
        </w:rPr>
        <w:t xml:space="preserve">5. </w:t>
      </w:r>
      <w:r w:rsidR="006A68FC" w:rsidRPr="000C1A8F">
        <w:rPr>
          <w:rFonts w:asciiTheme="majorBidi" w:hAnsiTheme="majorBidi" w:cstheme="majorBidi"/>
          <w:lang w:val="en-GB"/>
        </w:rPr>
        <w:t>Public officials who run in the central or local elections should suspend their job position seven (7) days prior to the start of the official campaign. Suspension ends five (5) days after the official closing of campaign</w:t>
      </w:r>
      <w:r w:rsidRPr="000C1A8F">
        <w:rPr>
          <w:rFonts w:asciiTheme="majorBidi" w:hAnsiTheme="majorBidi" w:cstheme="majorBidi"/>
          <w:lang w:val="en-GB"/>
        </w:rPr>
        <w:t>.</w:t>
      </w:r>
    </w:p>
    <w:p w:rsidR="00CF0EB4" w:rsidRPr="000C1A8F" w:rsidRDefault="00CF0EB4" w:rsidP="00CF0EB4">
      <w:pPr>
        <w:jc w:val="both"/>
        <w:rPr>
          <w:rFonts w:asciiTheme="majorBidi" w:hAnsiTheme="majorBidi" w:cstheme="majorBidi"/>
          <w:lang w:val="en-GB"/>
        </w:rPr>
      </w:pPr>
      <w:r w:rsidRPr="000C1A8F">
        <w:rPr>
          <w:rFonts w:asciiTheme="majorBidi" w:hAnsiTheme="majorBidi" w:cstheme="majorBidi"/>
          <w:lang w:val="en-GB"/>
        </w:rPr>
        <w:t xml:space="preserve">6. </w:t>
      </w:r>
      <w:r w:rsidR="006A68FC" w:rsidRPr="000C1A8F">
        <w:rPr>
          <w:rFonts w:asciiTheme="majorBidi" w:hAnsiTheme="majorBidi" w:cstheme="majorBidi"/>
          <w:lang w:val="en-GB"/>
        </w:rPr>
        <w:t>In case of election in the Assembly of the Republic of Kosovo, public official accepting the mandate, suspends employment relationship from the date of certification of candidate`s election until the end of that respective mandate in the equivalent position</w:t>
      </w:r>
      <w:r w:rsidRPr="000C1A8F">
        <w:rPr>
          <w:rFonts w:asciiTheme="majorBidi" w:hAnsiTheme="majorBidi" w:cstheme="majorBidi"/>
          <w:lang w:val="en-GB"/>
        </w:rPr>
        <w:t>.</w:t>
      </w:r>
    </w:p>
    <w:p w:rsidR="00CF0EB4" w:rsidRPr="000C1A8F" w:rsidRDefault="00CF0EB4" w:rsidP="00CF0EB4">
      <w:pPr>
        <w:jc w:val="both"/>
        <w:rPr>
          <w:rFonts w:asciiTheme="majorBidi" w:hAnsiTheme="majorBidi" w:cstheme="majorBidi"/>
          <w:lang w:val="en-GB"/>
        </w:rPr>
      </w:pPr>
      <w:r w:rsidRPr="000C1A8F">
        <w:rPr>
          <w:rFonts w:asciiTheme="majorBidi" w:hAnsiTheme="majorBidi" w:cstheme="majorBidi"/>
          <w:lang w:val="en-GB"/>
        </w:rPr>
        <w:t xml:space="preserve">7. </w:t>
      </w:r>
      <w:r w:rsidR="00682FD7" w:rsidRPr="000C1A8F">
        <w:rPr>
          <w:rFonts w:asciiTheme="majorBidi" w:hAnsiTheme="majorBidi" w:cstheme="majorBidi"/>
          <w:lang w:val="en-GB"/>
        </w:rPr>
        <w:t>In case of election in municipal bodies, municipal civil servants where he works and who accepts the mandate, suspends employment relationship from the date of certification of candidate election until the end of that respective mandate</w:t>
      </w:r>
      <w:r w:rsidRPr="000C1A8F">
        <w:rPr>
          <w:rFonts w:asciiTheme="majorBidi" w:hAnsiTheme="majorBidi" w:cstheme="majorBidi"/>
          <w:lang w:val="en-GB"/>
        </w:rPr>
        <w:t>.</w:t>
      </w:r>
    </w:p>
    <w:p w:rsidR="00CF0EB4" w:rsidRPr="00947355" w:rsidRDefault="00CF0EB4" w:rsidP="00682FD7">
      <w:pPr>
        <w:jc w:val="both"/>
        <w:rPr>
          <w:rFonts w:asciiTheme="majorBidi" w:hAnsiTheme="majorBidi" w:cstheme="majorBidi"/>
          <w:lang w:val="en-GB"/>
        </w:rPr>
      </w:pPr>
      <w:r w:rsidRPr="000C1A8F">
        <w:rPr>
          <w:rFonts w:asciiTheme="majorBidi" w:hAnsiTheme="majorBidi" w:cstheme="majorBidi"/>
          <w:lang w:val="en-GB"/>
        </w:rPr>
        <w:t xml:space="preserve">8. </w:t>
      </w:r>
      <w:r w:rsidR="00682FD7" w:rsidRPr="000C1A8F">
        <w:rPr>
          <w:rFonts w:asciiTheme="majorBidi" w:hAnsiTheme="majorBidi" w:cstheme="majorBidi"/>
          <w:lang w:val="en-GB"/>
        </w:rPr>
        <w:t>After the end of mandate for which he/she was elected, public official is guaranteed employment relationship in the institution where he/she was employed according to his/her professional qualification</w:t>
      </w:r>
      <w:r w:rsidRPr="000C1A8F">
        <w:rPr>
          <w:rFonts w:asciiTheme="majorBidi" w:hAnsiTheme="majorBidi" w:cstheme="majorBidi"/>
          <w:lang w:val="en-GB"/>
        </w:rPr>
        <w:t>.</w:t>
      </w:r>
    </w:p>
    <w:p w:rsidR="00CF0EB4" w:rsidRPr="000C1A8F" w:rsidRDefault="00681DF1" w:rsidP="00682FD7">
      <w:pPr>
        <w:jc w:val="both"/>
        <w:rPr>
          <w:rFonts w:asciiTheme="majorBidi" w:hAnsiTheme="majorBidi" w:cstheme="majorBidi"/>
          <w:lang w:val="en-GB"/>
        </w:rPr>
      </w:pPr>
      <w:r>
        <w:rPr>
          <w:rFonts w:asciiTheme="majorBidi" w:hAnsiTheme="majorBidi" w:cstheme="majorBidi"/>
          <w:noProof/>
          <w:lang w:eastAsia="sq-AL"/>
        </w:rPr>
        <mc:AlternateContent>
          <mc:Choice Requires="wps">
            <w:drawing>
              <wp:anchor distT="0" distB="0" distL="114300" distR="114300" simplePos="0" relativeHeight="251906048" behindDoc="0" locked="0" layoutInCell="1" allowOverlap="1" wp14:anchorId="67CB15EA" wp14:editId="7514A71E">
                <wp:simplePos x="0" y="0"/>
                <wp:positionH relativeFrom="column">
                  <wp:posOffset>-1265555</wp:posOffset>
                </wp:positionH>
                <wp:positionV relativeFrom="paragraph">
                  <wp:posOffset>-1810385</wp:posOffset>
                </wp:positionV>
                <wp:extent cx="593090" cy="11523345"/>
                <wp:effectExtent l="39370" t="37465" r="34290" b="40640"/>
                <wp:wrapNone/>
                <wp:docPr id="104"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090" cy="11523345"/>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99.65pt;margin-top:-142.55pt;width:46.7pt;height:907.3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2Ox5gIAABMGAAAOAAAAZHJzL2Uyb0RvYy54bWysVFtv2yAUfp+0/4B4T23Hdi5WnSpNk2nS&#10;LtXaac8EcIyKwQNSp5v233fAiZeuL9PURLI4cPg4l+87l1eHRqJHbqzQqsTJRYwRV1QzoXYl/nq/&#10;Gc0wso4oRqRWvMRP3OKrxds3l11b8LGutWTcIABRtujaEtfOtUUUWVrzhtgL3XIFh5U2DXFgml3E&#10;DOkAvZHROI4nUacNa42m3FrYvekP8SLgVxWn7nNVWe6QLDHE5sLXhO/Wf6PFJSl2hrS1oMcwyH9E&#10;0RCh4NEB6oY4gvZGvIBqBDXa6spdUN1EuqoE5SEHyCaJ/8rmriYtD7lAcWw7lMm+Hiz99HhrkGDQ&#10;uzjDSJEGmvQFykbUTnI0zlJfoq61BXjetbfGJ2nbD5o+WKT0qgY/vjRGdzUnDAJLvH/07II3LFxF&#10;2+6jZoBP9k6Hah0q03hAqAM6hKY8DU3hB4cobObzNJ5D6ygcJUk+TtMsD2+Q4nS9Nda947pBflFi&#10;A+EHePL4wTofDilOLiF8LQXbCCmD4ZnGV9KgRwIckS4JV+W+gVj7vST2v54qsA+E6vfDFmAHsnqI&#10;8JI9R5cKdSWepDncR7Rpoc4OmPZwXx/58sx7AOrxCaVcvW48jXAgNymaEs/OsvK9WysWxOCIkP0a&#10;UpPK14gHIfW1BOvgYBn2oUWB5D+XmzyeZulsNJ3m6ShL1/HoerZZjZarZDKZrq9X1+vkly9skhW1&#10;YIyrdcC0J80l2b9x+qj+Xi2D6oYAfVR6Dzne1axDTHg6pPl8nGAwQPbjaZ81InIH84o6g5HR7ptw&#10;dRCbZ5/HsGa3HTgxm/j/kXMDemj22cPRi9x6jwOUCip5qlqQhldDr6qtZk+gDIgh0B8mKSxqbX5g&#10;1MFUKrH9vieGYyTfK1DXPMkyP8aCkeXTMRjm/GR7fkIUBSigHEb9cuX60bdvjdjV8FJPdqWXoMhK&#10;BK14tfZRQdzegMkTMjhOST/azu3g9WeWL34DAAD//wMAUEsDBBQABgAIAAAAIQDB54us5AAAAA8B&#10;AAAPAAAAZHJzL2Rvd25yZXYueG1sTI/BToQwEIbvJr5DMyZeDFvAsFmQsjGbGG8moCZ6K3QEXDpF&#10;2gV8+62n9TaT+fLP9+f7VQ9sxsn2hgREmxAYUmNUT62At9enYAfMOklKDoZQwC9a2BfXV7nMlFmo&#10;xLlyLfMhZDMpoHNuzDi3TYda2o0Zkfzty0xaOr9OLVeTXHy4HngchluuZU/+QydHPHTYHKuTFqDe&#10;o8NLVR/xeyH6uPuZy+fycxXi9mZ9fADmcHUXGP70vToU3qk2J1KWDQKCKE3vPeuneJdEwDwTRGGS&#10;Aqs9ncTpFniR8/89ijMAAAD//wMAUEsBAi0AFAAGAAgAAAAhALaDOJL+AAAA4QEAABMAAAAAAAAA&#10;AAAAAAAAAAAAAFtDb250ZW50X1R5cGVzXS54bWxQSwECLQAUAAYACAAAACEAOP0h/9YAAACUAQAA&#10;CwAAAAAAAAAAAAAAAAAvAQAAX3JlbHMvLnJlbHNQSwECLQAUAAYACAAAACEA8ENjseYCAAATBgAA&#10;DgAAAAAAAAAAAAAAAAAuAgAAZHJzL2Uyb0RvYy54bWxQSwECLQAUAAYACAAAACEAweeLrOQAAAAP&#10;AQAADwAAAAAAAAAAAAAAAABABQAAZHJzL2Rvd25yZXYueG1sUEsFBgAAAAAEAAQA8wAAAFEGAAAA&#10;AA==&#10;" fillcolor="white [3201]" strokecolor="#4f81bd [3204]" strokeweight="5pt">
                <v:stroke linestyle="thickThin"/>
                <v:shadow color="#868686"/>
              </v:rect>
            </w:pict>
          </mc:Fallback>
        </mc:AlternateContent>
      </w:r>
      <w:r w:rsidR="00CF0EB4" w:rsidRPr="000C1A8F">
        <w:rPr>
          <w:rFonts w:asciiTheme="majorBidi" w:hAnsiTheme="majorBidi" w:cstheme="majorBidi"/>
          <w:lang w:val="en-GB"/>
        </w:rPr>
        <w:t xml:space="preserve">9. </w:t>
      </w:r>
      <w:r w:rsidR="00682FD7" w:rsidRPr="000C1A8F">
        <w:rPr>
          <w:rFonts w:asciiTheme="majorBidi" w:hAnsiTheme="majorBidi" w:cstheme="majorBidi"/>
          <w:lang w:val="en-GB"/>
        </w:rPr>
        <w:t>Employees of cabinet of mayors of municipalities may not be at the same time members of respective municipal assemblies</w:t>
      </w:r>
      <w:r w:rsidR="00CF0EB4" w:rsidRPr="000C1A8F">
        <w:rPr>
          <w:rFonts w:asciiTheme="majorBidi" w:hAnsiTheme="majorBidi" w:cstheme="majorBidi"/>
          <w:lang w:val="en-GB"/>
        </w:rPr>
        <w:t>.</w:t>
      </w:r>
    </w:p>
    <w:p w:rsidR="00CF0EB4" w:rsidRPr="000C1A8F" w:rsidRDefault="00CF0EB4" w:rsidP="00CF0EB4">
      <w:pPr>
        <w:jc w:val="both"/>
        <w:rPr>
          <w:rFonts w:asciiTheme="majorBidi" w:hAnsiTheme="majorBidi" w:cstheme="majorBidi"/>
          <w:lang w:val="en-GB"/>
        </w:rPr>
      </w:pPr>
    </w:p>
    <w:p w:rsidR="00CF0EB4" w:rsidRPr="000C1A8F" w:rsidRDefault="00682FD7" w:rsidP="00CF0EB4">
      <w:pPr>
        <w:jc w:val="center"/>
        <w:rPr>
          <w:rFonts w:asciiTheme="majorBidi" w:hAnsiTheme="majorBidi" w:cstheme="majorBidi"/>
          <w:b/>
          <w:lang w:val="en-GB"/>
        </w:rPr>
      </w:pPr>
      <w:r w:rsidRPr="000C1A8F">
        <w:rPr>
          <w:rFonts w:asciiTheme="majorBidi" w:hAnsiTheme="majorBidi" w:cstheme="majorBidi"/>
          <w:b/>
          <w:lang w:val="en-GB"/>
        </w:rPr>
        <w:t xml:space="preserve">Article </w:t>
      </w:r>
      <w:r w:rsidR="00CF0EB4" w:rsidRPr="000C1A8F">
        <w:rPr>
          <w:rFonts w:asciiTheme="majorBidi" w:hAnsiTheme="majorBidi" w:cstheme="majorBidi"/>
          <w:b/>
          <w:lang w:val="en-GB"/>
        </w:rPr>
        <w:t>65</w:t>
      </w:r>
    </w:p>
    <w:p w:rsidR="00870683" w:rsidRPr="000C1A8F" w:rsidRDefault="00682FD7" w:rsidP="00CF0EB4">
      <w:pPr>
        <w:jc w:val="center"/>
        <w:rPr>
          <w:rFonts w:asciiTheme="majorBidi" w:hAnsiTheme="majorBidi" w:cstheme="majorBidi"/>
          <w:b/>
          <w:lang w:val="en-GB"/>
        </w:rPr>
      </w:pPr>
      <w:r w:rsidRPr="000C1A8F">
        <w:rPr>
          <w:rFonts w:asciiTheme="majorBidi" w:hAnsiTheme="majorBidi" w:cstheme="majorBidi"/>
          <w:b/>
          <w:lang w:val="en-GB"/>
        </w:rPr>
        <w:t>Employer and its representative</w:t>
      </w:r>
    </w:p>
    <w:p w:rsidR="00682FD7" w:rsidRPr="000C1A8F" w:rsidRDefault="00682FD7" w:rsidP="00CF0EB4">
      <w:pPr>
        <w:jc w:val="center"/>
        <w:rPr>
          <w:rFonts w:asciiTheme="majorBidi" w:hAnsiTheme="majorBidi" w:cstheme="majorBidi"/>
          <w:b/>
          <w:lang w:val="en-GB"/>
        </w:rPr>
      </w:pPr>
    </w:p>
    <w:p w:rsidR="00CF0EB4" w:rsidRPr="00484853" w:rsidRDefault="00682FD7" w:rsidP="00870683">
      <w:pPr>
        <w:jc w:val="both"/>
        <w:rPr>
          <w:rFonts w:asciiTheme="majorBidi" w:hAnsiTheme="majorBidi" w:cstheme="majorBidi"/>
          <w:lang w:val="en-GB"/>
        </w:rPr>
      </w:pPr>
      <w:r w:rsidRPr="000C1A8F">
        <w:rPr>
          <w:rFonts w:asciiTheme="majorBidi" w:hAnsiTheme="majorBidi" w:cstheme="majorBidi"/>
          <w:lang w:val="en-GB"/>
        </w:rPr>
        <w:t>Unless otherwise provided in the Law, employer for public service employees in administrations of public services which is organized as unit, under the competence of state administration is the responsible ministry for that service, whereas for public service employees of administration of public service in the municipality is the municipality itself. Employer of public service employee for public services administrations when this is organized as public service institution is the institution itself</w:t>
      </w:r>
      <w:r w:rsidR="00CF0EB4" w:rsidRPr="000C1A8F">
        <w:rPr>
          <w:rFonts w:asciiTheme="majorBidi" w:hAnsiTheme="majorBidi" w:cstheme="majorBidi"/>
          <w:lang w:val="en-GB"/>
        </w:rPr>
        <w:t>.</w:t>
      </w:r>
    </w:p>
    <w:p w:rsidR="00CF0EB4" w:rsidRPr="00484853" w:rsidRDefault="00CF0EB4" w:rsidP="00CF0EB4">
      <w:pPr>
        <w:jc w:val="both"/>
        <w:rPr>
          <w:rFonts w:asciiTheme="majorBidi" w:hAnsiTheme="majorBidi" w:cstheme="majorBidi"/>
          <w:lang w:val="en-GB"/>
        </w:rPr>
      </w:pPr>
    </w:p>
    <w:p w:rsidR="00870683" w:rsidRPr="00484853" w:rsidRDefault="00870683" w:rsidP="00CF0EB4">
      <w:pPr>
        <w:jc w:val="both"/>
        <w:rPr>
          <w:rFonts w:asciiTheme="majorBidi" w:hAnsiTheme="majorBidi" w:cstheme="majorBidi"/>
          <w:lang w:val="en-GB"/>
        </w:rPr>
      </w:pPr>
    </w:p>
    <w:p w:rsidR="00870683" w:rsidRPr="00484853" w:rsidRDefault="00870683" w:rsidP="00CF0EB4">
      <w:pPr>
        <w:jc w:val="both"/>
        <w:rPr>
          <w:rFonts w:asciiTheme="majorBidi" w:hAnsiTheme="majorBidi" w:cstheme="majorBidi"/>
          <w:lang w:val="en-GB"/>
        </w:rPr>
      </w:pPr>
    </w:p>
    <w:p w:rsidR="00870683" w:rsidRPr="00484853" w:rsidRDefault="00870683" w:rsidP="00CF0EB4">
      <w:pPr>
        <w:jc w:val="both"/>
        <w:rPr>
          <w:rFonts w:asciiTheme="majorBidi" w:hAnsiTheme="majorBidi" w:cstheme="majorBidi"/>
          <w:lang w:val="en-GB"/>
        </w:rPr>
      </w:pPr>
    </w:p>
    <w:p w:rsidR="00870683" w:rsidRPr="00484853" w:rsidRDefault="00870683" w:rsidP="00CF0EB4">
      <w:pPr>
        <w:jc w:val="both"/>
        <w:rPr>
          <w:rFonts w:asciiTheme="majorBidi" w:hAnsiTheme="majorBidi" w:cstheme="majorBidi"/>
          <w:lang w:val="en-GB"/>
        </w:rPr>
      </w:pPr>
    </w:p>
    <w:p w:rsidR="00870683" w:rsidRPr="00484853" w:rsidRDefault="00870683" w:rsidP="00CF0EB4">
      <w:pPr>
        <w:jc w:val="both"/>
        <w:rPr>
          <w:rFonts w:asciiTheme="majorBidi" w:hAnsiTheme="majorBidi" w:cstheme="majorBidi"/>
          <w:lang w:val="en-GB"/>
        </w:rPr>
      </w:pPr>
    </w:p>
    <w:p w:rsidR="00870683" w:rsidRPr="00484853" w:rsidRDefault="00870683" w:rsidP="00CF0EB4">
      <w:pPr>
        <w:jc w:val="both"/>
        <w:rPr>
          <w:rFonts w:asciiTheme="majorBidi" w:hAnsiTheme="majorBidi" w:cstheme="majorBidi"/>
          <w:lang w:val="en-GB"/>
        </w:rPr>
      </w:pPr>
    </w:p>
    <w:p w:rsidR="00870683" w:rsidRPr="00484853" w:rsidRDefault="00870683" w:rsidP="00CF0EB4">
      <w:pPr>
        <w:jc w:val="both"/>
        <w:rPr>
          <w:rFonts w:asciiTheme="majorBidi" w:hAnsiTheme="majorBidi" w:cstheme="majorBidi"/>
          <w:lang w:val="en-GB"/>
        </w:rPr>
      </w:pPr>
    </w:p>
    <w:p w:rsidR="00870683" w:rsidRPr="00484853" w:rsidRDefault="00870683" w:rsidP="00CF0EB4">
      <w:pPr>
        <w:jc w:val="both"/>
        <w:rPr>
          <w:rFonts w:asciiTheme="majorBidi" w:hAnsiTheme="majorBidi" w:cstheme="majorBidi"/>
          <w:lang w:val="en-GB"/>
        </w:rPr>
      </w:pPr>
    </w:p>
    <w:p w:rsidR="00870683" w:rsidRPr="00484853" w:rsidRDefault="00870683" w:rsidP="00CF0EB4">
      <w:pPr>
        <w:jc w:val="both"/>
        <w:rPr>
          <w:rFonts w:asciiTheme="majorBidi" w:hAnsiTheme="majorBidi" w:cstheme="majorBidi"/>
          <w:lang w:val="en-GB"/>
        </w:rPr>
      </w:pPr>
    </w:p>
    <w:p w:rsidR="00870683" w:rsidRPr="00484853" w:rsidRDefault="00870683" w:rsidP="00CF0EB4">
      <w:pPr>
        <w:jc w:val="both"/>
        <w:rPr>
          <w:rFonts w:asciiTheme="majorBidi" w:hAnsiTheme="majorBidi" w:cstheme="majorBidi"/>
          <w:lang w:val="en-GB"/>
        </w:rPr>
      </w:pPr>
    </w:p>
    <w:p w:rsidR="00870683" w:rsidRPr="00484853" w:rsidRDefault="00870683" w:rsidP="00CF0EB4">
      <w:pPr>
        <w:jc w:val="both"/>
        <w:rPr>
          <w:rFonts w:asciiTheme="majorBidi" w:hAnsiTheme="majorBidi" w:cstheme="majorBidi"/>
          <w:lang w:val="en-GB"/>
        </w:rPr>
      </w:pPr>
    </w:p>
    <w:p w:rsidR="00870683" w:rsidRPr="00484853" w:rsidRDefault="00870683" w:rsidP="00CF0EB4">
      <w:pPr>
        <w:jc w:val="both"/>
        <w:rPr>
          <w:rFonts w:asciiTheme="majorBidi" w:hAnsiTheme="majorBidi" w:cstheme="majorBidi"/>
          <w:lang w:val="en-GB"/>
        </w:rPr>
      </w:pPr>
    </w:p>
    <w:p w:rsidR="00870683" w:rsidRPr="00484853" w:rsidRDefault="00870683" w:rsidP="00CF0EB4">
      <w:pPr>
        <w:jc w:val="both"/>
        <w:rPr>
          <w:rFonts w:asciiTheme="majorBidi" w:hAnsiTheme="majorBidi" w:cstheme="majorBidi"/>
          <w:lang w:val="en-GB"/>
        </w:rPr>
      </w:pPr>
    </w:p>
    <w:p w:rsidR="00870683" w:rsidRPr="00484853" w:rsidRDefault="00870683" w:rsidP="00CF0EB4">
      <w:pPr>
        <w:jc w:val="both"/>
        <w:rPr>
          <w:rFonts w:asciiTheme="majorBidi" w:hAnsiTheme="majorBidi" w:cstheme="majorBidi"/>
          <w:lang w:val="en-GB"/>
        </w:rPr>
      </w:pPr>
    </w:p>
    <w:p w:rsidR="00870683" w:rsidRPr="00484853" w:rsidRDefault="00870683" w:rsidP="00CF0EB4">
      <w:pPr>
        <w:jc w:val="both"/>
        <w:rPr>
          <w:rFonts w:asciiTheme="majorBidi" w:hAnsiTheme="majorBidi" w:cstheme="majorBidi"/>
          <w:lang w:val="en-GB"/>
        </w:rPr>
      </w:pPr>
    </w:p>
    <w:p w:rsidR="00870683" w:rsidRPr="00484853" w:rsidRDefault="00870683" w:rsidP="00CF0EB4">
      <w:pPr>
        <w:jc w:val="both"/>
        <w:rPr>
          <w:rFonts w:asciiTheme="majorBidi" w:hAnsiTheme="majorBidi" w:cstheme="majorBidi"/>
          <w:lang w:val="en-GB"/>
        </w:rPr>
      </w:pPr>
    </w:p>
    <w:p w:rsidR="00870683" w:rsidRPr="00484853" w:rsidRDefault="00870683" w:rsidP="00CF0EB4">
      <w:pPr>
        <w:jc w:val="both"/>
        <w:rPr>
          <w:rFonts w:asciiTheme="majorBidi" w:hAnsiTheme="majorBidi" w:cstheme="majorBidi"/>
          <w:lang w:val="en-GB"/>
        </w:rPr>
      </w:pPr>
    </w:p>
    <w:p w:rsidR="00870683" w:rsidRPr="00484853" w:rsidRDefault="00870683" w:rsidP="00CF0EB4">
      <w:pPr>
        <w:jc w:val="both"/>
        <w:rPr>
          <w:rFonts w:asciiTheme="majorBidi" w:hAnsiTheme="majorBidi" w:cstheme="majorBidi"/>
          <w:lang w:val="en-GB"/>
        </w:rPr>
      </w:pPr>
    </w:p>
    <w:p w:rsidR="00870683" w:rsidRPr="00484853" w:rsidRDefault="00870683" w:rsidP="00CF0EB4">
      <w:pPr>
        <w:jc w:val="both"/>
        <w:rPr>
          <w:rFonts w:asciiTheme="majorBidi" w:hAnsiTheme="majorBidi" w:cstheme="majorBidi"/>
          <w:lang w:val="en-GB"/>
        </w:rPr>
      </w:pPr>
    </w:p>
    <w:p w:rsidR="00870683" w:rsidRPr="00484853" w:rsidRDefault="00870683" w:rsidP="00CF0EB4">
      <w:pPr>
        <w:jc w:val="both"/>
        <w:rPr>
          <w:rFonts w:asciiTheme="majorBidi" w:hAnsiTheme="majorBidi" w:cstheme="majorBidi"/>
          <w:lang w:val="en-GB"/>
        </w:rPr>
      </w:pPr>
    </w:p>
    <w:p w:rsidR="00870683" w:rsidRPr="00484853" w:rsidRDefault="00870683" w:rsidP="00CF0EB4">
      <w:pPr>
        <w:jc w:val="both"/>
        <w:rPr>
          <w:rFonts w:asciiTheme="majorBidi" w:hAnsiTheme="majorBidi" w:cstheme="majorBidi"/>
          <w:lang w:val="en-GB"/>
        </w:rPr>
      </w:pPr>
    </w:p>
    <w:p w:rsidR="00870683" w:rsidRPr="00484853" w:rsidRDefault="00870683" w:rsidP="00CF0EB4">
      <w:pPr>
        <w:jc w:val="both"/>
        <w:rPr>
          <w:rFonts w:asciiTheme="majorBidi" w:hAnsiTheme="majorBidi" w:cstheme="majorBidi"/>
          <w:lang w:val="en-GB"/>
        </w:rPr>
      </w:pPr>
    </w:p>
    <w:p w:rsidR="00870683" w:rsidRPr="00484853" w:rsidRDefault="00870683" w:rsidP="00CF0EB4">
      <w:pPr>
        <w:jc w:val="both"/>
        <w:rPr>
          <w:rFonts w:asciiTheme="majorBidi" w:hAnsiTheme="majorBidi" w:cstheme="majorBidi"/>
          <w:lang w:val="en-GB"/>
        </w:rPr>
      </w:pPr>
    </w:p>
    <w:p w:rsidR="00870683" w:rsidRPr="00484853" w:rsidRDefault="00870683" w:rsidP="00CF0EB4">
      <w:pPr>
        <w:jc w:val="both"/>
        <w:rPr>
          <w:rFonts w:asciiTheme="majorBidi" w:hAnsiTheme="majorBidi" w:cstheme="majorBidi"/>
          <w:lang w:val="en-GB"/>
        </w:rPr>
      </w:pPr>
    </w:p>
    <w:p w:rsidR="00870683" w:rsidRPr="00484853" w:rsidRDefault="00870683" w:rsidP="00CF0EB4">
      <w:pPr>
        <w:jc w:val="both"/>
        <w:rPr>
          <w:rFonts w:asciiTheme="majorBidi" w:hAnsiTheme="majorBidi" w:cstheme="majorBidi"/>
          <w:lang w:val="en-GB"/>
        </w:rPr>
      </w:pPr>
    </w:p>
    <w:p w:rsidR="00870683" w:rsidRPr="00484853" w:rsidRDefault="00870683" w:rsidP="00CF0EB4">
      <w:pPr>
        <w:jc w:val="both"/>
        <w:rPr>
          <w:rFonts w:asciiTheme="majorBidi" w:hAnsiTheme="majorBidi" w:cstheme="majorBidi"/>
          <w:lang w:val="en-GB"/>
        </w:rPr>
      </w:pPr>
    </w:p>
    <w:p w:rsidR="00870683" w:rsidRPr="00484853" w:rsidRDefault="00870683" w:rsidP="00CF0EB4">
      <w:pPr>
        <w:jc w:val="both"/>
        <w:rPr>
          <w:rFonts w:asciiTheme="majorBidi" w:hAnsiTheme="majorBidi" w:cstheme="majorBidi"/>
          <w:lang w:val="en-GB"/>
        </w:rPr>
      </w:pPr>
    </w:p>
    <w:p w:rsidR="00CF0EB4" w:rsidRPr="00484853" w:rsidRDefault="00681DF1" w:rsidP="00CF0EB4">
      <w:pPr>
        <w:jc w:val="both"/>
        <w:rPr>
          <w:rFonts w:asciiTheme="majorBidi" w:hAnsiTheme="majorBidi" w:cstheme="majorBidi"/>
          <w:lang w:val="en-GB"/>
        </w:rPr>
      </w:pPr>
      <w:r>
        <w:rPr>
          <w:rFonts w:asciiTheme="majorBidi" w:hAnsiTheme="majorBidi" w:cstheme="majorBidi"/>
          <w:noProof/>
          <w:lang w:eastAsia="sq-AL"/>
        </w:rPr>
        <mc:AlternateContent>
          <mc:Choice Requires="wps">
            <w:drawing>
              <wp:anchor distT="0" distB="0" distL="114300" distR="114300" simplePos="0" relativeHeight="251912192" behindDoc="0" locked="0" layoutInCell="1" allowOverlap="1" wp14:anchorId="2C8F0051" wp14:editId="050BDFE6">
                <wp:simplePos x="0" y="0"/>
                <wp:positionH relativeFrom="column">
                  <wp:posOffset>-1069975</wp:posOffset>
                </wp:positionH>
                <wp:positionV relativeFrom="paragraph">
                  <wp:posOffset>-1049020</wp:posOffset>
                </wp:positionV>
                <wp:extent cx="432435" cy="11523345"/>
                <wp:effectExtent l="34925" t="36830" r="37465" b="31750"/>
                <wp:wrapNone/>
                <wp:docPr id="103"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 cy="11523345"/>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8" o:spid="_x0000_s1026" style="position:absolute;margin-left:-84.25pt;margin-top:-82.6pt;width:34.05pt;height:907.3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RED5gIAABMGAAAOAAAAZHJzL2Uyb0RvYy54bWysVNtu2zAMfR+wfxD0nvqepEadIk2TYcAu&#10;xdphz4os20JlyZOUON2wfx8lJ166vgxDE8AQKeqIpM7h1fWhFWjPtOFKFji6CDFikqqSy7rAXx82&#10;kzlGxhJZEqEkK/ATM/h68fbNVd/lLFaNEiXTCECkyfuuwI21XR4EhjasJeZCdUzCZqV0SyyYug5K&#10;TXpAb0UQh+E06JUuO60oMwa8t8MmXnj8qmLUfq4qwywSBYbcrP9q/926b7C4InmtSddwekyD/EcW&#10;LeESLh2hboklaKf5C6iWU62MquwFVW2gqopT5muAaqLwr2ruG9IxXws0x3Rjm8zrwdJP+zuNeAlv&#10;FyYYSdLCI32BthFZC4bidO5a1Hcmh8j77k67Ik33QdFHg6RaNRDHllqrvmGkhMQiFx88O+AMA0fR&#10;tv+oSsAnO6t8tw6Vbh0g9AEd/KM8jY/CDhZRcKZJnCYZRhS2oiiLkyTN/B0kPx3vtLHvmGqRWxRY&#10;Q/oenuw/GOvSIfkpxKevBC83XAhvOKaxldBoT4Ajwkb+qNi1kOvgi0L3G6gCfiDU4PcuwPZkdRD+&#10;JnOOLiTqCzxNMjiPaNtBny0w7fGhOfLlWfQINOATSpl83XxabkFugrcFnp9V5d5uLUsvBku4GNZQ&#10;mpCuR8wLaeglWAcLS++HJ/Ik/7ncZOEsTeaT2SxLJmmyDic3881qslxF0+lsfbO6WUe/XGOjNG94&#10;WTK59pjmpLko/TdOH9U/qGVU3Zigy0rtoMb7puxRyR0dkuwyjjAYIPt4NlSNiKhhXlGrMdLKfuO2&#10;8WJz7HMYRtfbkRPzqfsfOTei+8c+uzh4UdsQcYBWQSdPXfPScGoYVLVV5RMoA3Lw9IdJCotG6R8Y&#10;9TCVCmy+74hmGIn3EtR1GaWpG2PeSLNZDIY+39me7xBJAQooh9GwXNlh9O06zesGbhrILtUSFFlx&#10;rxWn1iEryNsZMHl8Bccp6Ubbue2j/szyxW8AAAD//wMAUEsDBBQABgAIAAAAIQDuHp6h4wAAAA8B&#10;AAAPAAAAZHJzL2Rvd25yZXYueG1sTI/BToNAEIbvJr7DZky8GLrQFNIiS2OaGG8mUE3sbWFHwLKz&#10;yG4B397Vi95mMl/++f5sv+ieTTjazpCAaBUCQ6qN6qgR8HJ8DLbArJOkZG8IBXyhhX1+fZXJVJmZ&#10;CpxK1zAfQjaVAlrnhpRzW7eopV2ZAcnf3s2opfPr2HA1ytmH656vwzDhWnbkP7RywEOL9bm8aAHq&#10;NTo8l9UZP2ait7vPqXgqTosQtzfLwz0wh4v7g+FH36tD7p0qcyFlWS8giJJt7NnfKV4D80wQheEG&#10;WOXpZLOLgecZ/98j/wYAAP//AwBQSwECLQAUAAYACAAAACEAtoM4kv4AAADhAQAAEwAAAAAAAAAA&#10;AAAAAAAAAAAAW0NvbnRlbnRfVHlwZXNdLnhtbFBLAQItABQABgAIAAAAIQA4/SH/1gAAAJQBAAAL&#10;AAAAAAAAAAAAAAAAAC8BAABfcmVscy8ucmVsc1BLAQItABQABgAIAAAAIQByCRED5gIAABMGAAAO&#10;AAAAAAAAAAAAAAAAAC4CAABkcnMvZTJvRG9jLnhtbFBLAQItABQABgAIAAAAIQDuHp6h4wAAAA8B&#10;AAAPAAAAAAAAAAAAAAAAAEAFAABkcnMvZG93bnJldi54bWxQSwUGAAAAAAQABADzAAAAUAYAAAAA&#10;" fillcolor="white [3201]" strokecolor="#4f81bd [3204]" strokeweight="5pt">
                <v:stroke linestyle="thickThin"/>
                <v:shadow color="#868686"/>
              </v:rect>
            </w:pict>
          </mc:Fallback>
        </mc:AlternateContent>
      </w:r>
      <w:r w:rsidR="00CF0EB4" w:rsidRPr="00484853">
        <w:rPr>
          <w:rFonts w:asciiTheme="majorBidi" w:hAnsiTheme="majorBidi" w:cstheme="majorBidi"/>
          <w:noProof/>
          <w:lang w:eastAsia="sq-AL"/>
        </w:rPr>
        <w:drawing>
          <wp:inline distT="0" distB="0" distL="0" distR="0" wp14:anchorId="33991E12" wp14:editId="14237621">
            <wp:extent cx="798830" cy="98107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8830" cy="981075"/>
                    </a:xfrm>
                    <a:prstGeom prst="rect">
                      <a:avLst/>
                    </a:prstGeom>
                    <a:noFill/>
                  </pic:spPr>
                </pic:pic>
              </a:graphicData>
            </a:graphic>
          </wp:inline>
        </w:drawing>
      </w:r>
      <w:r w:rsidR="00CF0EB4" w:rsidRPr="00484853">
        <w:rPr>
          <w:rFonts w:asciiTheme="majorBidi" w:hAnsiTheme="majorBidi" w:cstheme="majorBidi"/>
          <w:lang w:val="en-GB" w:eastAsia="en-GB"/>
        </w:rPr>
        <w:t xml:space="preserve"> </w:t>
      </w:r>
      <w:r w:rsidR="00870683" w:rsidRPr="00484853">
        <w:rPr>
          <w:rFonts w:asciiTheme="majorBidi" w:hAnsiTheme="majorBidi" w:cstheme="majorBidi"/>
          <w:noProof/>
          <w:lang w:eastAsia="sq-AL"/>
        </w:rPr>
        <w:drawing>
          <wp:inline distT="0" distB="0" distL="0" distR="0" wp14:anchorId="2F777E72" wp14:editId="163AA692">
            <wp:extent cx="4455042" cy="206612"/>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05894" cy="236797"/>
                    </a:xfrm>
                    <a:prstGeom prst="rect">
                      <a:avLst/>
                    </a:prstGeom>
                    <a:noFill/>
                  </pic:spPr>
                </pic:pic>
              </a:graphicData>
            </a:graphic>
          </wp:inline>
        </w:drawing>
      </w:r>
    </w:p>
    <w:p w:rsidR="00CF0EB4" w:rsidRPr="00484853" w:rsidRDefault="00CF0EB4" w:rsidP="00CF0EB4">
      <w:pPr>
        <w:jc w:val="both"/>
        <w:rPr>
          <w:rFonts w:asciiTheme="majorBidi" w:hAnsiTheme="majorBidi" w:cstheme="majorBidi"/>
          <w:lang w:val="en-GB"/>
        </w:rPr>
      </w:pPr>
    </w:p>
    <w:p w:rsidR="00870683" w:rsidRPr="00484853" w:rsidRDefault="00870683" w:rsidP="00CF0EB4">
      <w:pPr>
        <w:jc w:val="both"/>
        <w:rPr>
          <w:rFonts w:asciiTheme="majorBidi" w:hAnsiTheme="majorBidi" w:cstheme="majorBidi"/>
          <w:lang w:val="en-GB"/>
        </w:rPr>
      </w:pPr>
    </w:p>
    <w:tbl>
      <w:tblPr>
        <w:tblpPr w:leftFromText="180" w:rightFromText="180" w:vertAnchor="text" w:horzAnchor="margin" w:tblpXSpec="center" w:tblpY="-1"/>
        <w:tblW w:w="7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CF0EB4" w:rsidRPr="00484853" w:rsidTr="00D532A3">
        <w:tc>
          <w:tcPr>
            <w:tcW w:w="5893" w:type="dxa"/>
            <w:tcBorders>
              <w:top w:val="single" w:sz="4" w:space="0" w:color="auto"/>
              <w:left w:val="single" w:sz="4" w:space="0" w:color="auto"/>
              <w:bottom w:val="single" w:sz="4" w:space="0" w:color="auto"/>
              <w:right w:val="single" w:sz="4" w:space="0" w:color="auto"/>
            </w:tcBorders>
            <w:hideMark/>
          </w:tcPr>
          <w:p w:rsidR="00CF0EB4" w:rsidRPr="00484853" w:rsidRDefault="00F0453A" w:rsidP="00D532A3">
            <w:pPr>
              <w:jc w:val="both"/>
              <w:rPr>
                <w:rFonts w:asciiTheme="majorBidi" w:hAnsiTheme="majorBidi" w:cstheme="majorBidi"/>
                <w:lang w:val="en-GB"/>
              </w:rPr>
            </w:pPr>
            <w:r w:rsidRPr="00484853">
              <w:rPr>
                <w:rFonts w:asciiTheme="majorBidi" w:hAnsiTheme="majorBidi" w:cstheme="majorBidi"/>
                <w:lang w:val="en-GB"/>
              </w:rPr>
              <w:t>Law on the Budget Appropriations of the Republic of Kosovo for Year 2020</w:t>
            </w:r>
          </w:p>
        </w:tc>
        <w:tc>
          <w:tcPr>
            <w:tcW w:w="1487" w:type="dxa"/>
            <w:tcBorders>
              <w:top w:val="single" w:sz="4" w:space="0" w:color="auto"/>
              <w:left w:val="single" w:sz="4" w:space="0" w:color="auto"/>
              <w:bottom w:val="single" w:sz="4" w:space="0" w:color="auto"/>
              <w:right w:val="single" w:sz="4" w:space="0" w:color="auto"/>
            </w:tcBorders>
            <w:hideMark/>
          </w:tcPr>
          <w:p w:rsidR="00CF0EB4" w:rsidRPr="00484853" w:rsidRDefault="00F0453A" w:rsidP="00D532A3">
            <w:pPr>
              <w:rPr>
                <w:rFonts w:asciiTheme="majorBidi" w:hAnsiTheme="majorBidi" w:cstheme="majorBidi"/>
                <w:bCs/>
                <w:lang w:val="en-GB"/>
              </w:rPr>
            </w:pPr>
            <w:r w:rsidRPr="00484853">
              <w:rPr>
                <w:rFonts w:asciiTheme="majorBidi" w:hAnsiTheme="majorBidi" w:cstheme="majorBidi"/>
                <w:bCs/>
                <w:lang w:val="en-GB"/>
              </w:rPr>
              <w:t>No</w:t>
            </w:r>
            <w:r w:rsidR="00CF0EB4" w:rsidRPr="00484853">
              <w:rPr>
                <w:rFonts w:asciiTheme="majorBidi" w:hAnsiTheme="majorBidi" w:cstheme="majorBidi"/>
                <w:bCs/>
                <w:lang w:val="en-GB"/>
              </w:rPr>
              <w:t>. 07/L-001</w:t>
            </w:r>
          </w:p>
        </w:tc>
      </w:tr>
      <w:tr w:rsidR="00F0453A" w:rsidRPr="00484853" w:rsidTr="00D532A3">
        <w:tc>
          <w:tcPr>
            <w:tcW w:w="5893" w:type="dxa"/>
            <w:tcBorders>
              <w:top w:val="single" w:sz="4" w:space="0" w:color="auto"/>
              <w:left w:val="single" w:sz="4" w:space="0" w:color="auto"/>
              <w:bottom w:val="single" w:sz="4" w:space="0" w:color="auto"/>
              <w:right w:val="single" w:sz="4" w:space="0" w:color="auto"/>
            </w:tcBorders>
            <w:hideMark/>
          </w:tcPr>
          <w:p w:rsidR="00F0453A" w:rsidRPr="00484853" w:rsidRDefault="00F0453A" w:rsidP="00F0453A">
            <w:pPr>
              <w:rPr>
                <w:rFonts w:asciiTheme="majorBidi" w:hAnsiTheme="majorBidi" w:cstheme="majorBidi"/>
                <w:lang w:val="en-GB"/>
              </w:rPr>
            </w:pPr>
            <w:r w:rsidRPr="00484853">
              <w:rPr>
                <w:rFonts w:asciiTheme="majorBidi" w:hAnsiTheme="majorBidi" w:cstheme="majorBidi"/>
                <w:lang w:val="en-GB"/>
              </w:rPr>
              <w:t>Date of signing</w:t>
            </w:r>
          </w:p>
        </w:tc>
        <w:tc>
          <w:tcPr>
            <w:tcW w:w="1487" w:type="dxa"/>
            <w:tcBorders>
              <w:top w:val="single" w:sz="4" w:space="0" w:color="auto"/>
              <w:left w:val="single" w:sz="4" w:space="0" w:color="auto"/>
              <w:bottom w:val="single" w:sz="4" w:space="0" w:color="auto"/>
              <w:right w:val="single" w:sz="4" w:space="0" w:color="auto"/>
            </w:tcBorders>
            <w:hideMark/>
          </w:tcPr>
          <w:p w:rsidR="00F0453A" w:rsidRPr="00484853" w:rsidRDefault="00F0453A" w:rsidP="00D532A3">
            <w:pPr>
              <w:ind w:left="-362" w:firstLine="362"/>
              <w:rPr>
                <w:rFonts w:asciiTheme="majorBidi" w:hAnsiTheme="majorBidi" w:cstheme="majorBidi"/>
                <w:lang w:val="en-GB"/>
              </w:rPr>
            </w:pPr>
            <w:r w:rsidRPr="00484853">
              <w:rPr>
                <w:rFonts w:asciiTheme="majorBidi" w:hAnsiTheme="majorBidi" w:cstheme="majorBidi"/>
                <w:lang w:val="en-GB"/>
              </w:rPr>
              <w:t>15.03.2020</w:t>
            </w:r>
          </w:p>
        </w:tc>
      </w:tr>
      <w:tr w:rsidR="00F0453A" w:rsidRPr="00484853" w:rsidTr="00D532A3">
        <w:tc>
          <w:tcPr>
            <w:tcW w:w="5893" w:type="dxa"/>
            <w:tcBorders>
              <w:top w:val="single" w:sz="4" w:space="0" w:color="auto"/>
              <w:left w:val="single" w:sz="4" w:space="0" w:color="auto"/>
              <w:bottom w:val="single" w:sz="4" w:space="0" w:color="auto"/>
              <w:right w:val="single" w:sz="4" w:space="0" w:color="auto"/>
            </w:tcBorders>
          </w:tcPr>
          <w:p w:rsidR="00F0453A" w:rsidRPr="00484853" w:rsidRDefault="00F0453A" w:rsidP="00F0453A">
            <w:pPr>
              <w:rPr>
                <w:rFonts w:asciiTheme="majorBidi" w:hAnsiTheme="majorBidi" w:cstheme="majorBidi"/>
                <w:lang w:val="en-GB"/>
              </w:rPr>
            </w:pPr>
            <w:r w:rsidRPr="00484853">
              <w:rPr>
                <w:rFonts w:asciiTheme="majorBidi" w:hAnsiTheme="majorBidi" w:cstheme="majorBidi"/>
                <w:lang w:val="en-GB"/>
              </w:rPr>
              <w:t>Date of publication in the official gazette</w:t>
            </w:r>
          </w:p>
        </w:tc>
        <w:tc>
          <w:tcPr>
            <w:tcW w:w="1487" w:type="dxa"/>
            <w:tcBorders>
              <w:top w:val="single" w:sz="4" w:space="0" w:color="auto"/>
              <w:left w:val="single" w:sz="4" w:space="0" w:color="auto"/>
              <w:bottom w:val="single" w:sz="4" w:space="0" w:color="auto"/>
              <w:right w:val="single" w:sz="4" w:space="0" w:color="auto"/>
            </w:tcBorders>
          </w:tcPr>
          <w:p w:rsidR="00F0453A" w:rsidRPr="00484853" w:rsidRDefault="00F0453A" w:rsidP="00D532A3">
            <w:pPr>
              <w:ind w:left="-362" w:firstLine="362"/>
              <w:rPr>
                <w:rFonts w:asciiTheme="majorBidi" w:hAnsiTheme="majorBidi" w:cstheme="majorBidi"/>
                <w:lang w:val="en-GB"/>
              </w:rPr>
            </w:pPr>
            <w:r w:rsidRPr="00484853">
              <w:rPr>
                <w:rFonts w:asciiTheme="majorBidi" w:hAnsiTheme="majorBidi" w:cstheme="majorBidi"/>
                <w:lang w:val="en-GB"/>
              </w:rPr>
              <w:t>19.03.2020</w:t>
            </w:r>
          </w:p>
        </w:tc>
      </w:tr>
      <w:tr w:rsidR="00F0453A" w:rsidRPr="00484853" w:rsidTr="00D532A3">
        <w:tc>
          <w:tcPr>
            <w:tcW w:w="5893" w:type="dxa"/>
            <w:tcBorders>
              <w:top w:val="single" w:sz="4" w:space="0" w:color="auto"/>
              <w:left w:val="single" w:sz="4" w:space="0" w:color="auto"/>
              <w:bottom w:val="single" w:sz="4" w:space="0" w:color="auto"/>
              <w:right w:val="single" w:sz="4" w:space="0" w:color="auto"/>
            </w:tcBorders>
            <w:hideMark/>
          </w:tcPr>
          <w:p w:rsidR="00F0453A" w:rsidRPr="00484853" w:rsidRDefault="00F0453A" w:rsidP="00947355">
            <w:pPr>
              <w:rPr>
                <w:rFonts w:asciiTheme="majorBidi" w:hAnsiTheme="majorBidi" w:cstheme="majorBidi"/>
                <w:lang w:val="en-GB"/>
              </w:rPr>
            </w:pPr>
            <w:r w:rsidRPr="00484853">
              <w:rPr>
                <w:rFonts w:asciiTheme="majorBidi" w:hAnsiTheme="majorBidi" w:cstheme="majorBidi"/>
                <w:lang w:val="en-GB"/>
              </w:rPr>
              <w:t xml:space="preserve">Date of </w:t>
            </w:r>
            <w:r w:rsidR="00947355">
              <w:rPr>
                <w:rFonts w:asciiTheme="majorBidi" w:hAnsiTheme="majorBidi" w:cstheme="majorBidi"/>
                <w:lang w:val="en-GB"/>
              </w:rPr>
              <w:t>G</w:t>
            </w:r>
            <w:r w:rsidRPr="00484853">
              <w:rPr>
                <w:rFonts w:asciiTheme="majorBidi" w:hAnsiTheme="majorBidi" w:cstheme="majorBidi"/>
                <w:lang w:val="en-GB"/>
              </w:rPr>
              <w:t xml:space="preserve">uideline in the </w:t>
            </w:r>
            <w:r w:rsidR="00947355">
              <w:rPr>
                <w:rFonts w:asciiTheme="majorBidi" w:hAnsiTheme="majorBidi" w:cstheme="majorBidi"/>
                <w:lang w:val="en-GB"/>
              </w:rPr>
              <w:t>H</w:t>
            </w:r>
            <w:r w:rsidRPr="00484853">
              <w:rPr>
                <w:rFonts w:asciiTheme="majorBidi" w:hAnsiTheme="majorBidi" w:cstheme="majorBidi"/>
                <w:lang w:val="en-GB"/>
              </w:rPr>
              <w:t>andbook</w:t>
            </w:r>
          </w:p>
        </w:tc>
        <w:tc>
          <w:tcPr>
            <w:tcW w:w="1487" w:type="dxa"/>
            <w:tcBorders>
              <w:top w:val="single" w:sz="4" w:space="0" w:color="auto"/>
              <w:left w:val="single" w:sz="4" w:space="0" w:color="auto"/>
              <w:bottom w:val="single" w:sz="4" w:space="0" w:color="auto"/>
              <w:right w:val="single" w:sz="4" w:space="0" w:color="auto"/>
            </w:tcBorders>
            <w:hideMark/>
          </w:tcPr>
          <w:p w:rsidR="00F0453A" w:rsidRPr="00484853" w:rsidRDefault="00F0453A" w:rsidP="00D532A3">
            <w:pPr>
              <w:spacing w:line="288" w:lineRule="auto"/>
              <w:rPr>
                <w:rFonts w:asciiTheme="majorBidi" w:hAnsiTheme="majorBidi" w:cstheme="majorBidi"/>
                <w:lang w:val="en-GB" w:bidi="en-US"/>
              </w:rPr>
            </w:pPr>
          </w:p>
        </w:tc>
      </w:tr>
    </w:tbl>
    <w:p w:rsidR="00CF0EB4" w:rsidRPr="00484853" w:rsidRDefault="00CF0EB4" w:rsidP="00CF0EB4">
      <w:pPr>
        <w:jc w:val="both"/>
        <w:rPr>
          <w:rFonts w:asciiTheme="majorBidi" w:hAnsiTheme="majorBidi" w:cstheme="majorBidi"/>
          <w:lang w:val="en-GB"/>
        </w:rPr>
      </w:pPr>
    </w:p>
    <w:p w:rsidR="00CF0EB4" w:rsidRPr="00484853" w:rsidRDefault="00CF0EB4" w:rsidP="00CF0EB4">
      <w:pPr>
        <w:jc w:val="both"/>
        <w:rPr>
          <w:rFonts w:asciiTheme="majorBidi" w:hAnsiTheme="majorBidi" w:cstheme="majorBidi"/>
          <w:lang w:val="en-GB"/>
        </w:rPr>
      </w:pPr>
    </w:p>
    <w:p w:rsidR="00CF0EB4" w:rsidRPr="00484853" w:rsidRDefault="00CF0EB4" w:rsidP="00CF0EB4">
      <w:pPr>
        <w:jc w:val="both"/>
        <w:rPr>
          <w:rFonts w:asciiTheme="majorBidi" w:hAnsiTheme="majorBidi" w:cstheme="majorBidi"/>
          <w:lang w:val="en-GB"/>
        </w:rPr>
      </w:pPr>
    </w:p>
    <w:p w:rsidR="00CF0EB4" w:rsidRPr="00484853" w:rsidRDefault="00CF0EB4" w:rsidP="00CF0EB4">
      <w:pPr>
        <w:jc w:val="both"/>
        <w:rPr>
          <w:rFonts w:asciiTheme="majorBidi" w:hAnsiTheme="majorBidi" w:cstheme="majorBidi"/>
          <w:lang w:val="en-GB"/>
        </w:rPr>
      </w:pPr>
    </w:p>
    <w:p w:rsidR="00CF0EB4" w:rsidRPr="00484853" w:rsidRDefault="00CF0EB4" w:rsidP="00CF0EB4">
      <w:pPr>
        <w:jc w:val="both"/>
        <w:rPr>
          <w:rFonts w:asciiTheme="majorBidi" w:hAnsiTheme="majorBidi" w:cstheme="majorBidi"/>
          <w:lang w:val="en-GB"/>
        </w:rPr>
      </w:pPr>
    </w:p>
    <w:p w:rsidR="00CF0EB4" w:rsidRPr="00484853" w:rsidRDefault="00CF0EB4" w:rsidP="00CF0EB4">
      <w:pPr>
        <w:tabs>
          <w:tab w:val="left" w:pos="1575"/>
        </w:tabs>
        <w:jc w:val="both"/>
        <w:rPr>
          <w:rFonts w:asciiTheme="majorBidi" w:hAnsiTheme="majorBidi" w:cstheme="majorBidi"/>
          <w:b/>
          <w:bCs/>
          <w:lang w:val="en-GB"/>
        </w:rPr>
      </w:pPr>
      <w:r w:rsidRPr="00484853">
        <w:rPr>
          <w:rFonts w:asciiTheme="majorBidi" w:hAnsiTheme="majorBidi" w:cstheme="majorBidi"/>
          <w:b/>
          <w:bCs/>
          <w:lang w:val="en-GB"/>
        </w:rPr>
        <w:tab/>
      </w:r>
    </w:p>
    <w:tbl>
      <w:tblPr>
        <w:tblpPr w:leftFromText="180" w:rightFromText="180" w:vertAnchor="text" w:horzAnchor="margin" w:tblpXSpec="center" w:tblpY="140"/>
        <w:tblW w:w="7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CF0EB4" w:rsidRPr="00484853" w:rsidTr="00D532A3">
        <w:tc>
          <w:tcPr>
            <w:tcW w:w="2700" w:type="dxa"/>
            <w:tcBorders>
              <w:top w:val="single" w:sz="4" w:space="0" w:color="auto"/>
              <w:left w:val="single" w:sz="4" w:space="0" w:color="auto"/>
              <w:bottom w:val="single" w:sz="4" w:space="0" w:color="auto"/>
              <w:right w:val="single" w:sz="4" w:space="0" w:color="auto"/>
            </w:tcBorders>
            <w:hideMark/>
          </w:tcPr>
          <w:p w:rsidR="00CF0EB4" w:rsidRPr="00484853" w:rsidRDefault="00F0453A" w:rsidP="00D532A3">
            <w:pPr>
              <w:rPr>
                <w:rFonts w:asciiTheme="majorBidi" w:hAnsiTheme="majorBidi" w:cstheme="majorBidi"/>
                <w:lang w:val="en-GB" w:eastAsia="ja-JP"/>
              </w:rPr>
            </w:pPr>
            <w:r w:rsidRPr="00484853">
              <w:rPr>
                <w:rFonts w:asciiTheme="majorBidi" w:hAnsiTheme="majorBidi" w:cstheme="majorBidi"/>
                <w:lang w:val="en-GB"/>
              </w:rPr>
              <w:t>Relevant institution</w:t>
            </w:r>
          </w:p>
        </w:tc>
        <w:tc>
          <w:tcPr>
            <w:tcW w:w="4680" w:type="dxa"/>
            <w:tcBorders>
              <w:top w:val="single" w:sz="4" w:space="0" w:color="auto"/>
              <w:left w:val="single" w:sz="4" w:space="0" w:color="auto"/>
              <w:bottom w:val="single" w:sz="4" w:space="0" w:color="auto"/>
              <w:right w:val="single" w:sz="4" w:space="0" w:color="auto"/>
            </w:tcBorders>
            <w:hideMark/>
          </w:tcPr>
          <w:p w:rsidR="00CF0EB4" w:rsidRPr="00484853" w:rsidRDefault="00F0453A" w:rsidP="00D532A3">
            <w:pPr>
              <w:rPr>
                <w:rFonts w:asciiTheme="majorBidi" w:hAnsiTheme="majorBidi" w:cstheme="majorBidi"/>
                <w:lang w:val="en-GB"/>
              </w:rPr>
            </w:pPr>
            <w:r w:rsidRPr="00484853">
              <w:rPr>
                <w:rFonts w:asciiTheme="majorBidi" w:hAnsiTheme="majorBidi" w:cstheme="majorBidi"/>
                <w:lang w:val="en-GB"/>
              </w:rPr>
              <w:t>Ministry of Finance</w:t>
            </w:r>
          </w:p>
        </w:tc>
      </w:tr>
    </w:tbl>
    <w:p w:rsidR="00CF0EB4" w:rsidRPr="00484853" w:rsidRDefault="00CF0EB4" w:rsidP="00CF0EB4">
      <w:pPr>
        <w:tabs>
          <w:tab w:val="left" w:pos="1575"/>
        </w:tabs>
        <w:jc w:val="both"/>
        <w:rPr>
          <w:rFonts w:asciiTheme="majorBidi" w:hAnsiTheme="majorBidi" w:cstheme="majorBidi"/>
          <w:b/>
          <w:bCs/>
          <w:lang w:val="en-GB"/>
        </w:rPr>
      </w:pPr>
    </w:p>
    <w:p w:rsidR="00CF0EB4" w:rsidRPr="00484853" w:rsidRDefault="00CF0EB4" w:rsidP="00CF0EB4">
      <w:pPr>
        <w:jc w:val="both"/>
        <w:rPr>
          <w:rFonts w:asciiTheme="majorBidi" w:hAnsiTheme="majorBidi" w:cstheme="majorBidi"/>
          <w:b/>
          <w:bCs/>
          <w:lang w:val="en-GB"/>
        </w:rPr>
      </w:pPr>
    </w:p>
    <w:p w:rsidR="00CF0EB4" w:rsidRPr="00484853" w:rsidRDefault="00CF0EB4" w:rsidP="00CF0EB4">
      <w:pPr>
        <w:jc w:val="center"/>
        <w:rPr>
          <w:rFonts w:asciiTheme="majorBidi" w:hAnsiTheme="majorBidi" w:cstheme="majorBidi"/>
          <w:b/>
          <w:bCs/>
          <w:lang w:val="en-GB"/>
        </w:rPr>
      </w:pPr>
    </w:p>
    <w:p w:rsidR="00CF0EB4" w:rsidRPr="000C1A8F" w:rsidRDefault="00F0453A" w:rsidP="00CF0EB4">
      <w:pPr>
        <w:jc w:val="center"/>
        <w:rPr>
          <w:rFonts w:asciiTheme="majorBidi" w:hAnsiTheme="majorBidi" w:cstheme="majorBidi"/>
          <w:b/>
          <w:bCs/>
          <w:lang w:val="en-GB"/>
        </w:rPr>
      </w:pPr>
      <w:r w:rsidRPr="000C1A8F">
        <w:rPr>
          <w:rFonts w:asciiTheme="majorBidi" w:hAnsiTheme="majorBidi" w:cstheme="majorBidi"/>
          <w:b/>
          <w:bCs/>
          <w:lang w:val="en-GB"/>
        </w:rPr>
        <w:t>Article</w:t>
      </w:r>
      <w:r w:rsidR="00CF0EB4" w:rsidRPr="000C1A8F">
        <w:rPr>
          <w:rFonts w:asciiTheme="majorBidi" w:hAnsiTheme="majorBidi" w:cstheme="majorBidi"/>
          <w:b/>
          <w:bCs/>
          <w:lang w:val="en-GB"/>
        </w:rPr>
        <w:t xml:space="preserve"> 1</w:t>
      </w:r>
    </w:p>
    <w:p w:rsidR="00CF0EB4" w:rsidRPr="000C1A8F" w:rsidRDefault="00F0453A" w:rsidP="00CF0EB4">
      <w:pPr>
        <w:jc w:val="center"/>
        <w:rPr>
          <w:rFonts w:asciiTheme="majorBidi" w:hAnsiTheme="majorBidi" w:cstheme="majorBidi"/>
          <w:b/>
          <w:bCs/>
          <w:lang w:val="en-GB"/>
        </w:rPr>
      </w:pPr>
      <w:r w:rsidRPr="000C1A8F">
        <w:rPr>
          <w:rFonts w:asciiTheme="majorBidi" w:hAnsiTheme="majorBidi" w:cstheme="majorBidi"/>
          <w:b/>
          <w:bCs/>
          <w:lang w:val="en-GB"/>
        </w:rPr>
        <w:t>Purpose</w:t>
      </w:r>
    </w:p>
    <w:p w:rsidR="00CF0EB4" w:rsidRPr="000C1A8F" w:rsidRDefault="00F0453A" w:rsidP="00CF0EB4">
      <w:pPr>
        <w:jc w:val="both"/>
        <w:rPr>
          <w:rFonts w:asciiTheme="majorBidi" w:hAnsiTheme="majorBidi" w:cstheme="majorBidi"/>
          <w:bCs/>
          <w:lang w:val="en-GB"/>
        </w:rPr>
      </w:pPr>
      <w:r w:rsidRPr="000C1A8F">
        <w:rPr>
          <w:rFonts w:asciiTheme="majorBidi" w:hAnsiTheme="majorBidi" w:cstheme="majorBidi"/>
          <w:bCs/>
          <w:lang w:val="en-GB"/>
        </w:rPr>
        <w:t>The purpose of this Law is the definition of the budget appropriations of the Republic of Kosovo for year 2020</w:t>
      </w:r>
      <w:r w:rsidR="00CF0EB4" w:rsidRPr="000C1A8F">
        <w:rPr>
          <w:rFonts w:asciiTheme="majorBidi" w:hAnsiTheme="majorBidi" w:cstheme="majorBidi"/>
          <w:bCs/>
          <w:lang w:val="en-GB"/>
        </w:rPr>
        <w:t>.</w:t>
      </w:r>
    </w:p>
    <w:p w:rsidR="00CF0EB4" w:rsidRPr="000C1A8F" w:rsidRDefault="00CF0EB4" w:rsidP="00CF0EB4">
      <w:pPr>
        <w:jc w:val="both"/>
        <w:rPr>
          <w:rFonts w:asciiTheme="majorBidi" w:hAnsiTheme="majorBidi" w:cstheme="majorBidi"/>
          <w:bCs/>
          <w:lang w:val="en-GB"/>
        </w:rPr>
      </w:pPr>
    </w:p>
    <w:p w:rsidR="00CF0EB4" w:rsidRPr="000C1A8F" w:rsidRDefault="00F0453A" w:rsidP="00CF0EB4">
      <w:pPr>
        <w:jc w:val="center"/>
        <w:rPr>
          <w:rFonts w:asciiTheme="majorBidi" w:hAnsiTheme="majorBidi" w:cstheme="majorBidi"/>
          <w:b/>
          <w:lang w:val="en-GB"/>
        </w:rPr>
      </w:pPr>
      <w:r w:rsidRPr="000C1A8F">
        <w:rPr>
          <w:rFonts w:asciiTheme="majorBidi" w:hAnsiTheme="majorBidi" w:cstheme="majorBidi"/>
          <w:b/>
          <w:lang w:val="en-GB"/>
        </w:rPr>
        <w:t>Article</w:t>
      </w:r>
      <w:r w:rsidR="00CF0EB4" w:rsidRPr="000C1A8F">
        <w:rPr>
          <w:rFonts w:asciiTheme="majorBidi" w:hAnsiTheme="majorBidi" w:cstheme="majorBidi"/>
          <w:b/>
          <w:lang w:val="en-GB"/>
        </w:rPr>
        <w:t xml:space="preserve"> 6</w:t>
      </w:r>
    </w:p>
    <w:p w:rsidR="00CF0EB4" w:rsidRPr="000C1A8F" w:rsidRDefault="00723D2B" w:rsidP="00CF0EB4">
      <w:pPr>
        <w:jc w:val="center"/>
        <w:rPr>
          <w:rFonts w:asciiTheme="majorBidi" w:hAnsiTheme="majorBidi" w:cstheme="majorBidi"/>
          <w:b/>
          <w:lang w:val="en-GB"/>
        </w:rPr>
      </w:pPr>
      <w:r w:rsidRPr="000C1A8F">
        <w:rPr>
          <w:rFonts w:asciiTheme="majorBidi" w:hAnsiTheme="majorBidi" w:cstheme="majorBidi"/>
          <w:b/>
          <w:lang w:val="en-GB"/>
        </w:rPr>
        <w:t>Municipal budget appropriation</w:t>
      </w:r>
    </w:p>
    <w:p w:rsidR="00723D2B" w:rsidRPr="000C1A8F" w:rsidRDefault="00723D2B" w:rsidP="00CF0EB4">
      <w:pPr>
        <w:jc w:val="center"/>
        <w:rPr>
          <w:rFonts w:asciiTheme="majorBidi" w:hAnsiTheme="majorBidi" w:cstheme="majorBidi"/>
          <w:b/>
          <w:lang w:val="en-GB"/>
        </w:rPr>
      </w:pPr>
    </w:p>
    <w:p w:rsidR="00CF0EB4" w:rsidRPr="000C1A8F" w:rsidRDefault="00CF0EB4" w:rsidP="00CF0EB4">
      <w:pPr>
        <w:jc w:val="both"/>
        <w:rPr>
          <w:rFonts w:asciiTheme="majorBidi" w:hAnsiTheme="majorBidi" w:cstheme="majorBidi"/>
          <w:lang w:val="en-GB"/>
        </w:rPr>
      </w:pPr>
      <w:r w:rsidRPr="000C1A8F">
        <w:rPr>
          <w:rFonts w:asciiTheme="majorBidi" w:hAnsiTheme="majorBidi" w:cstheme="majorBidi"/>
          <w:lang w:val="en-GB"/>
        </w:rPr>
        <w:t xml:space="preserve">1. </w:t>
      </w:r>
      <w:r w:rsidR="00723D2B" w:rsidRPr="000C1A8F">
        <w:rPr>
          <w:rFonts w:asciiTheme="majorBidi" w:hAnsiTheme="majorBidi" w:cstheme="majorBidi"/>
          <w:lang w:val="en-GB"/>
        </w:rPr>
        <w:t>Notwithstanding Article 5 of this Law, Budget Appropriations in Table 4.1 that are based on the Municipal Own Source Revenues, are authorized for expenditure only after such revenues are deposited in the Kosovo Fund and duly recorded in the KFMIS</w:t>
      </w:r>
      <w:r w:rsidRPr="000C1A8F">
        <w:rPr>
          <w:rFonts w:asciiTheme="majorBidi" w:hAnsiTheme="majorBidi" w:cstheme="majorBidi"/>
          <w:lang w:val="en-GB"/>
        </w:rPr>
        <w:t>.</w:t>
      </w:r>
    </w:p>
    <w:p w:rsidR="00CF0EB4" w:rsidRPr="000C1A8F" w:rsidRDefault="00CF0EB4" w:rsidP="00723D2B">
      <w:pPr>
        <w:jc w:val="both"/>
        <w:rPr>
          <w:rFonts w:asciiTheme="majorBidi" w:hAnsiTheme="majorBidi" w:cstheme="majorBidi"/>
          <w:lang w:val="en-GB"/>
        </w:rPr>
      </w:pPr>
      <w:r w:rsidRPr="000C1A8F">
        <w:rPr>
          <w:rFonts w:asciiTheme="majorBidi" w:hAnsiTheme="majorBidi" w:cstheme="majorBidi"/>
          <w:lang w:val="en-GB"/>
        </w:rPr>
        <w:t xml:space="preserve">2. </w:t>
      </w:r>
      <w:r w:rsidR="00723D2B" w:rsidRPr="000C1A8F">
        <w:rPr>
          <w:rFonts w:asciiTheme="majorBidi" w:hAnsiTheme="majorBidi" w:cstheme="majorBidi"/>
          <w:lang w:val="en-GB"/>
        </w:rPr>
        <w:t>In cases when during the fiscal year, the amount of a municipality own source revenue, which have been deposited into the Kosovo Fund and recorded in KFMIS, exceed the amounts of revenue appropriated in Table 4.1 of that municipality, Kosovo Treasury reports these funds as available balances of the respective municipalities. These balances shall be available to fund new or existing projects in current or future years approved in accordance with procedures set out in the LPFMA</w:t>
      </w:r>
      <w:r w:rsidRPr="000C1A8F">
        <w:rPr>
          <w:rFonts w:asciiTheme="majorBidi" w:hAnsiTheme="majorBidi" w:cstheme="majorBidi"/>
          <w:lang w:val="en-GB"/>
        </w:rPr>
        <w:t>.</w:t>
      </w:r>
    </w:p>
    <w:p w:rsidR="00CF0EB4" w:rsidRPr="000C1A8F" w:rsidRDefault="00CF0EB4" w:rsidP="00CF0EB4">
      <w:pPr>
        <w:jc w:val="both"/>
        <w:rPr>
          <w:rFonts w:asciiTheme="majorBidi" w:hAnsiTheme="majorBidi" w:cstheme="majorBidi"/>
          <w:lang w:val="en-GB"/>
        </w:rPr>
      </w:pPr>
      <w:r w:rsidRPr="000C1A8F">
        <w:rPr>
          <w:rFonts w:asciiTheme="majorBidi" w:hAnsiTheme="majorBidi" w:cstheme="majorBidi"/>
          <w:lang w:val="en-GB"/>
        </w:rPr>
        <w:t xml:space="preserve">3. </w:t>
      </w:r>
      <w:r w:rsidR="00723D2B" w:rsidRPr="000C1A8F">
        <w:rPr>
          <w:rFonts w:asciiTheme="majorBidi" w:hAnsiTheme="majorBidi" w:cstheme="majorBidi"/>
          <w:lang w:val="en-GB"/>
        </w:rPr>
        <w:t>Municipal own source revenues from education shall be recorded separately and such revenues shall only be authorized and used by the municipality for education purposes only</w:t>
      </w:r>
      <w:r w:rsidRPr="000C1A8F">
        <w:rPr>
          <w:rFonts w:asciiTheme="majorBidi" w:hAnsiTheme="majorBidi" w:cstheme="majorBidi"/>
          <w:lang w:val="en-GB"/>
        </w:rPr>
        <w:t>.</w:t>
      </w:r>
    </w:p>
    <w:p w:rsidR="00CF0EB4" w:rsidRPr="000C1A8F" w:rsidRDefault="00CF0EB4" w:rsidP="00CF0EB4">
      <w:pPr>
        <w:jc w:val="both"/>
        <w:rPr>
          <w:rFonts w:asciiTheme="majorBidi" w:hAnsiTheme="majorBidi" w:cstheme="majorBidi"/>
          <w:lang w:val="en-GB"/>
        </w:rPr>
      </w:pPr>
      <w:r w:rsidRPr="000C1A8F">
        <w:rPr>
          <w:rFonts w:asciiTheme="majorBidi" w:hAnsiTheme="majorBidi" w:cstheme="majorBidi"/>
          <w:lang w:val="en-GB"/>
        </w:rPr>
        <w:t xml:space="preserve">4. </w:t>
      </w:r>
      <w:r w:rsidR="00723D2B" w:rsidRPr="000C1A8F">
        <w:rPr>
          <w:rFonts w:asciiTheme="majorBidi" w:hAnsiTheme="majorBidi" w:cstheme="majorBidi"/>
          <w:lang w:val="en-GB"/>
        </w:rPr>
        <w:t>Municipal own source revenues from primary health care co-payments shall be recorded separately, and such revenues shall be authorized and used by the municipality for primary health care purposes only</w:t>
      </w:r>
      <w:r w:rsidRPr="000C1A8F">
        <w:rPr>
          <w:rFonts w:asciiTheme="majorBidi" w:hAnsiTheme="majorBidi" w:cstheme="majorBidi"/>
          <w:lang w:val="en-GB"/>
        </w:rPr>
        <w:t>.</w:t>
      </w:r>
    </w:p>
    <w:p w:rsidR="00CF0EB4" w:rsidRPr="000C1A8F" w:rsidRDefault="00CF0EB4" w:rsidP="00CF0EB4">
      <w:pPr>
        <w:jc w:val="both"/>
        <w:rPr>
          <w:rFonts w:asciiTheme="majorBidi" w:hAnsiTheme="majorBidi" w:cstheme="majorBidi"/>
          <w:lang w:val="en-GB"/>
        </w:rPr>
      </w:pPr>
      <w:r w:rsidRPr="000C1A8F">
        <w:rPr>
          <w:rFonts w:asciiTheme="majorBidi" w:hAnsiTheme="majorBidi" w:cstheme="majorBidi"/>
          <w:lang w:val="en-GB"/>
        </w:rPr>
        <w:t xml:space="preserve">5. </w:t>
      </w:r>
      <w:r w:rsidR="00723D2B" w:rsidRPr="000C1A8F">
        <w:rPr>
          <w:rFonts w:asciiTheme="majorBidi" w:hAnsiTheme="majorBidi" w:cstheme="majorBidi"/>
          <w:lang w:val="en-GB"/>
        </w:rPr>
        <w:t>The municipal own source revenues which according to the legal authorization are collected by budget organizations at central level such as traffic tickets, court fines, and others, are allocated in the respective municipalities, every quarter</w:t>
      </w:r>
      <w:r w:rsidRPr="000C1A8F">
        <w:rPr>
          <w:rFonts w:asciiTheme="majorBidi" w:hAnsiTheme="majorBidi" w:cstheme="majorBidi"/>
          <w:lang w:val="en-GB"/>
        </w:rPr>
        <w:t>.</w:t>
      </w:r>
    </w:p>
    <w:p w:rsidR="00CF0EB4" w:rsidRPr="000C1A8F" w:rsidRDefault="00CF0EB4" w:rsidP="00723D2B">
      <w:pPr>
        <w:jc w:val="both"/>
        <w:rPr>
          <w:rFonts w:asciiTheme="majorBidi" w:hAnsiTheme="majorBidi" w:cstheme="majorBidi"/>
          <w:lang w:val="en-GB"/>
        </w:rPr>
      </w:pPr>
      <w:r w:rsidRPr="000C1A8F">
        <w:rPr>
          <w:rFonts w:asciiTheme="majorBidi" w:hAnsiTheme="majorBidi" w:cstheme="majorBidi"/>
          <w:lang w:val="en-GB"/>
        </w:rPr>
        <w:t xml:space="preserve">6. </w:t>
      </w:r>
      <w:r w:rsidR="00723D2B" w:rsidRPr="000C1A8F">
        <w:rPr>
          <w:rFonts w:asciiTheme="majorBidi" w:hAnsiTheme="majorBidi" w:cstheme="majorBidi"/>
          <w:lang w:val="en-GB"/>
        </w:rPr>
        <w:t>Municipal budget reserves, by Minister’s decision might be carried over to the category of wages and allowances, depending on the entry into force of the Law No. 06/L-111 on Wages in Public Sector. In case when this is not necessary, such budget reserve, by Minister’s decision, is carried forward to the category of capital expenditure, according to the requirement and decision of Municipality. These budget transfers are not subject of restrictions of transfers included in Article 30 of LMPFA or Article 15 of this Law</w:t>
      </w:r>
      <w:r w:rsidRPr="000C1A8F">
        <w:rPr>
          <w:rFonts w:asciiTheme="majorBidi" w:hAnsiTheme="majorBidi" w:cstheme="majorBidi"/>
          <w:lang w:val="en-GB"/>
        </w:rPr>
        <w:t>.</w:t>
      </w:r>
    </w:p>
    <w:p w:rsidR="00870683" w:rsidRPr="000C1A8F" w:rsidRDefault="00870683" w:rsidP="00CF0EB4">
      <w:pPr>
        <w:jc w:val="both"/>
        <w:rPr>
          <w:rFonts w:asciiTheme="majorBidi" w:hAnsiTheme="majorBidi" w:cstheme="majorBidi"/>
          <w:lang w:val="en-GB"/>
        </w:rPr>
      </w:pPr>
    </w:p>
    <w:p w:rsidR="00CF0EB4" w:rsidRPr="000C1A8F" w:rsidRDefault="00723D2B" w:rsidP="00CF0EB4">
      <w:pPr>
        <w:jc w:val="center"/>
        <w:rPr>
          <w:rFonts w:asciiTheme="majorBidi" w:hAnsiTheme="majorBidi" w:cstheme="majorBidi"/>
          <w:b/>
          <w:lang w:val="en-GB"/>
        </w:rPr>
      </w:pPr>
      <w:r w:rsidRPr="000C1A8F">
        <w:rPr>
          <w:rFonts w:asciiTheme="majorBidi" w:hAnsiTheme="majorBidi" w:cstheme="majorBidi"/>
          <w:b/>
          <w:lang w:val="en-GB"/>
        </w:rPr>
        <w:t>Article</w:t>
      </w:r>
      <w:r w:rsidR="00CF0EB4" w:rsidRPr="000C1A8F">
        <w:rPr>
          <w:rFonts w:asciiTheme="majorBidi" w:hAnsiTheme="majorBidi" w:cstheme="majorBidi"/>
          <w:b/>
          <w:lang w:val="en-GB"/>
        </w:rPr>
        <w:t xml:space="preserve"> 9</w:t>
      </w:r>
    </w:p>
    <w:p w:rsidR="00CF0EB4" w:rsidRPr="000C1A8F" w:rsidRDefault="00577535" w:rsidP="00CF0EB4">
      <w:pPr>
        <w:jc w:val="center"/>
        <w:rPr>
          <w:rFonts w:asciiTheme="majorBidi" w:hAnsiTheme="majorBidi" w:cstheme="majorBidi"/>
          <w:b/>
          <w:lang w:val="en-GB"/>
        </w:rPr>
      </w:pPr>
      <w:r w:rsidRPr="000C1A8F">
        <w:rPr>
          <w:rFonts w:asciiTheme="majorBidi" w:hAnsiTheme="majorBidi" w:cstheme="majorBidi"/>
          <w:b/>
          <w:lang w:val="en-GB"/>
        </w:rPr>
        <w:t>Appropriation and re-appropriation of carried forward fund as well as the outstanding liabilities from previous year</w:t>
      </w:r>
    </w:p>
    <w:p w:rsidR="00CF0EB4" w:rsidRPr="000C1A8F" w:rsidRDefault="00CF0EB4" w:rsidP="00CF0EB4">
      <w:pPr>
        <w:jc w:val="both"/>
        <w:rPr>
          <w:rFonts w:asciiTheme="majorBidi" w:hAnsiTheme="majorBidi" w:cstheme="majorBidi"/>
          <w:lang w:val="en-GB"/>
        </w:rPr>
      </w:pPr>
    </w:p>
    <w:p w:rsidR="00CF0EB4" w:rsidRPr="000C1A8F" w:rsidRDefault="00CF0EB4" w:rsidP="00CF0EB4">
      <w:pPr>
        <w:jc w:val="both"/>
        <w:rPr>
          <w:rFonts w:asciiTheme="majorBidi" w:hAnsiTheme="majorBidi" w:cstheme="majorBidi"/>
          <w:lang w:val="en-GB"/>
        </w:rPr>
      </w:pPr>
    </w:p>
    <w:p w:rsidR="00CF0EB4" w:rsidRPr="000C1A8F" w:rsidRDefault="00CF0EB4" w:rsidP="00CF0EB4">
      <w:pPr>
        <w:jc w:val="both"/>
        <w:rPr>
          <w:rFonts w:asciiTheme="majorBidi" w:hAnsiTheme="majorBidi" w:cstheme="majorBidi"/>
          <w:lang w:val="en-GB"/>
        </w:rPr>
      </w:pPr>
      <w:r w:rsidRPr="000C1A8F">
        <w:rPr>
          <w:rFonts w:asciiTheme="majorBidi" w:hAnsiTheme="majorBidi" w:cstheme="majorBidi"/>
          <w:lang w:val="en-GB"/>
        </w:rPr>
        <w:t xml:space="preserve">4. </w:t>
      </w:r>
      <w:r w:rsidR="00577535" w:rsidRPr="000C1A8F">
        <w:rPr>
          <w:rFonts w:asciiTheme="majorBidi" w:hAnsiTheme="majorBidi" w:cstheme="majorBidi"/>
          <w:lang w:val="en-GB"/>
        </w:rPr>
        <w:t>Unspent balances of own source revenues of Municipalities from fiscal year 2019 and previous years, deposited in the Kosovo Fund and recorded in KFMIS as budget appropriation to a municipality, shall be appropriated for the fiscal year 2020 pursuant to LPMFA authorizations and approved by a decision issued from Municipal Assembly</w:t>
      </w:r>
      <w:r w:rsidRPr="000C1A8F">
        <w:rPr>
          <w:rFonts w:asciiTheme="majorBidi" w:hAnsiTheme="majorBidi" w:cstheme="majorBidi"/>
          <w:lang w:val="en-GB"/>
        </w:rPr>
        <w:t>.</w:t>
      </w:r>
    </w:p>
    <w:p w:rsidR="00CF0EB4" w:rsidRPr="000C1A8F" w:rsidRDefault="00CF0EB4" w:rsidP="00CF0EB4">
      <w:pPr>
        <w:jc w:val="both"/>
        <w:rPr>
          <w:rFonts w:asciiTheme="majorBidi" w:hAnsiTheme="majorBidi" w:cstheme="majorBidi"/>
          <w:lang w:val="en-GB"/>
        </w:rPr>
      </w:pPr>
    </w:p>
    <w:p w:rsidR="00CF0EB4" w:rsidRPr="000C1A8F" w:rsidRDefault="00CF0EB4" w:rsidP="00CF0EB4">
      <w:pPr>
        <w:jc w:val="both"/>
        <w:rPr>
          <w:rFonts w:asciiTheme="majorBidi" w:hAnsiTheme="majorBidi" w:cstheme="majorBidi"/>
          <w:lang w:val="en-GB"/>
        </w:rPr>
      </w:pPr>
      <w:r w:rsidRPr="000C1A8F">
        <w:rPr>
          <w:rFonts w:asciiTheme="majorBidi" w:hAnsiTheme="majorBidi" w:cstheme="majorBidi"/>
          <w:lang w:val="en-GB"/>
        </w:rPr>
        <w:t xml:space="preserve">5. </w:t>
      </w:r>
      <w:r w:rsidR="00577535" w:rsidRPr="000C1A8F">
        <w:rPr>
          <w:rFonts w:asciiTheme="majorBidi" w:hAnsiTheme="majorBidi" w:cstheme="majorBidi"/>
          <w:lang w:val="en-GB"/>
        </w:rPr>
        <w:t xml:space="preserve">Unspent balances from the Development Trust Fund from the fiscal year 2019 and previous </w:t>
      </w:r>
      <w:proofErr w:type="gramStart"/>
      <w:r w:rsidR="00577535" w:rsidRPr="000C1A8F">
        <w:rPr>
          <w:rFonts w:asciiTheme="majorBidi" w:hAnsiTheme="majorBidi" w:cstheme="majorBidi"/>
          <w:lang w:val="en-GB"/>
        </w:rPr>
        <w:t>years,</w:t>
      </w:r>
      <w:proofErr w:type="gramEnd"/>
      <w:r w:rsidR="00577535" w:rsidRPr="000C1A8F">
        <w:rPr>
          <w:rFonts w:asciiTheme="majorBidi" w:hAnsiTheme="majorBidi" w:cstheme="majorBidi"/>
          <w:lang w:val="en-GB"/>
        </w:rPr>
        <w:t xml:space="preserve"> deposited in the Kosovo Trust Fund and registered in KFMIS as budget appropriations for a municipality, with a request from Mayor of respective municipality not changing the amounts and projects, are appropriated for the fiscal year 2020. These funds shall be recorded in KFMIS, as an unspent balance and municipalities shall be notified by the Minister</w:t>
      </w:r>
      <w:r w:rsidRPr="000C1A8F">
        <w:rPr>
          <w:rFonts w:asciiTheme="majorBidi" w:hAnsiTheme="majorBidi" w:cstheme="majorBidi"/>
          <w:lang w:val="en-GB"/>
        </w:rPr>
        <w:t>.</w:t>
      </w:r>
      <w:r w:rsidRPr="000C1A8F">
        <w:rPr>
          <w:rFonts w:asciiTheme="majorBidi" w:hAnsiTheme="majorBidi" w:cstheme="majorBidi"/>
          <w:lang w:val="en-GB"/>
        </w:rPr>
        <w:cr/>
      </w:r>
    </w:p>
    <w:p w:rsidR="00CF0EB4" w:rsidRPr="000C1A8F" w:rsidRDefault="00CF0EB4" w:rsidP="00CF0EB4">
      <w:pPr>
        <w:jc w:val="both"/>
        <w:rPr>
          <w:rFonts w:asciiTheme="majorBidi" w:hAnsiTheme="majorBidi" w:cstheme="majorBidi"/>
          <w:lang w:val="en-GB"/>
        </w:rPr>
      </w:pPr>
    </w:p>
    <w:p w:rsidR="00CF0EB4" w:rsidRPr="000C1A8F" w:rsidRDefault="0009397B" w:rsidP="00CF0EB4">
      <w:pPr>
        <w:jc w:val="center"/>
        <w:rPr>
          <w:rFonts w:asciiTheme="majorBidi" w:hAnsiTheme="majorBidi" w:cstheme="majorBidi"/>
          <w:b/>
          <w:lang w:val="en-GB"/>
        </w:rPr>
      </w:pPr>
      <w:r w:rsidRPr="000C1A8F">
        <w:rPr>
          <w:rFonts w:asciiTheme="majorBidi" w:hAnsiTheme="majorBidi" w:cstheme="majorBidi"/>
          <w:b/>
          <w:lang w:val="en-GB"/>
        </w:rPr>
        <w:t>Article</w:t>
      </w:r>
      <w:r w:rsidR="00CF0EB4" w:rsidRPr="000C1A8F">
        <w:rPr>
          <w:rFonts w:asciiTheme="majorBidi" w:hAnsiTheme="majorBidi" w:cstheme="majorBidi"/>
          <w:b/>
          <w:lang w:val="en-GB"/>
        </w:rPr>
        <w:t xml:space="preserve"> 11</w:t>
      </w:r>
    </w:p>
    <w:p w:rsidR="00CF0EB4" w:rsidRPr="000C1A8F" w:rsidRDefault="0009397B" w:rsidP="00CF0EB4">
      <w:pPr>
        <w:jc w:val="center"/>
        <w:rPr>
          <w:rFonts w:asciiTheme="majorBidi" w:hAnsiTheme="majorBidi" w:cstheme="majorBidi"/>
          <w:b/>
          <w:lang w:val="en-GB"/>
        </w:rPr>
      </w:pPr>
      <w:r w:rsidRPr="000C1A8F">
        <w:rPr>
          <w:rFonts w:asciiTheme="majorBidi" w:hAnsiTheme="majorBidi" w:cstheme="majorBidi"/>
          <w:b/>
          <w:lang w:val="en-GB"/>
        </w:rPr>
        <w:t>Other budget appropriations</w:t>
      </w:r>
    </w:p>
    <w:p w:rsidR="00CF0EB4" w:rsidRPr="000C1A8F" w:rsidRDefault="00CF0EB4" w:rsidP="00CF0EB4">
      <w:pPr>
        <w:jc w:val="both"/>
        <w:rPr>
          <w:rFonts w:asciiTheme="majorBidi" w:hAnsiTheme="majorBidi" w:cstheme="majorBidi"/>
          <w:lang w:val="en-GB"/>
        </w:rPr>
      </w:pPr>
    </w:p>
    <w:p w:rsidR="00CF0EB4" w:rsidRPr="000C1A8F" w:rsidRDefault="00CF0EB4" w:rsidP="00CF0EB4">
      <w:pPr>
        <w:jc w:val="both"/>
        <w:rPr>
          <w:rFonts w:asciiTheme="majorBidi" w:hAnsiTheme="majorBidi" w:cstheme="majorBidi"/>
          <w:lang w:val="en-GB"/>
        </w:rPr>
      </w:pPr>
      <w:r w:rsidRPr="000C1A8F">
        <w:rPr>
          <w:rFonts w:asciiTheme="majorBidi" w:hAnsiTheme="majorBidi" w:cstheme="majorBidi"/>
          <w:lang w:val="en-GB"/>
        </w:rPr>
        <w:t xml:space="preserve">2. </w:t>
      </w:r>
      <w:r w:rsidR="00577535" w:rsidRPr="000C1A8F">
        <w:rPr>
          <w:rFonts w:asciiTheme="majorBidi" w:hAnsiTheme="majorBidi" w:cstheme="majorBidi"/>
          <w:lang w:val="en-GB"/>
        </w:rPr>
        <w:t xml:space="preserve">All public money collected from goods imported from businesses registered in North Mitrovica, </w:t>
      </w:r>
      <w:proofErr w:type="spellStart"/>
      <w:r w:rsidR="00577535" w:rsidRPr="000C1A8F">
        <w:rPr>
          <w:rFonts w:asciiTheme="majorBidi" w:hAnsiTheme="majorBidi" w:cstheme="majorBidi"/>
          <w:lang w:val="en-GB"/>
        </w:rPr>
        <w:t>Zubin</w:t>
      </w:r>
      <w:proofErr w:type="spellEnd"/>
      <w:r w:rsidR="00577535" w:rsidRPr="000C1A8F">
        <w:rPr>
          <w:rFonts w:asciiTheme="majorBidi" w:hAnsiTheme="majorBidi" w:cstheme="majorBidi"/>
          <w:lang w:val="en-GB"/>
        </w:rPr>
        <w:t xml:space="preserve"> </w:t>
      </w:r>
      <w:proofErr w:type="spellStart"/>
      <w:r w:rsidR="00577535" w:rsidRPr="000C1A8F">
        <w:rPr>
          <w:rFonts w:asciiTheme="majorBidi" w:hAnsiTheme="majorBidi" w:cstheme="majorBidi"/>
          <w:lang w:val="en-GB"/>
        </w:rPr>
        <w:t>Potok</w:t>
      </w:r>
      <w:proofErr w:type="spellEnd"/>
      <w:r w:rsidR="00577535" w:rsidRPr="000C1A8F">
        <w:rPr>
          <w:rFonts w:asciiTheme="majorBidi" w:hAnsiTheme="majorBidi" w:cstheme="majorBidi"/>
          <w:lang w:val="en-GB"/>
        </w:rPr>
        <w:t xml:space="preserve">, </w:t>
      </w:r>
      <w:proofErr w:type="spellStart"/>
      <w:r w:rsidR="00577535" w:rsidRPr="000C1A8F">
        <w:rPr>
          <w:rFonts w:asciiTheme="majorBidi" w:hAnsiTheme="majorBidi" w:cstheme="majorBidi"/>
          <w:lang w:val="en-GB"/>
        </w:rPr>
        <w:t>Leposaviq</w:t>
      </w:r>
      <w:proofErr w:type="spellEnd"/>
      <w:r w:rsidR="00577535" w:rsidRPr="000C1A8F">
        <w:rPr>
          <w:rFonts w:asciiTheme="majorBidi" w:hAnsiTheme="majorBidi" w:cstheme="majorBidi"/>
          <w:lang w:val="en-GB"/>
        </w:rPr>
        <w:t xml:space="preserve"> or Zveçan, which are intended for consumption in these municipalities documented through relevant documents, at the moment of entry into Kosovo through customs points in </w:t>
      </w:r>
      <w:proofErr w:type="spellStart"/>
      <w:r w:rsidR="00577535" w:rsidRPr="000C1A8F">
        <w:rPr>
          <w:rFonts w:asciiTheme="majorBidi" w:hAnsiTheme="majorBidi" w:cstheme="majorBidi"/>
          <w:lang w:val="en-GB"/>
        </w:rPr>
        <w:t>Jarinje</w:t>
      </w:r>
      <w:proofErr w:type="spellEnd"/>
      <w:r w:rsidR="00577535" w:rsidRPr="000C1A8F">
        <w:rPr>
          <w:rFonts w:asciiTheme="majorBidi" w:hAnsiTheme="majorBidi" w:cstheme="majorBidi"/>
          <w:lang w:val="en-GB"/>
        </w:rPr>
        <w:t xml:space="preserve"> (point 1) or </w:t>
      </w:r>
      <w:proofErr w:type="spellStart"/>
      <w:r w:rsidR="00577535" w:rsidRPr="000C1A8F">
        <w:rPr>
          <w:rFonts w:asciiTheme="majorBidi" w:hAnsiTheme="majorBidi" w:cstheme="majorBidi"/>
          <w:lang w:val="en-GB"/>
        </w:rPr>
        <w:t>Brnjak</w:t>
      </w:r>
      <w:proofErr w:type="spellEnd"/>
      <w:r w:rsidR="00577535" w:rsidRPr="000C1A8F">
        <w:rPr>
          <w:rFonts w:asciiTheme="majorBidi" w:hAnsiTheme="majorBidi" w:cstheme="majorBidi"/>
          <w:lang w:val="en-GB"/>
        </w:rPr>
        <w:t xml:space="preserve"> (point 31) should be sent to the Kosovo Fund by being specifically identified and recorded in KFMIS, and allocated to the DTF created by the European Union Special Representative in Kosovo at the Commercial Bank which is licensed by the Central Bank of Kosovo</w:t>
      </w:r>
      <w:r w:rsidRPr="000C1A8F">
        <w:rPr>
          <w:rFonts w:asciiTheme="majorBidi" w:hAnsiTheme="majorBidi" w:cstheme="majorBidi"/>
          <w:lang w:val="en-GB"/>
        </w:rPr>
        <w:t>.</w:t>
      </w:r>
    </w:p>
    <w:p w:rsidR="00CF0EB4" w:rsidRPr="000C1A8F" w:rsidRDefault="00CF0EB4" w:rsidP="00CF0EB4">
      <w:pPr>
        <w:jc w:val="both"/>
        <w:rPr>
          <w:rFonts w:asciiTheme="majorBidi" w:hAnsiTheme="majorBidi" w:cstheme="majorBidi"/>
          <w:lang w:val="en-GB"/>
        </w:rPr>
      </w:pPr>
    </w:p>
    <w:p w:rsidR="00CF0EB4" w:rsidRPr="000C1A8F" w:rsidRDefault="00CF0EB4" w:rsidP="00CF0EB4">
      <w:pPr>
        <w:jc w:val="both"/>
        <w:rPr>
          <w:rFonts w:asciiTheme="majorBidi" w:hAnsiTheme="majorBidi" w:cstheme="majorBidi"/>
          <w:lang w:val="en-GB"/>
        </w:rPr>
      </w:pPr>
    </w:p>
    <w:p w:rsidR="00CF0EB4" w:rsidRPr="000C1A8F" w:rsidRDefault="00CF0EB4" w:rsidP="00CF0EB4">
      <w:pPr>
        <w:jc w:val="both"/>
        <w:rPr>
          <w:rFonts w:asciiTheme="majorBidi" w:hAnsiTheme="majorBidi" w:cstheme="majorBidi"/>
          <w:lang w:val="en-GB"/>
        </w:rPr>
      </w:pPr>
      <w:r w:rsidRPr="000C1A8F">
        <w:rPr>
          <w:rFonts w:asciiTheme="majorBidi" w:hAnsiTheme="majorBidi" w:cstheme="majorBidi"/>
          <w:lang w:val="en-GB"/>
        </w:rPr>
        <w:t xml:space="preserve">3. </w:t>
      </w:r>
      <w:r w:rsidR="00577535" w:rsidRPr="000C1A8F">
        <w:rPr>
          <w:rFonts w:asciiTheme="majorBidi" w:hAnsiTheme="majorBidi" w:cstheme="majorBidi"/>
          <w:lang w:val="en-GB"/>
        </w:rPr>
        <w:t>Unspent balance from previous years at Development</w:t>
      </w:r>
      <w:r w:rsidR="00947355" w:rsidRPr="000C1A8F">
        <w:rPr>
          <w:rFonts w:asciiTheme="majorBidi" w:hAnsiTheme="majorBidi" w:cstheme="majorBidi"/>
          <w:lang w:val="en-GB"/>
        </w:rPr>
        <w:t xml:space="preserve"> </w:t>
      </w:r>
      <w:r w:rsidR="00577535" w:rsidRPr="000C1A8F">
        <w:rPr>
          <w:rFonts w:asciiTheme="majorBidi" w:hAnsiTheme="majorBidi" w:cstheme="majorBidi"/>
          <w:lang w:val="en-GB"/>
        </w:rPr>
        <w:t>Trust Fund are allocated for fiscal year 2020 and transferred to beneficiary municipalities after approval of specific projects, excluding expenditure category of wages and salaries, by Management Board of this Fund. Regardless defined provisions stipulated in Article 30 of LPFMA, budget funds in Treasury for the Development Trust Fund for 2020, are transferred to beneficiary municipalities by Minister, based on approval of specific amounts by Managing Board of this fund, excluding expenditure category of wages and allowances, and changes are reflected in respective tables</w:t>
      </w:r>
      <w:r w:rsidRPr="000C1A8F">
        <w:rPr>
          <w:rFonts w:asciiTheme="majorBidi" w:hAnsiTheme="majorBidi" w:cstheme="majorBidi"/>
          <w:lang w:val="en-GB"/>
        </w:rPr>
        <w:t>.</w:t>
      </w:r>
    </w:p>
    <w:p w:rsidR="00CF0EB4" w:rsidRPr="000C1A8F" w:rsidRDefault="00CF0EB4" w:rsidP="00CF0EB4">
      <w:pPr>
        <w:jc w:val="both"/>
        <w:rPr>
          <w:rFonts w:asciiTheme="majorBidi" w:hAnsiTheme="majorBidi" w:cstheme="majorBidi"/>
          <w:lang w:val="en-GB"/>
        </w:rPr>
      </w:pPr>
    </w:p>
    <w:p w:rsidR="00CF0EB4" w:rsidRPr="000C1A8F" w:rsidRDefault="00CF0EB4" w:rsidP="00CF0EB4">
      <w:pPr>
        <w:jc w:val="both"/>
        <w:rPr>
          <w:rFonts w:asciiTheme="majorBidi" w:hAnsiTheme="majorBidi" w:cstheme="majorBidi"/>
          <w:lang w:val="en-GB"/>
        </w:rPr>
      </w:pPr>
    </w:p>
    <w:p w:rsidR="00CF0EB4" w:rsidRPr="000C1A8F" w:rsidRDefault="0009397B" w:rsidP="00CF0EB4">
      <w:pPr>
        <w:jc w:val="center"/>
        <w:rPr>
          <w:rFonts w:asciiTheme="majorBidi" w:hAnsiTheme="majorBidi" w:cstheme="majorBidi"/>
          <w:b/>
          <w:lang w:val="en-GB"/>
        </w:rPr>
      </w:pPr>
      <w:r w:rsidRPr="000C1A8F">
        <w:rPr>
          <w:rFonts w:asciiTheme="majorBidi" w:hAnsiTheme="majorBidi" w:cstheme="majorBidi"/>
          <w:b/>
          <w:lang w:val="en-GB"/>
        </w:rPr>
        <w:t>Article</w:t>
      </w:r>
      <w:r w:rsidR="00CF0EB4" w:rsidRPr="000C1A8F">
        <w:rPr>
          <w:rFonts w:asciiTheme="majorBidi" w:hAnsiTheme="majorBidi" w:cstheme="majorBidi"/>
          <w:b/>
          <w:lang w:val="en-GB"/>
        </w:rPr>
        <w:t xml:space="preserve"> 12</w:t>
      </w:r>
    </w:p>
    <w:p w:rsidR="00CF0EB4" w:rsidRPr="000C1A8F" w:rsidRDefault="00681DF1" w:rsidP="00CF0EB4">
      <w:pPr>
        <w:jc w:val="center"/>
        <w:rPr>
          <w:rFonts w:asciiTheme="majorBidi" w:hAnsiTheme="majorBidi" w:cstheme="majorBidi"/>
          <w:b/>
          <w:lang w:val="en-GB"/>
        </w:rPr>
      </w:pPr>
      <w:r>
        <w:rPr>
          <w:rFonts w:asciiTheme="majorBidi" w:hAnsiTheme="majorBidi" w:cstheme="majorBidi"/>
          <w:noProof/>
          <w:lang w:eastAsia="sq-AL"/>
        </w:rPr>
        <mc:AlternateContent>
          <mc:Choice Requires="wps">
            <w:drawing>
              <wp:anchor distT="0" distB="0" distL="114300" distR="114300" simplePos="0" relativeHeight="251914240" behindDoc="0" locked="0" layoutInCell="1" allowOverlap="1" wp14:anchorId="4939EAC4" wp14:editId="4DF04BD3">
                <wp:simplePos x="0" y="0"/>
                <wp:positionH relativeFrom="column">
                  <wp:posOffset>-1101725</wp:posOffset>
                </wp:positionH>
                <wp:positionV relativeFrom="paragraph">
                  <wp:posOffset>-2329815</wp:posOffset>
                </wp:positionV>
                <wp:extent cx="465455" cy="11760835"/>
                <wp:effectExtent l="31750" t="32385" r="36195" b="36830"/>
                <wp:wrapNone/>
                <wp:docPr id="102"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455" cy="11760835"/>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0" o:spid="_x0000_s1026" style="position:absolute;margin-left:-86.75pt;margin-top:-183.45pt;width:36.65pt;height:926.0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m7C5QIAABMGAAAOAAAAZHJzL2Uyb0RvYy54bWysVF1v2jAUfZ+0/2D5nSaBBGjUUFEK06Ru&#10;q9ZOeza2Q6w6dmYbApv233ftQErXl2kqSJHvtX18P865V9f7WqIdN1ZoVeDkIsaIK6qZUJsCf3tc&#10;DaYYWUcUI1IrXuADt/h69v7dVdvkfKgrLRk3CECUzdumwJVzTR5Flla8JvZCN1zBZqlNTRyYZhMx&#10;Q1pAr2U0jONx1GrDGqMptxa8t90mngX8suTUfSlLyx2SBYbYXPia8F37bzS7IvnGkKYS9BgG+Y8o&#10;aiIUPNpD3RJH0NaIV1C1oEZbXboLqutIl6WgPOQA2STxX9k8VKThIRcojm36Mtm3g6Wfd/cGCQa9&#10;i4cYKVJDk75C2YjaSI6GWShR29gcTj4098YnaZs7TZ8sUnpRwTk+N0a3FScMAkt8SaMXF7xh4Spa&#10;t580A3yydTpUa1+a2gNCHdA+NOXQN4XvHaLgTMdZmmUYUdhKksk4no6y8AbJT9cbY90HrmvkFwU2&#10;EH6AJ7s763w4JD8dCeFrKdhKSBkMzzS+kAbtCHBEuiRcldsaYu18Sex/HVXAD4Tq/MEF2IGsHiK8&#10;ZM/RpUJtgcejDO4jWjdQZwdMe3qsjnx5cboH6vAJpVy9bTy1cCA3KeoCT8+y8r1bKhbE4IiQ3RpS&#10;k8rXiAchdbUEa+9gGfzQokDyX/NVFk/S0XQwmWSjQTpaxoOb6WoxmC+S8XiyvFncLJPfvrBJmleC&#10;Ma6WAdOeNJek/8bpo/o7tfSq6wP0Uekt5PhQsRYx4ekwyi6HCQYDZD+cdFkjIjcwr6gzGBntvgtX&#10;BbF59nkMazbrnhPTsf8fOdejh2afPRy9yq07sYdSQSVPVQvS8GrwI8rma80OoAyIIdAfJiksKm1+&#10;YtTCVCqw/bElhmMkPypQ12WSpn6MBSPNJkMwzPnO+nyHKApQQDmMuuXCdaNv2xixqeCljuxKz0GR&#10;pQhaeY4K4vYGTJ6QwXFK+tF2bodTz7N89gcAAP//AwBQSwMEFAAGAAgAAAAhADBN4K7kAAAADwEA&#10;AA8AAABkcnMvZG93bnJldi54bWxMj8FOhDAQhu8mvkMzJl4MW2BdXJGyMZsYbyagm6y3Qivg0inS&#10;LuDbO570NpP58s/3Z7vF9GzSo+ssCohWITCNtVUdNgLeXp+CLTDnJSrZW9QCvrWDXX55kclU2RkL&#10;PZW+YRSCLpUCWu+HlHNXt9pIt7KDRrp92NFIT+vYcDXKmcJNz+MwTLiRHdKHVg563+r6VJ6NAHWI&#10;9i9lddKfM+Lx5msqnov3RYjrq+XxAZjXi/+D4Vef1CEnp8qeUTnWCwiiu/WGWJrWSXIPjJggCsMY&#10;WEX07XYTA88z/r9H/gMAAP//AwBQSwECLQAUAAYACAAAACEAtoM4kv4AAADhAQAAEwAAAAAAAAAA&#10;AAAAAAAAAAAAW0NvbnRlbnRfVHlwZXNdLnhtbFBLAQItABQABgAIAAAAIQA4/SH/1gAAAJQBAAAL&#10;AAAAAAAAAAAAAAAAAC8BAABfcmVscy8ucmVsc1BLAQItABQABgAIAAAAIQDkjm7C5QIAABMGAAAO&#10;AAAAAAAAAAAAAAAAAC4CAABkcnMvZTJvRG9jLnhtbFBLAQItABQABgAIAAAAIQAwTeCu5AAAAA8B&#10;AAAPAAAAAAAAAAAAAAAAAD8FAABkcnMvZG93bnJldi54bWxQSwUGAAAAAAQABADzAAAAUAYAAAAA&#10;" fillcolor="white [3201]" strokecolor="#4f81bd [3204]" strokeweight="5pt">
                <v:stroke linestyle="thickThin"/>
                <v:shadow color="#868686"/>
              </v:rect>
            </w:pict>
          </mc:Fallback>
        </mc:AlternateContent>
      </w:r>
      <w:r w:rsidR="00445F58" w:rsidRPr="000C1A8F">
        <w:rPr>
          <w:rFonts w:asciiTheme="majorBidi" w:hAnsiTheme="majorBidi" w:cstheme="majorBidi"/>
          <w:b/>
          <w:lang w:val="en-GB"/>
        </w:rPr>
        <w:t>Limits on pledges and expenditures</w:t>
      </w:r>
    </w:p>
    <w:p w:rsidR="00CF0EB4" w:rsidRPr="000C1A8F" w:rsidRDefault="00CF0EB4" w:rsidP="00CF0EB4">
      <w:pPr>
        <w:jc w:val="center"/>
        <w:rPr>
          <w:rFonts w:asciiTheme="majorBidi" w:hAnsiTheme="majorBidi" w:cstheme="majorBidi"/>
          <w:b/>
          <w:lang w:val="en-GB"/>
        </w:rPr>
      </w:pPr>
    </w:p>
    <w:p w:rsidR="00CF0EB4" w:rsidRPr="000C1A8F" w:rsidRDefault="00CF0EB4" w:rsidP="00CF0EB4">
      <w:pPr>
        <w:jc w:val="both"/>
        <w:rPr>
          <w:rFonts w:asciiTheme="majorBidi" w:hAnsiTheme="majorBidi" w:cstheme="majorBidi"/>
          <w:lang w:val="en-GB"/>
        </w:rPr>
      </w:pPr>
      <w:r w:rsidRPr="000C1A8F">
        <w:rPr>
          <w:rFonts w:asciiTheme="majorBidi" w:hAnsiTheme="majorBidi" w:cstheme="majorBidi"/>
          <w:lang w:val="en-GB"/>
        </w:rPr>
        <w:t xml:space="preserve">2. </w:t>
      </w:r>
      <w:proofErr w:type="gramStart"/>
      <w:r w:rsidR="00577535" w:rsidRPr="000C1A8F">
        <w:rPr>
          <w:rFonts w:asciiTheme="majorBidi" w:hAnsiTheme="majorBidi" w:cstheme="majorBidi"/>
          <w:lang w:val="en-GB"/>
        </w:rPr>
        <w:t>Notwithstanding</w:t>
      </w:r>
      <w:proofErr w:type="gramEnd"/>
      <w:r w:rsidR="00577535" w:rsidRPr="000C1A8F">
        <w:rPr>
          <w:rFonts w:asciiTheme="majorBidi" w:hAnsiTheme="majorBidi" w:cstheme="majorBidi"/>
          <w:lang w:val="en-GB"/>
        </w:rPr>
        <w:t xml:space="preserve"> paragraph 1. </w:t>
      </w:r>
      <w:proofErr w:type="gramStart"/>
      <w:r w:rsidR="00577535" w:rsidRPr="000C1A8F">
        <w:rPr>
          <w:rFonts w:asciiTheme="majorBidi" w:hAnsiTheme="majorBidi" w:cstheme="majorBidi"/>
          <w:lang w:val="en-GB"/>
        </w:rPr>
        <w:t>of</w:t>
      </w:r>
      <w:proofErr w:type="gramEnd"/>
      <w:r w:rsidR="00577535" w:rsidRPr="000C1A8F">
        <w:rPr>
          <w:rFonts w:asciiTheme="majorBidi" w:hAnsiTheme="majorBidi" w:cstheme="majorBidi"/>
          <w:lang w:val="en-GB"/>
        </w:rPr>
        <w:t xml:space="preserve"> this Article, provided that the total number of employees and the allowed budget amount within the organization does not change, the number of employees and budgetary appropriations to subprograms in Tables 3.1, 3.1.A and 4.1 may be adjusted by Minister’s decision with appropriate justification by the budget organization. In regard to local level budget organisations a decision of the Municipal Assembly is required in advance. All changes approved related to the staff are submitted to the Minister for updating of Tables 3.1, 3.1.A and Table 4.1.  </w:t>
      </w:r>
    </w:p>
    <w:p w:rsidR="00CF0EB4" w:rsidRPr="000C1A8F" w:rsidRDefault="00CF0EB4" w:rsidP="00CF0EB4">
      <w:pPr>
        <w:jc w:val="both"/>
        <w:rPr>
          <w:rFonts w:asciiTheme="majorBidi" w:hAnsiTheme="majorBidi" w:cstheme="majorBidi"/>
          <w:lang w:val="en-GB"/>
        </w:rPr>
      </w:pPr>
    </w:p>
    <w:p w:rsidR="00CF0EB4" w:rsidRPr="000C1A8F" w:rsidRDefault="00CF0EB4" w:rsidP="00CF0EB4">
      <w:pPr>
        <w:jc w:val="both"/>
        <w:rPr>
          <w:rFonts w:asciiTheme="majorBidi" w:hAnsiTheme="majorBidi" w:cstheme="majorBidi"/>
          <w:lang w:val="en-GB"/>
        </w:rPr>
      </w:pPr>
      <w:r w:rsidRPr="000C1A8F">
        <w:rPr>
          <w:rFonts w:asciiTheme="majorBidi" w:hAnsiTheme="majorBidi" w:cstheme="majorBidi"/>
          <w:lang w:val="en-GB"/>
        </w:rPr>
        <w:t xml:space="preserve">3. </w:t>
      </w:r>
      <w:r w:rsidR="00577535" w:rsidRPr="000C1A8F">
        <w:rPr>
          <w:rFonts w:asciiTheme="majorBidi" w:hAnsiTheme="majorBidi" w:cstheme="majorBidi"/>
          <w:lang w:val="en-GB"/>
        </w:rPr>
        <w:t xml:space="preserve">Notwithstanding Article 1, in case of reorganization of budget organization, as a result of new Government structure, number of employees in budget organizations in table 3.1. </w:t>
      </w:r>
      <w:proofErr w:type="gramStart"/>
      <w:r w:rsidR="00577535" w:rsidRPr="000C1A8F">
        <w:rPr>
          <w:rFonts w:asciiTheme="majorBidi" w:hAnsiTheme="majorBidi" w:cstheme="majorBidi"/>
          <w:lang w:val="en-GB"/>
        </w:rPr>
        <w:t>might</w:t>
      </w:r>
      <w:proofErr w:type="gramEnd"/>
      <w:r w:rsidR="00577535" w:rsidRPr="000C1A8F">
        <w:rPr>
          <w:rFonts w:asciiTheme="majorBidi" w:hAnsiTheme="majorBidi" w:cstheme="majorBidi"/>
          <w:lang w:val="en-GB"/>
        </w:rPr>
        <w:t xml:space="preserve"> be adjusted by Minister’s decision, after a justification provided by the responsible unit of human resources and approved by CAO of the budget organization, under the condition that the total allowed number of employees in budget level shouldn’t be exceeded. In case of local level budget organization preliminary decision from Municipal Assembly is required. All changes approved in relation to the personnel shall be submitted to the Minister for adjournment of tables 3.1., 3.1.A., and 4.1</w:t>
      </w:r>
      <w:r w:rsidRPr="000C1A8F">
        <w:rPr>
          <w:rFonts w:asciiTheme="majorBidi" w:hAnsiTheme="majorBidi" w:cstheme="majorBidi"/>
          <w:lang w:val="en-GB"/>
        </w:rPr>
        <w:t>.</w:t>
      </w:r>
    </w:p>
    <w:p w:rsidR="00CF0EB4" w:rsidRPr="000C1A8F" w:rsidRDefault="00CF0EB4" w:rsidP="00CF0EB4">
      <w:pPr>
        <w:jc w:val="both"/>
        <w:rPr>
          <w:rFonts w:asciiTheme="majorBidi" w:hAnsiTheme="majorBidi" w:cstheme="majorBidi"/>
          <w:lang w:val="en-GB"/>
        </w:rPr>
      </w:pPr>
    </w:p>
    <w:p w:rsidR="00CF0EB4" w:rsidRPr="000C1A8F" w:rsidRDefault="00CF0EB4" w:rsidP="00CF0EB4">
      <w:pPr>
        <w:jc w:val="both"/>
        <w:rPr>
          <w:rFonts w:asciiTheme="majorBidi" w:hAnsiTheme="majorBidi" w:cstheme="majorBidi"/>
          <w:lang w:val="en-GB"/>
        </w:rPr>
      </w:pPr>
    </w:p>
    <w:p w:rsidR="00CF0EB4" w:rsidRPr="000C1A8F" w:rsidRDefault="00947355" w:rsidP="00CF0EB4">
      <w:pPr>
        <w:jc w:val="center"/>
        <w:rPr>
          <w:rFonts w:asciiTheme="majorBidi" w:hAnsiTheme="majorBidi" w:cstheme="majorBidi"/>
          <w:b/>
          <w:lang w:val="en-GB"/>
        </w:rPr>
      </w:pPr>
      <w:r w:rsidRPr="000C1A8F">
        <w:rPr>
          <w:rFonts w:asciiTheme="majorBidi" w:hAnsiTheme="majorBidi" w:cstheme="majorBidi"/>
          <w:b/>
          <w:lang w:val="en-GB"/>
        </w:rPr>
        <w:t>Article</w:t>
      </w:r>
      <w:r w:rsidR="00CF0EB4" w:rsidRPr="000C1A8F">
        <w:rPr>
          <w:rFonts w:asciiTheme="majorBidi" w:hAnsiTheme="majorBidi" w:cstheme="majorBidi"/>
          <w:b/>
          <w:lang w:val="en-GB"/>
        </w:rPr>
        <w:t xml:space="preserve"> 14</w:t>
      </w:r>
    </w:p>
    <w:p w:rsidR="00CF0EB4" w:rsidRPr="000C1A8F" w:rsidRDefault="00445F58" w:rsidP="00CF0EB4">
      <w:pPr>
        <w:jc w:val="center"/>
        <w:rPr>
          <w:rFonts w:asciiTheme="majorBidi" w:hAnsiTheme="majorBidi" w:cstheme="majorBidi"/>
          <w:b/>
          <w:lang w:val="en-GB"/>
        </w:rPr>
      </w:pPr>
      <w:r w:rsidRPr="000C1A8F">
        <w:rPr>
          <w:rFonts w:asciiTheme="majorBidi" w:hAnsiTheme="majorBidi" w:cstheme="majorBidi"/>
          <w:b/>
          <w:lang w:val="en-GB"/>
        </w:rPr>
        <w:t>Unforeseen expenses and reserves</w:t>
      </w:r>
    </w:p>
    <w:p w:rsidR="00CF0EB4" w:rsidRPr="000C1A8F" w:rsidRDefault="00CF0EB4" w:rsidP="00CF0EB4">
      <w:pPr>
        <w:jc w:val="center"/>
        <w:rPr>
          <w:rFonts w:asciiTheme="majorBidi" w:hAnsiTheme="majorBidi" w:cstheme="majorBidi"/>
          <w:b/>
          <w:lang w:val="en-GB"/>
        </w:rPr>
      </w:pPr>
    </w:p>
    <w:p w:rsidR="00CF0EB4" w:rsidRPr="000C1A8F" w:rsidRDefault="00CF0EB4" w:rsidP="00CF0EB4">
      <w:pPr>
        <w:jc w:val="both"/>
        <w:rPr>
          <w:rFonts w:asciiTheme="majorBidi" w:hAnsiTheme="majorBidi" w:cstheme="majorBidi"/>
          <w:lang w:val="en-GB"/>
        </w:rPr>
      </w:pPr>
      <w:r w:rsidRPr="000C1A8F">
        <w:rPr>
          <w:rFonts w:asciiTheme="majorBidi" w:hAnsiTheme="majorBidi" w:cstheme="majorBidi"/>
          <w:lang w:val="en-GB"/>
        </w:rPr>
        <w:t xml:space="preserve">3. </w:t>
      </w:r>
      <w:r w:rsidR="00577535" w:rsidRPr="000C1A8F">
        <w:rPr>
          <w:rFonts w:asciiTheme="majorBidi" w:hAnsiTheme="majorBidi" w:cstheme="majorBidi"/>
          <w:lang w:val="en-GB"/>
        </w:rPr>
        <w:t>Funds allocated to the Ministry of Education, Science, Technology and Innovation to the sub-programs: “Central Administration” and the sub-program: “Capital Investments in Pre-University Education (Source of Funding Education Reform Project Borrowing, Component 1.3)” are transferred to the respective municipalities following the decision of the Minister of Education, Science, Technology and Innovation. Such decisions are approved by the Minister and are reflected in the respective tables. This transfer is made in accordance with the criteria reached by the municipalities set by the Ministry of Education, Science, Technology and Innovation based on a Memorandum of Understanding signed by the Minister of Education, Science, Technology, and Innovation and the Mayor of the relevant municipality. Such transfers shall not be subject to the restrictions of transfers included in Article 30 of the LPFMA or Article 15 of this Law</w:t>
      </w:r>
      <w:r w:rsidRPr="000C1A8F">
        <w:rPr>
          <w:rFonts w:asciiTheme="majorBidi" w:hAnsiTheme="majorBidi" w:cstheme="majorBidi"/>
          <w:lang w:val="en-GB"/>
        </w:rPr>
        <w:t>.</w:t>
      </w:r>
    </w:p>
    <w:p w:rsidR="00CF0EB4" w:rsidRPr="000C1A8F" w:rsidRDefault="00CF0EB4" w:rsidP="00CF0EB4">
      <w:pPr>
        <w:jc w:val="both"/>
        <w:rPr>
          <w:rFonts w:asciiTheme="majorBidi" w:hAnsiTheme="majorBidi" w:cstheme="majorBidi"/>
          <w:lang w:val="en-GB"/>
        </w:rPr>
      </w:pPr>
    </w:p>
    <w:p w:rsidR="00CF0EB4" w:rsidRPr="000C1A8F" w:rsidRDefault="00CF0EB4" w:rsidP="00CF0EB4">
      <w:pPr>
        <w:jc w:val="both"/>
        <w:rPr>
          <w:rFonts w:asciiTheme="majorBidi" w:hAnsiTheme="majorBidi" w:cstheme="majorBidi"/>
          <w:lang w:val="en-GB"/>
        </w:rPr>
      </w:pPr>
      <w:r w:rsidRPr="000C1A8F">
        <w:rPr>
          <w:rFonts w:asciiTheme="majorBidi" w:hAnsiTheme="majorBidi" w:cstheme="majorBidi"/>
          <w:lang w:val="en-GB"/>
        </w:rPr>
        <w:t xml:space="preserve">4. </w:t>
      </w:r>
      <w:r w:rsidR="00577535" w:rsidRPr="000C1A8F">
        <w:rPr>
          <w:rFonts w:asciiTheme="majorBidi" w:hAnsiTheme="majorBidi" w:cstheme="majorBidi"/>
          <w:lang w:val="en-GB"/>
        </w:rPr>
        <w:t>Funds from health borrowing related to the “The Capital Payment Scheme based on Performance”, budgeted at the Ministry of Health for year 2020, may be transferred from the Ministry of Health to the municipalities in accordance with the Performance Agreements signed by the Minister of Health and the Mayor of the respective municipality during 2019. Such transfers shall not be subject to the restrictions of transfers included in Article 30 of the LPFMA or Article 15 of this Law</w:t>
      </w:r>
      <w:r w:rsidRPr="000C1A8F">
        <w:rPr>
          <w:rFonts w:asciiTheme="majorBidi" w:hAnsiTheme="majorBidi" w:cstheme="majorBidi"/>
          <w:lang w:val="en-GB"/>
        </w:rPr>
        <w:t>.</w:t>
      </w:r>
    </w:p>
    <w:p w:rsidR="00CF0EB4" w:rsidRPr="000C1A8F" w:rsidRDefault="00CF0EB4" w:rsidP="00CF0EB4">
      <w:pPr>
        <w:jc w:val="both"/>
        <w:rPr>
          <w:rFonts w:asciiTheme="majorBidi" w:hAnsiTheme="majorBidi" w:cstheme="majorBidi"/>
          <w:lang w:val="en-GB"/>
        </w:rPr>
      </w:pPr>
    </w:p>
    <w:p w:rsidR="00CF0EB4" w:rsidRPr="000C1A8F" w:rsidRDefault="00CF0EB4" w:rsidP="00CF0EB4">
      <w:pPr>
        <w:jc w:val="both"/>
        <w:rPr>
          <w:rFonts w:asciiTheme="majorBidi" w:hAnsiTheme="majorBidi" w:cstheme="majorBidi"/>
          <w:lang w:val="en-GB"/>
        </w:rPr>
      </w:pPr>
      <w:r w:rsidRPr="000C1A8F">
        <w:rPr>
          <w:rFonts w:asciiTheme="majorBidi" w:hAnsiTheme="majorBidi" w:cstheme="majorBidi"/>
          <w:lang w:val="en-GB"/>
        </w:rPr>
        <w:t xml:space="preserve">5. </w:t>
      </w:r>
      <w:r w:rsidR="00577535" w:rsidRPr="000C1A8F">
        <w:rPr>
          <w:rFonts w:asciiTheme="majorBidi" w:hAnsiTheme="majorBidi" w:cstheme="majorBidi"/>
          <w:lang w:val="en-GB"/>
        </w:rPr>
        <w:t xml:space="preserve">Funds allocated to the Ministry of Local Government Administration for the project: “Co-financing with donors for the grant scheme based on municipal performance “, are reallocated to capital projects after government approval in accordance with the Memorandum of Understanding signed between the Minister of Local Government Administration, the Mayor of the respective municipality and the donor. The restrictions provided for in paragraphs </w:t>
      </w:r>
      <w:proofErr w:type="gramStart"/>
      <w:r w:rsidR="00577535" w:rsidRPr="000C1A8F">
        <w:rPr>
          <w:rFonts w:asciiTheme="majorBidi" w:hAnsiTheme="majorBidi" w:cstheme="majorBidi"/>
          <w:lang w:val="en-GB"/>
        </w:rPr>
        <w:t>1.,</w:t>
      </w:r>
      <w:proofErr w:type="gramEnd"/>
      <w:r w:rsidR="00577535" w:rsidRPr="000C1A8F">
        <w:rPr>
          <w:rFonts w:asciiTheme="majorBidi" w:hAnsiTheme="majorBidi" w:cstheme="majorBidi"/>
          <w:lang w:val="en-GB"/>
        </w:rPr>
        <w:t xml:space="preserve"> 2., 3. </w:t>
      </w:r>
      <w:proofErr w:type="gramStart"/>
      <w:r w:rsidR="00577535" w:rsidRPr="000C1A8F">
        <w:rPr>
          <w:rFonts w:asciiTheme="majorBidi" w:hAnsiTheme="majorBidi" w:cstheme="majorBidi"/>
          <w:lang w:val="en-GB"/>
        </w:rPr>
        <w:t>and</w:t>
      </w:r>
      <w:proofErr w:type="gramEnd"/>
      <w:r w:rsidR="00577535" w:rsidRPr="000C1A8F">
        <w:rPr>
          <w:rFonts w:asciiTheme="majorBidi" w:hAnsiTheme="majorBidi" w:cstheme="majorBidi"/>
          <w:lang w:val="en-GB"/>
        </w:rPr>
        <w:t xml:space="preserve"> 5. </w:t>
      </w:r>
      <w:proofErr w:type="gramStart"/>
      <w:r w:rsidR="00577535" w:rsidRPr="000C1A8F">
        <w:rPr>
          <w:rFonts w:asciiTheme="majorBidi" w:hAnsiTheme="majorBidi" w:cstheme="majorBidi"/>
          <w:lang w:val="en-GB"/>
        </w:rPr>
        <w:t>of</w:t>
      </w:r>
      <w:proofErr w:type="gramEnd"/>
      <w:r w:rsidR="00577535" w:rsidRPr="000C1A8F">
        <w:rPr>
          <w:rFonts w:asciiTheme="majorBidi" w:hAnsiTheme="majorBidi" w:cstheme="majorBidi"/>
          <w:lang w:val="en-GB"/>
        </w:rPr>
        <w:t xml:space="preserve"> Article 16 of this Law shall not apply to this paragraph</w:t>
      </w:r>
      <w:r w:rsidRPr="000C1A8F">
        <w:rPr>
          <w:rFonts w:asciiTheme="majorBidi" w:hAnsiTheme="majorBidi" w:cstheme="majorBidi"/>
          <w:lang w:val="en-GB"/>
        </w:rPr>
        <w:t>.</w:t>
      </w:r>
    </w:p>
    <w:p w:rsidR="00CF0EB4" w:rsidRPr="000C1A8F" w:rsidRDefault="00CF0EB4" w:rsidP="00CF0EB4">
      <w:pPr>
        <w:jc w:val="both"/>
        <w:rPr>
          <w:rFonts w:asciiTheme="majorBidi" w:hAnsiTheme="majorBidi" w:cstheme="majorBidi"/>
          <w:b/>
          <w:lang w:val="en-GB"/>
        </w:rPr>
      </w:pPr>
    </w:p>
    <w:p w:rsidR="00CF0EB4" w:rsidRPr="000C1A8F" w:rsidRDefault="00CF0EB4" w:rsidP="00CF0EB4">
      <w:pPr>
        <w:jc w:val="center"/>
        <w:rPr>
          <w:rFonts w:asciiTheme="majorBidi" w:hAnsiTheme="majorBidi" w:cstheme="majorBidi"/>
          <w:b/>
          <w:lang w:val="en-GB"/>
        </w:rPr>
      </w:pPr>
    </w:p>
    <w:p w:rsidR="00CF0EB4" w:rsidRPr="000C1A8F" w:rsidRDefault="00CF0EB4" w:rsidP="00CF0EB4">
      <w:pPr>
        <w:jc w:val="center"/>
        <w:rPr>
          <w:rFonts w:asciiTheme="majorBidi" w:hAnsiTheme="majorBidi" w:cstheme="majorBidi"/>
          <w:b/>
          <w:lang w:val="en-GB"/>
        </w:rPr>
      </w:pPr>
    </w:p>
    <w:p w:rsidR="00CF0EB4" w:rsidRPr="000C1A8F" w:rsidRDefault="0009397B" w:rsidP="00CF0EB4">
      <w:pPr>
        <w:jc w:val="center"/>
        <w:rPr>
          <w:rFonts w:asciiTheme="majorBidi" w:hAnsiTheme="majorBidi" w:cstheme="majorBidi"/>
          <w:b/>
          <w:lang w:val="en-GB"/>
        </w:rPr>
      </w:pPr>
      <w:r w:rsidRPr="000C1A8F">
        <w:rPr>
          <w:rFonts w:asciiTheme="majorBidi" w:hAnsiTheme="majorBidi" w:cstheme="majorBidi"/>
          <w:b/>
          <w:lang w:val="en-GB"/>
        </w:rPr>
        <w:t>Article</w:t>
      </w:r>
      <w:r w:rsidR="00CF0EB4" w:rsidRPr="000C1A8F">
        <w:rPr>
          <w:rFonts w:asciiTheme="majorBidi" w:hAnsiTheme="majorBidi" w:cstheme="majorBidi"/>
          <w:b/>
          <w:lang w:val="en-GB"/>
        </w:rPr>
        <w:t xml:space="preserve"> 15</w:t>
      </w:r>
    </w:p>
    <w:p w:rsidR="00CF0EB4" w:rsidRPr="000C1A8F" w:rsidRDefault="0009397B" w:rsidP="00CF0EB4">
      <w:pPr>
        <w:jc w:val="center"/>
        <w:rPr>
          <w:rFonts w:asciiTheme="majorBidi" w:hAnsiTheme="majorBidi" w:cstheme="majorBidi"/>
          <w:b/>
          <w:lang w:val="en-GB"/>
        </w:rPr>
      </w:pPr>
      <w:r w:rsidRPr="000C1A8F">
        <w:rPr>
          <w:rFonts w:asciiTheme="majorBidi" w:hAnsiTheme="majorBidi" w:cstheme="majorBidi"/>
          <w:b/>
          <w:lang w:val="en-GB"/>
        </w:rPr>
        <w:t>Transfer of budgetar</w:t>
      </w:r>
      <w:r w:rsidR="00947355" w:rsidRPr="000C1A8F">
        <w:rPr>
          <w:rFonts w:asciiTheme="majorBidi" w:hAnsiTheme="majorBidi" w:cstheme="majorBidi"/>
          <w:b/>
          <w:lang w:val="en-GB"/>
        </w:rPr>
        <w:t>y</w:t>
      </w:r>
      <w:r w:rsidRPr="000C1A8F">
        <w:rPr>
          <w:rFonts w:asciiTheme="majorBidi" w:hAnsiTheme="majorBidi" w:cstheme="majorBidi"/>
          <w:b/>
          <w:lang w:val="en-GB"/>
        </w:rPr>
        <w:t xml:space="preserve"> appropriation amounts</w:t>
      </w:r>
    </w:p>
    <w:p w:rsidR="00CF0EB4" w:rsidRPr="000C1A8F" w:rsidRDefault="00CF0EB4" w:rsidP="00CF0EB4">
      <w:pPr>
        <w:jc w:val="both"/>
        <w:rPr>
          <w:rFonts w:asciiTheme="majorBidi" w:hAnsiTheme="majorBidi" w:cstheme="majorBidi"/>
          <w:lang w:val="en-GB"/>
        </w:rPr>
      </w:pPr>
    </w:p>
    <w:p w:rsidR="00CF0EB4" w:rsidRPr="000C1A8F" w:rsidRDefault="00CF0EB4" w:rsidP="00CF0EB4">
      <w:pPr>
        <w:jc w:val="both"/>
        <w:rPr>
          <w:rFonts w:asciiTheme="majorBidi" w:hAnsiTheme="majorBidi" w:cstheme="majorBidi"/>
          <w:lang w:val="en-GB"/>
        </w:rPr>
      </w:pPr>
      <w:r w:rsidRPr="000C1A8F">
        <w:rPr>
          <w:rFonts w:asciiTheme="majorBidi" w:hAnsiTheme="majorBidi" w:cstheme="majorBidi"/>
          <w:lang w:val="en-GB"/>
        </w:rPr>
        <w:t xml:space="preserve">6. </w:t>
      </w:r>
      <w:r w:rsidR="0009397B" w:rsidRPr="000C1A8F">
        <w:rPr>
          <w:rFonts w:asciiTheme="majorBidi" w:hAnsiTheme="majorBidi" w:cstheme="majorBidi"/>
          <w:lang w:val="en-GB"/>
        </w:rPr>
        <w:t>The transfer of budgetary appropriations within the category of wages and allowances can be made between the sub-programs of the same budgetary organization with the approval of the Minister. Such transfers to the municipalities require a prior approval by the Municipal Assembly. Such transfers shall not be subject to the budgetary transfers’ restrictions of any paragraph or subparagraph limiting such transfers</w:t>
      </w:r>
      <w:r w:rsidRPr="000C1A8F">
        <w:rPr>
          <w:rFonts w:asciiTheme="majorBidi" w:hAnsiTheme="majorBidi" w:cstheme="majorBidi"/>
          <w:lang w:val="en-GB"/>
        </w:rPr>
        <w:t>.</w:t>
      </w:r>
    </w:p>
    <w:p w:rsidR="00CF0EB4" w:rsidRPr="000C1A8F" w:rsidRDefault="00CF0EB4" w:rsidP="00CF0EB4">
      <w:pPr>
        <w:jc w:val="both"/>
        <w:rPr>
          <w:rFonts w:asciiTheme="majorBidi" w:hAnsiTheme="majorBidi" w:cstheme="majorBidi"/>
          <w:lang w:val="en-GB"/>
        </w:rPr>
      </w:pPr>
    </w:p>
    <w:p w:rsidR="00CF0EB4" w:rsidRPr="000C1A8F" w:rsidRDefault="00CF0EB4" w:rsidP="00CF0EB4">
      <w:pPr>
        <w:jc w:val="both"/>
        <w:rPr>
          <w:rFonts w:asciiTheme="majorBidi" w:hAnsiTheme="majorBidi" w:cstheme="majorBidi"/>
          <w:lang w:val="en-GB"/>
        </w:rPr>
      </w:pPr>
    </w:p>
    <w:p w:rsidR="00CF0EB4" w:rsidRPr="000C1A8F" w:rsidRDefault="0009397B" w:rsidP="00CF0EB4">
      <w:pPr>
        <w:jc w:val="center"/>
        <w:rPr>
          <w:rFonts w:asciiTheme="majorBidi" w:hAnsiTheme="majorBidi" w:cstheme="majorBidi"/>
          <w:b/>
          <w:lang w:val="en-GB"/>
        </w:rPr>
      </w:pPr>
      <w:r w:rsidRPr="000C1A8F">
        <w:rPr>
          <w:rFonts w:asciiTheme="majorBidi" w:hAnsiTheme="majorBidi" w:cstheme="majorBidi"/>
          <w:b/>
          <w:lang w:val="en-GB"/>
        </w:rPr>
        <w:t xml:space="preserve">Article </w:t>
      </w:r>
      <w:r w:rsidR="00CF0EB4" w:rsidRPr="000C1A8F">
        <w:rPr>
          <w:rFonts w:asciiTheme="majorBidi" w:hAnsiTheme="majorBidi" w:cstheme="majorBidi"/>
          <w:b/>
          <w:lang w:val="en-GB"/>
        </w:rPr>
        <w:t>16</w:t>
      </w:r>
    </w:p>
    <w:p w:rsidR="00CF0EB4" w:rsidRPr="000C1A8F" w:rsidRDefault="0009397B" w:rsidP="00CF0EB4">
      <w:pPr>
        <w:jc w:val="center"/>
        <w:rPr>
          <w:rFonts w:asciiTheme="majorBidi" w:hAnsiTheme="majorBidi" w:cstheme="majorBidi"/>
          <w:b/>
          <w:lang w:val="en-GB"/>
        </w:rPr>
      </w:pPr>
      <w:r w:rsidRPr="000C1A8F">
        <w:rPr>
          <w:rFonts w:asciiTheme="majorBidi" w:hAnsiTheme="majorBidi" w:cstheme="majorBidi"/>
          <w:b/>
          <w:lang w:val="en-GB"/>
        </w:rPr>
        <w:t>Changes in the amounts allocated to capital projects within the subprograms</w:t>
      </w:r>
    </w:p>
    <w:p w:rsidR="00CF0EB4" w:rsidRPr="000C1A8F" w:rsidRDefault="00CF0EB4" w:rsidP="00CF0EB4">
      <w:pPr>
        <w:jc w:val="both"/>
        <w:rPr>
          <w:rFonts w:asciiTheme="majorBidi" w:hAnsiTheme="majorBidi" w:cstheme="majorBidi"/>
          <w:lang w:val="en-GB"/>
        </w:rPr>
      </w:pPr>
    </w:p>
    <w:p w:rsidR="00CF0EB4" w:rsidRPr="000C1A8F" w:rsidRDefault="00CF0EB4" w:rsidP="00CF0EB4">
      <w:pPr>
        <w:jc w:val="both"/>
        <w:rPr>
          <w:rFonts w:asciiTheme="majorBidi" w:hAnsiTheme="majorBidi" w:cstheme="majorBidi"/>
          <w:lang w:val="en-GB"/>
        </w:rPr>
      </w:pPr>
      <w:r w:rsidRPr="000C1A8F">
        <w:rPr>
          <w:rFonts w:asciiTheme="majorBidi" w:hAnsiTheme="majorBidi" w:cstheme="majorBidi"/>
          <w:lang w:val="en-GB"/>
        </w:rPr>
        <w:t xml:space="preserve">8.5 </w:t>
      </w:r>
      <w:r w:rsidR="0009397B" w:rsidRPr="000C1A8F">
        <w:rPr>
          <w:rFonts w:asciiTheme="majorBidi" w:hAnsiTheme="majorBidi" w:cstheme="majorBidi"/>
          <w:lang w:val="en-GB"/>
        </w:rPr>
        <w:t>for every new capital project added to table 4.2., requires prior approval from the Municipal Assembly</w:t>
      </w:r>
      <w:r w:rsidRPr="000C1A8F">
        <w:rPr>
          <w:rFonts w:asciiTheme="majorBidi" w:hAnsiTheme="majorBidi" w:cstheme="majorBidi"/>
          <w:lang w:val="en-GB"/>
        </w:rPr>
        <w:t>.</w:t>
      </w:r>
    </w:p>
    <w:p w:rsidR="00CF0EB4" w:rsidRPr="000C1A8F" w:rsidRDefault="00CF0EB4" w:rsidP="00CF0EB4">
      <w:pPr>
        <w:jc w:val="both"/>
        <w:rPr>
          <w:rFonts w:asciiTheme="majorBidi" w:hAnsiTheme="majorBidi" w:cstheme="majorBidi"/>
          <w:lang w:val="en-GB"/>
        </w:rPr>
      </w:pPr>
    </w:p>
    <w:p w:rsidR="00CF0EB4" w:rsidRPr="000C1A8F" w:rsidRDefault="00CF0EB4" w:rsidP="00CF0EB4">
      <w:pPr>
        <w:jc w:val="both"/>
        <w:rPr>
          <w:rFonts w:asciiTheme="majorBidi" w:hAnsiTheme="majorBidi" w:cstheme="majorBidi"/>
          <w:lang w:val="en-GB"/>
        </w:rPr>
      </w:pPr>
      <w:r w:rsidRPr="000C1A8F">
        <w:rPr>
          <w:rFonts w:asciiTheme="majorBidi" w:hAnsiTheme="majorBidi" w:cstheme="majorBidi"/>
          <w:lang w:val="en-GB"/>
        </w:rPr>
        <w:t xml:space="preserve">10. </w:t>
      </w:r>
      <w:r w:rsidR="0009397B" w:rsidRPr="000C1A8F">
        <w:rPr>
          <w:rFonts w:asciiTheme="majorBidi" w:hAnsiTheme="majorBidi" w:cstheme="majorBidi"/>
          <w:lang w:val="en-GB"/>
        </w:rPr>
        <w:t>Changes in appropriations for existing projects or replacement of municipal capital projects, presented in Table 4.2, including also the Own Source Revenues carried forward and recorded in KFMIS, must be approved in  advance by the Municipal Assembly, whereas in the case of the Development Trust Fund, changes to the appropriations must be approved by the DTF Board. The amendments provided for in this article shall be recorded in the KFMIS by the Minister</w:t>
      </w:r>
      <w:r w:rsidRPr="000C1A8F">
        <w:rPr>
          <w:rFonts w:asciiTheme="majorBidi" w:hAnsiTheme="majorBidi" w:cstheme="majorBidi"/>
          <w:lang w:val="en-GB"/>
        </w:rPr>
        <w:t>.</w:t>
      </w:r>
    </w:p>
    <w:p w:rsidR="00CF0EB4" w:rsidRPr="000C1A8F" w:rsidRDefault="00CF0EB4" w:rsidP="00CF0EB4">
      <w:pPr>
        <w:jc w:val="both"/>
        <w:rPr>
          <w:rFonts w:asciiTheme="majorBidi" w:hAnsiTheme="majorBidi" w:cstheme="majorBidi"/>
          <w:lang w:val="en-GB"/>
        </w:rPr>
      </w:pPr>
    </w:p>
    <w:p w:rsidR="00CF0EB4" w:rsidRPr="000C1A8F" w:rsidRDefault="0009397B" w:rsidP="00CF0EB4">
      <w:pPr>
        <w:jc w:val="center"/>
        <w:rPr>
          <w:rFonts w:asciiTheme="majorBidi" w:hAnsiTheme="majorBidi" w:cstheme="majorBidi"/>
          <w:b/>
          <w:lang w:val="en-GB"/>
        </w:rPr>
      </w:pPr>
      <w:r w:rsidRPr="000C1A8F">
        <w:rPr>
          <w:rFonts w:asciiTheme="majorBidi" w:hAnsiTheme="majorBidi" w:cstheme="majorBidi"/>
          <w:b/>
          <w:lang w:val="en-GB"/>
        </w:rPr>
        <w:t>Article</w:t>
      </w:r>
      <w:r w:rsidR="00CF0EB4" w:rsidRPr="000C1A8F">
        <w:rPr>
          <w:rFonts w:asciiTheme="majorBidi" w:hAnsiTheme="majorBidi" w:cstheme="majorBidi"/>
          <w:b/>
          <w:lang w:val="en-GB"/>
        </w:rPr>
        <w:t xml:space="preserve"> 17</w:t>
      </w:r>
    </w:p>
    <w:p w:rsidR="00CF0EB4" w:rsidRPr="000C1A8F" w:rsidRDefault="0009397B" w:rsidP="00CF0EB4">
      <w:pPr>
        <w:jc w:val="center"/>
        <w:rPr>
          <w:rFonts w:asciiTheme="majorBidi" w:hAnsiTheme="majorBidi" w:cstheme="majorBidi"/>
          <w:b/>
          <w:lang w:val="en-GB"/>
        </w:rPr>
      </w:pPr>
      <w:r w:rsidRPr="000C1A8F">
        <w:rPr>
          <w:rFonts w:asciiTheme="majorBidi" w:hAnsiTheme="majorBidi" w:cstheme="majorBidi"/>
          <w:b/>
          <w:lang w:val="en-GB"/>
        </w:rPr>
        <w:t>Budget execution</w:t>
      </w:r>
    </w:p>
    <w:p w:rsidR="00CF0EB4" w:rsidRPr="000C1A8F" w:rsidRDefault="00CF0EB4" w:rsidP="00CF0EB4">
      <w:pPr>
        <w:jc w:val="center"/>
        <w:rPr>
          <w:rFonts w:asciiTheme="majorBidi" w:hAnsiTheme="majorBidi" w:cstheme="majorBidi"/>
          <w:b/>
          <w:lang w:val="en-GB"/>
        </w:rPr>
      </w:pPr>
    </w:p>
    <w:p w:rsidR="00CF0EB4" w:rsidRPr="000C1A8F" w:rsidRDefault="00CF0EB4" w:rsidP="00CF0EB4">
      <w:pPr>
        <w:jc w:val="both"/>
        <w:rPr>
          <w:rFonts w:asciiTheme="majorBidi" w:hAnsiTheme="majorBidi" w:cstheme="majorBidi"/>
          <w:lang w:val="en-GB"/>
        </w:rPr>
      </w:pPr>
      <w:r w:rsidRPr="000C1A8F">
        <w:rPr>
          <w:rFonts w:asciiTheme="majorBidi" w:hAnsiTheme="majorBidi" w:cstheme="majorBidi"/>
          <w:lang w:val="en-GB"/>
        </w:rPr>
        <w:t xml:space="preserve">6. </w:t>
      </w:r>
      <w:r w:rsidR="0009397B" w:rsidRPr="000C1A8F">
        <w:rPr>
          <w:rFonts w:asciiTheme="majorBidi" w:hAnsiTheme="majorBidi" w:cstheme="majorBidi"/>
          <w:lang w:val="en-GB"/>
        </w:rPr>
        <w:t>Every budgetary organization of the central level that finances or co-finances local-level projects on regular municipal financing must apply clear, fair, and transparent criteria, previously approved by the Government. The central budget organization and the beneficiary municipality will sign a cooperation agreement that regulates the obligations of the two parties regarding the process of procurement, project execution and supervision, settlement of obligations, completion and technical acceptance of the project, as well as asset registration</w:t>
      </w:r>
      <w:r w:rsidRPr="000C1A8F">
        <w:rPr>
          <w:rFonts w:asciiTheme="majorBidi" w:hAnsiTheme="majorBidi" w:cstheme="majorBidi"/>
          <w:lang w:val="en-GB"/>
        </w:rPr>
        <w:t>.</w:t>
      </w:r>
    </w:p>
    <w:p w:rsidR="00CF0EB4" w:rsidRPr="000C1A8F" w:rsidRDefault="00CF0EB4" w:rsidP="00CF0EB4">
      <w:pPr>
        <w:jc w:val="both"/>
        <w:rPr>
          <w:rFonts w:asciiTheme="majorBidi" w:hAnsiTheme="majorBidi" w:cstheme="majorBidi"/>
          <w:lang w:val="en-GB"/>
        </w:rPr>
      </w:pPr>
    </w:p>
    <w:p w:rsidR="00CF0EB4" w:rsidRPr="000C1A8F" w:rsidRDefault="0009397B" w:rsidP="00CF0EB4">
      <w:pPr>
        <w:jc w:val="center"/>
        <w:rPr>
          <w:rFonts w:asciiTheme="majorBidi" w:hAnsiTheme="majorBidi" w:cstheme="majorBidi"/>
          <w:b/>
          <w:lang w:val="en-GB"/>
        </w:rPr>
      </w:pPr>
      <w:r w:rsidRPr="000C1A8F">
        <w:rPr>
          <w:rFonts w:asciiTheme="majorBidi" w:hAnsiTheme="majorBidi" w:cstheme="majorBidi"/>
          <w:b/>
          <w:lang w:val="en-GB"/>
        </w:rPr>
        <w:t xml:space="preserve">Article </w:t>
      </w:r>
      <w:r w:rsidR="00CF0EB4" w:rsidRPr="000C1A8F">
        <w:rPr>
          <w:rFonts w:asciiTheme="majorBidi" w:hAnsiTheme="majorBidi" w:cstheme="majorBidi"/>
          <w:b/>
          <w:lang w:val="en-GB"/>
        </w:rPr>
        <w:t>25</w:t>
      </w:r>
    </w:p>
    <w:p w:rsidR="00CF0EB4" w:rsidRPr="000C1A8F" w:rsidRDefault="0009397B" w:rsidP="00CF0EB4">
      <w:pPr>
        <w:jc w:val="center"/>
        <w:rPr>
          <w:rFonts w:asciiTheme="majorBidi" w:hAnsiTheme="majorBidi" w:cstheme="majorBidi"/>
          <w:b/>
          <w:lang w:val="en-GB"/>
        </w:rPr>
      </w:pPr>
      <w:r w:rsidRPr="000C1A8F">
        <w:rPr>
          <w:rFonts w:asciiTheme="majorBidi" w:hAnsiTheme="majorBidi" w:cstheme="majorBidi"/>
          <w:b/>
          <w:lang w:val="en-GB"/>
        </w:rPr>
        <w:t>Expiration of the Budget of the Republic of Kosovo</w:t>
      </w:r>
    </w:p>
    <w:p w:rsidR="00CF0EB4" w:rsidRPr="000C1A8F" w:rsidRDefault="00CF0EB4" w:rsidP="00CF0EB4">
      <w:pPr>
        <w:jc w:val="center"/>
        <w:rPr>
          <w:rFonts w:asciiTheme="majorBidi" w:hAnsiTheme="majorBidi" w:cstheme="majorBidi"/>
          <w:b/>
          <w:lang w:val="en-GB"/>
        </w:rPr>
      </w:pPr>
    </w:p>
    <w:p w:rsidR="00C168DF" w:rsidRPr="00484853" w:rsidRDefault="0009397B" w:rsidP="00C168DF">
      <w:pPr>
        <w:jc w:val="both"/>
        <w:rPr>
          <w:rFonts w:asciiTheme="majorBidi" w:hAnsiTheme="majorBidi" w:cstheme="majorBidi"/>
          <w:lang w:val="en-GB"/>
        </w:rPr>
      </w:pPr>
      <w:r w:rsidRPr="000C1A8F">
        <w:rPr>
          <w:rFonts w:asciiTheme="majorBidi" w:hAnsiTheme="majorBidi" w:cstheme="majorBidi"/>
          <w:lang w:val="en-GB"/>
        </w:rPr>
        <w:t>All budgetary appropriations for fiscal year 2020 shall expire at midnight of 31st of December 2020, with the exception of unspent budgetary appropriations from municipal own source revenues, or any other budgetary organization permitted by this law, which are carried over to the following year</w:t>
      </w:r>
      <w:r w:rsidR="00CF0EB4" w:rsidRPr="000C1A8F">
        <w:rPr>
          <w:rFonts w:asciiTheme="majorBidi" w:hAnsiTheme="majorBidi" w:cstheme="majorBidi"/>
          <w:lang w:val="en-GB"/>
        </w:rPr>
        <w:t>.</w:t>
      </w:r>
    </w:p>
    <w:p w:rsidR="00CF0EB4" w:rsidRPr="00484853" w:rsidRDefault="00681DF1" w:rsidP="00C168DF">
      <w:pPr>
        <w:jc w:val="both"/>
        <w:rPr>
          <w:rFonts w:asciiTheme="majorBidi" w:hAnsiTheme="majorBidi" w:cstheme="majorBidi"/>
          <w:lang w:val="en-GB"/>
        </w:rPr>
      </w:pPr>
      <w:r>
        <w:rPr>
          <w:rFonts w:asciiTheme="majorBidi" w:hAnsiTheme="majorBidi" w:cstheme="majorBidi"/>
          <w:noProof/>
          <w:lang w:eastAsia="sq-AL"/>
        </w:rPr>
        <mc:AlternateContent>
          <mc:Choice Requires="wps">
            <w:drawing>
              <wp:anchor distT="0" distB="0" distL="114300" distR="114300" simplePos="0" relativeHeight="251917312" behindDoc="0" locked="0" layoutInCell="1" allowOverlap="1" wp14:anchorId="4C0C4A87" wp14:editId="0E93E880">
                <wp:simplePos x="0" y="0"/>
                <wp:positionH relativeFrom="column">
                  <wp:posOffset>-1002665</wp:posOffset>
                </wp:positionH>
                <wp:positionV relativeFrom="paragraph">
                  <wp:posOffset>-1162050</wp:posOffset>
                </wp:positionV>
                <wp:extent cx="345440" cy="11523345"/>
                <wp:effectExtent l="35560" t="38100" r="38100" b="40005"/>
                <wp:wrapNone/>
                <wp:docPr id="101"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440" cy="11523345"/>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3" o:spid="_x0000_s1026" style="position:absolute;margin-left:-78.95pt;margin-top:-91.5pt;width:27.2pt;height:907.3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tPc5QIAABMGAAAOAAAAZHJzL2Uyb0RvYy54bWysVF1v2yAUfZ+0/4B4T23HdpJadao0TaZJ&#10;+6jWTnsmgGNUDB6QON20/74LTrx0fZmmJpIFl8vhfpxzr64PjUR7bqzQqsTJRYwRV1QzobYl/vqw&#10;Hs0wso4oRqRWvMRP3OLr+ds3V11b8LGutWTcIABRtujaEtfOtUUUWVrzhtgL3XIFh5U2DXGwNduI&#10;GdIBeiOjcRxPok4b1hpNubVgve0P8TzgVxWn7nNVWe6QLDHE5sLXhO/Gf6P5FSm2hrS1oMcwyH9E&#10;0RCh4NEB6pY4gnZGvIBqBDXa6spdUN1EuqoE5SEHyCaJ/8rmviYtD7lAcWw7lMm+Hiz9tL8zSDDo&#10;XZxgpEgDTfoCZSNqKzka56kvUdfaAjzv2zvjk7TtB00fLVJ6WYMfXxiju5oTBoEl3j96dsFvLFxF&#10;m+6jZoBPdk6Hah0q03hAqAM6hKY8DU3hB4coGNMszzJoHYWjJMnHKRjCG6Q4XW+Nde+4bpBflNhA&#10;+AGe7D9Y58MhxcklhK+lYGshZdh4pvGlNGhPgCPSJeGq3DUQa29LYv/rqQJ2IFRvDybADmT1EOEl&#10;e44uFepKPElzuI9o00KdHTDt8aE+8uWZ9wDU4xNKuXrdeBrhQG5SNCWenWXle7dSLIjBESH7NaQm&#10;la8RD0Lqawm7g4NlsEOLAsl/LtZ5PM3S2Wg6zdNRlq7i0c1svRwtlslkMl3dLG9WyS9f2CQrasEY&#10;V6uAaU+aS7J/4/RR/b1aBtUNAfqo9A5yvK9Zh5jwdEjzyzFQmwmQ/XjaZ42I3MK8os5gZLT7Jlwd&#10;xObZ5zGs2W4GTswm/n/k3IAemn32cPQit97jAKWCSp6qFqTh1dCraqPZEygDYgj0h0kKi1qbHxh1&#10;MJVKbL/viOEYyfcK1HWZBC24sMny6RhoZc5PNucnRFGAAsph1C+Xrh99u9aIbQ0v9WRXegGKrETQ&#10;ildrHxXE7TcweUIGxynpR9v5Pnj9meXz3wAAAP//AwBQSwMEFAAGAAgAAAAhALxlvFrjAAAADwEA&#10;AA8AAABkcnMvZG93bnJldi54bWxMj01PhDAQhu8m/odmTLwYtlSyHyJlYzYx3kxATfRWaAVcOkXa&#10;Bfz3zp70NpN58s7zZvvF9mwyo+8cShCrGJjB2ukOGwmvL4/RDpgPCrXqHRoJP8bDPr+8yFSq3YyF&#10;mcrQMApBnyoJbQhDyrmvW2OVX7nBIN0+3WhVoHVsuB7VTOG257dxvOFWdUgfWjWYQ2vqY3myEvSb&#10;ODyX1dF8zYjvN99T8VR8LFJeXy0P98CCWcIfDGd9UoecnCp3Qu1ZLyES6+0dsedpl1AtYiIRJ2tg&#10;FdGbRGyB5xn/3yP/BQAA//8DAFBLAQItABQABgAIAAAAIQC2gziS/gAAAOEBAAATAAAAAAAAAAAA&#10;AAAAAAAAAABbQ29udGVudF9UeXBlc10ueG1sUEsBAi0AFAAGAAgAAAAhADj9If/WAAAAlAEAAAsA&#10;AAAAAAAAAAAAAAAALwEAAF9yZWxzLy5yZWxzUEsBAi0AFAAGAAgAAAAhALlu09zlAgAAEwYAAA4A&#10;AAAAAAAAAAAAAAAALgIAAGRycy9lMm9Eb2MueG1sUEsBAi0AFAAGAAgAAAAhALxlvFrjAAAADwEA&#10;AA8AAAAAAAAAAAAAAAAAPwUAAGRycy9kb3ducmV2LnhtbFBLBQYAAAAABAAEAPMAAABPBgAAAAA=&#10;" fillcolor="white [3201]" strokecolor="#4f81bd [3204]" strokeweight="5pt">
                <v:stroke linestyle="thickThin"/>
                <v:shadow color="#868686"/>
              </v:rect>
            </w:pict>
          </mc:Fallback>
        </mc:AlternateContent>
      </w:r>
      <w:r>
        <w:rPr>
          <w:rFonts w:asciiTheme="majorBidi" w:hAnsiTheme="majorBidi" w:cstheme="majorBidi"/>
          <w:noProof/>
          <w:lang w:eastAsia="sq-AL"/>
        </w:rPr>
        <mc:AlternateContent>
          <mc:Choice Requires="wps">
            <w:drawing>
              <wp:anchor distT="0" distB="0" distL="114300" distR="114300" simplePos="0" relativeHeight="251916288" behindDoc="0" locked="0" layoutInCell="1" allowOverlap="1" wp14:anchorId="5B4B269A" wp14:editId="6D14D34F">
                <wp:simplePos x="0" y="0"/>
                <wp:positionH relativeFrom="column">
                  <wp:posOffset>-1134110</wp:posOffset>
                </wp:positionH>
                <wp:positionV relativeFrom="paragraph">
                  <wp:posOffset>-1925955</wp:posOffset>
                </wp:positionV>
                <wp:extent cx="497840" cy="11523345"/>
                <wp:effectExtent l="37465" t="36195" r="36195" b="32385"/>
                <wp:wrapNone/>
                <wp:docPr id="100"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840" cy="11523345"/>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2" o:spid="_x0000_s1026" style="position:absolute;margin-left:-89.3pt;margin-top:-151.65pt;width:39.2pt;height:907.3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gve5QIAABMGAAAOAAAAZHJzL2Uyb0RvYy54bWysVF1v2jAUfZ+0/2D5neaDBGjUUFEK06R9&#10;VGunPRvHIVYdO7MNoZv233dtQ0bXl2kqSJGvP47vPT7nXl0fWoH2TBuuZImTixgjJqmquNyW+OvD&#10;ejTDyFgiKyKUZCV+YgZfz9++ueq7gqWqUaJiGgGINEXflbixtiuiyNCGtcRcqI5JWKyVbomFUG+j&#10;SpMe0FsRpXE8iXqlq04ryoyB2duwiOcev64ZtZ/r2jCLRIkhN+u/2n837hvNr0ix1aRrOD2mQf4j&#10;i5ZwCZcOULfEErTT/AVUy6lWRtX2gqo2UnXNKfM1QDVJ/Fc19w3pmK8FyDHdQJN5PVj6aX+nEa/g&#10;7WLgR5IWHukL0EbkVjCU5qmjqO9MATvvuzvtijTdB0UfDZJq2cA+ttBa9Q0jFSSWuP3RswMuMHAU&#10;bfqPqgJ8srPKs3WodesAgQd08I/yNDwKO1hEYTK7nM4ySI3CUpLk6Xic5f4OUpyOd9rYd0y1yA1K&#10;rCF9D0/2H4x16ZDitMWnrwSv1lwIHzilsaXQaE9AI8Im/qjYtZBrmANm4BekAvMgqDDvpwDbi9VB&#10;+JvMObqQqC/xZJw7cmnbAc8WlPb40Bz18mz3ABTwCaVMvm4+LbdgN8HbEs/OqnJvt5KVN4MlXIQx&#10;lCak44h5IwUuITpYGPp5eCIv8p+LdR5Ps/FsNJ3m41E2XsWjm9l6OVosk8lkurpZ3qySX47YJCsa&#10;XlVMrjymOXkuyf5N00f3B7cMrhsSdFmpHdR431Q9qriTwzi/TBMMAdg+nYaqERFb6FfUaoy0st+4&#10;bbzZnPochtHbzaCJ2cT9j5ob0P1jn10cvagt7DgAVcDkiTVvDeeG4KqNqp7AGZCDlz90Uhg0Sv/A&#10;qIeuVGLzfUc0w0i8l+CuyyRzXrA+yPJpCoE+X9mcrxBJAQokh1EYLm1ofbtO820DNwWxS7UAR9bc&#10;e8W5NWQFebsAOo+v4NglXWs7j/2uP718/hsAAP//AwBQSwMEFAAGAAgAAAAhAD46KtHjAAAADwEA&#10;AA8AAABkcnMvZG93bnJldi54bWxMj8FKxDAQhu+C7xBG8CLdJFtdl9p0kQXxJnRV0FvaxLZuM6lN&#10;tq1v73jS2wzz8c/357vF9WyyY+g8KpArAcxi7U2HjYKX54dkCyxEjUb3Hq2CbxtgV5yf5TozfsbS&#10;TofYMArBkGkFbYxDxnmoW+t0WPnBIt0+/Oh0pHVsuBn1TOGu52shNtzpDulDqwe7b219PJycAvMq&#10;90+H6mg/Z8S3q6+pfCzfF6UuL5b7O2DRLvEPhl99UoeCnCp/QhNYryCRt9sNsTSlIk2BEZNIIdbA&#10;KqJvpLwGXuT8f4/iBwAA//8DAFBLAQItABQABgAIAAAAIQC2gziS/gAAAOEBAAATAAAAAAAAAAAA&#10;AAAAAAAAAABbQ29udGVudF9UeXBlc10ueG1sUEsBAi0AFAAGAAgAAAAhADj9If/WAAAAlAEAAAsA&#10;AAAAAAAAAAAAAAAALwEAAF9yZWxzLy5yZWxzUEsBAi0AFAAGAAgAAAAhAKa2C97lAgAAEwYAAA4A&#10;AAAAAAAAAAAAAAAALgIAAGRycy9lMm9Eb2MueG1sUEsBAi0AFAAGAAgAAAAhAD46KtHjAAAADwEA&#10;AA8AAAAAAAAAAAAAAAAAPwUAAGRycy9kb3ducmV2LnhtbFBLBQYAAAAABAAEAPMAAABPBgAAAAA=&#10;" fillcolor="white [3201]" strokecolor="#4f81bd [3204]" strokeweight="5pt">
                <v:stroke linestyle="thickThin"/>
                <v:shadow color="#868686"/>
              </v:rect>
            </w:pict>
          </mc:Fallback>
        </mc:AlternateContent>
      </w:r>
    </w:p>
    <w:p w:rsidR="00CF0EB4" w:rsidRPr="00484853" w:rsidRDefault="00CF0EB4" w:rsidP="00CF0EB4">
      <w:pPr>
        <w:jc w:val="both"/>
        <w:rPr>
          <w:rFonts w:asciiTheme="majorBidi" w:hAnsiTheme="majorBidi" w:cstheme="majorBidi"/>
          <w:lang w:val="en-GB"/>
        </w:rPr>
      </w:pPr>
      <w:r w:rsidRPr="00484853">
        <w:rPr>
          <w:rFonts w:asciiTheme="majorBidi" w:hAnsiTheme="majorBidi" w:cstheme="majorBidi"/>
          <w:noProof/>
          <w:lang w:eastAsia="sq-AL"/>
        </w:rPr>
        <w:drawing>
          <wp:inline distT="0" distB="0" distL="0" distR="0" wp14:anchorId="52FB7715" wp14:editId="1414445D">
            <wp:extent cx="796290" cy="1002665"/>
            <wp:effectExtent l="19050" t="0" r="3810" b="0"/>
            <wp:docPr id="36" name="Picture 36"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10"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870683" w:rsidRPr="00484853">
        <w:rPr>
          <w:rFonts w:asciiTheme="majorBidi" w:hAnsiTheme="majorBidi" w:cstheme="majorBidi"/>
          <w:noProof/>
          <w:lang w:eastAsia="sq-AL"/>
        </w:rPr>
        <w:drawing>
          <wp:inline distT="0" distB="0" distL="0" distR="0" wp14:anchorId="688F4E31" wp14:editId="5CB7A6A9">
            <wp:extent cx="4723765" cy="21907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23765" cy="219075"/>
                    </a:xfrm>
                    <a:prstGeom prst="rect">
                      <a:avLst/>
                    </a:prstGeom>
                    <a:noFill/>
                  </pic:spPr>
                </pic:pic>
              </a:graphicData>
            </a:graphic>
          </wp:inline>
        </w:drawing>
      </w:r>
    </w:p>
    <w:p w:rsidR="00CF0EB4" w:rsidRPr="00484853" w:rsidRDefault="00CF0EB4" w:rsidP="00CF0EB4">
      <w:pPr>
        <w:jc w:val="both"/>
        <w:rPr>
          <w:rFonts w:asciiTheme="majorBidi" w:hAnsiTheme="majorBidi" w:cstheme="majorBidi"/>
          <w:lang w:val="en-GB"/>
        </w:rPr>
      </w:pPr>
      <w:r w:rsidRPr="00484853">
        <w:rPr>
          <w:rFonts w:asciiTheme="majorBidi" w:hAnsiTheme="majorBidi" w:cstheme="majorBidi"/>
          <w:lang w:val="en-GB"/>
        </w:rPr>
        <w:t xml:space="preserve">    </w:t>
      </w:r>
    </w:p>
    <w:p w:rsidR="00870683" w:rsidRPr="00484853" w:rsidRDefault="00870683" w:rsidP="00CF0EB4">
      <w:pPr>
        <w:jc w:val="both"/>
        <w:rPr>
          <w:rFonts w:asciiTheme="majorBidi" w:hAnsiTheme="majorBidi" w:cstheme="majorBidi"/>
          <w:lang w:val="en-GB"/>
        </w:rPr>
      </w:pPr>
    </w:p>
    <w:tbl>
      <w:tblPr>
        <w:tblpPr w:leftFromText="180" w:rightFromText="180" w:vertAnchor="text" w:horzAnchor="page" w:tblpX="2758" w:tblpY="-23"/>
        <w:tblW w:w="7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CF0EB4" w:rsidRPr="00484853" w:rsidTr="00D532A3">
        <w:tc>
          <w:tcPr>
            <w:tcW w:w="5893" w:type="dxa"/>
            <w:tcBorders>
              <w:top w:val="single" w:sz="4" w:space="0" w:color="auto"/>
              <w:left w:val="single" w:sz="4" w:space="0" w:color="auto"/>
              <w:bottom w:val="single" w:sz="4" w:space="0" w:color="auto"/>
              <w:right w:val="single" w:sz="4" w:space="0" w:color="auto"/>
            </w:tcBorders>
            <w:hideMark/>
          </w:tcPr>
          <w:p w:rsidR="00CF0EB4" w:rsidRPr="00484853" w:rsidRDefault="0009397B" w:rsidP="00D532A3">
            <w:pPr>
              <w:jc w:val="both"/>
              <w:rPr>
                <w:rFonts w:asciiTheme="majorBidi" w:hAnsiTheme="majorBidi" w:cstheme="majorBidi"/>
                <w:lang w:val="en-GB"/>
              </w:rPr>
            </w:pPr>
            <w:r w:rsidRPr="00484853">
              <w:rPr>
                <w:rFonts w:asciiTheme="majorBidi" w:hAnsiTheme="majorBidi" w:cstheme="majorBidi"/>
                <w:lang w:val="en-GB"/>
              </w:rPr>
              <w:t>Law on Preventing and Combating Covid-19 Pandemics in the Territory of the Republic of Kosovo</w:t>
            </w:r>
          </w:p>
        </w:tc>
        <w:tc>
          <w:tcPr>
            <w:tcW w:w="1487" w:type="dxa"/>
            <w:tcBorders>
              <w:top w:val="single" w:sz="4" w:space="0" w:color="auto"/>
              <w:left w:val="single" w:sz="4" w:space="0" w:color="auto"/>
              <w:bottom w:val="single" w:sz="4" w:space="0" w:color="auto"/>
              <w:right w:val="single" w:sz="4" w:space="0" w:color="auto"/>
            </w:tcBorders>
            <w:hideMark/>
          </w:tcPr>
          <w:p w:rsidR="00CF0EB4" w:rsidRPr="00484853" w:rsidRDefault="0009397B" w:rsidP="00870683">
            <w:pPr>
              <w:rPr>
                <w:rFonts w:asciiTheme="majorBidi" w:hAnsiTheme="majorBidi" w:cstheme="majorBidi"/>
                <w:b/>
                <w:lang w:val="en-GB"/>
              </w:rPr>
            </w:pPr>
            <w:r w:rsidRPr="00484853">
              <w:rPr>
                <w:rFonts w:asciiTheme="majorBidi" w:hAnsiTheme="majorBidi" w:cstheme="majorBidi"/>
                <w:b/>
                <w:lang w:val="en-GB"/>
              </w:rPr>
              <w:t>No</w:t>
            </w:r>
            <w:r w:rsidR="00CF0EB4" w:rsidRPr="00484853">
              <w:rPr>
                <w:rFonts w:asciiTheme="majorBidi" w:hAnsiTheme="majorBidi" w:cstheme="majorBidi"/>
                <w:b/>
                <w:lang w:val="en-GB"/>
              </w:rPr>
              <w:t>. 07/L-006</w:t>
            </w:r>
          </w:p>
        </w:tc>
      </w:tr>
      <w:tr w:rsidR="0009397B" w:rsidRPr="00484853" w:rsidTr="00D532A3">
        <w:tc>
          <w:tcPr>
            <w:tcW w:w="5893" w:type="dxa"/>
            <w:tcBorders>
              <w:top w:val="single" w:sz="4" w:space="0" w:color="auto"/>
              <w:left w:val="single" w:sz="4" w:space="0" w:color="auto"/>
              <w:bottom w:val="single" w:sz="4" w:space="0" w:color="auto"/>
              <w:right w:val="single" w:sz="4" w:space="0" w:color="auto"/>
            </w:tcBorders>
            <w:hideMark/>
          </w:tcPr>
          <w:p w:rsidR="0009397B" w:rsidRPr="00484853" w:rsidRDefault="0009397B" w:rsidP="0009397B">
            <w:pPr>
              <w:rPr>
                <w:rFonts w:asciiTheme="majorBidi" w:hAnsiTheme="majorBidi" w:cstheme="majorBidi"/>
                <w:lang w:val="en-GB"/>
              </w:rPr>
            </w:pPr>
            <w:r w:rsidRPr="00484853">
              <w:rPr>
                <w:rFonts w:asciiTheme="majorBidi" w:hAnsiTheme="majorBidi" w:cstheme="majorBidi"/>
                <w:lang w:val="en-GB"/>
              </w:rPr>
              <w:t>Date of signing</w:t>
            </w:r>
          </w:p>
        </w:tc>
        <w:tc>
          <w:tcPr>
            <w:tcW w:w="1487" w:type="dxa"/>
            <w:tcBorders>
              <w:top w:val="single" w:sz="4" w:space="0" w:color="auto"/>
              <w:left w:val="single" w:sz="4" w:space="0" w:color="auto"/>
              <w:bottom w:val="single" w:sz="4" w:space="0" w:color="auto"/>
              <w:right w:val="single" w:sz="4" w:space="0" w:color="auto"/>
            </w:tcBorders>
            <w:hideMark/>
          </w:tcPr>
          <w:p w:rsidR="0009397B" w:rsidRPr="00484853" w:rsidRDefault="0009397B" w:rsidP="0009397B">
            <w:pPr>
              <w:ind w:left="-362" w:firstLine="362"/>
              <w:rPr>
                <w:rFonts w:asciiTheme="majorBidi" w:hAnsiTheme="majorBidi" w:cstheme="majorBidi"/>
                <w:lang w:val="en-GB"/>
              </w:rPr>
            </w:pPr>
            <w:r w:rsidRPr="00484853">
              <w:rPr>
                <w:rFonts w:asciiTheme="majorBidi" w:hAnsiTheme="majorBidi" w:cstheme="majorBidi"/>
                <w:lang w:val="en-GB"/>
              </w:rPr>
              <w:t>14.08.2020</w:t>
            </w:r>
          </w:p>
        </w:tc>
      </w:tr>
      <w:tr w:rsidR="0009397B" w:rsidRPr="00484853" w:rsidTr="00D532A3">
        <w:tc>
          <w:tcPr>
            <w:tcW w:w="5893" w:type="dxa"/>
            <w:tcBorders>
              <w:top w:val="single" w:sz="4" w:space="0" w:color="auto"/>
              <w:left w:val="single" w:sz="4" w:space="0" w:color="auto"/>
              <w:bottom w:val="single" w:sz="4" w:space="0" w:color="auto"/>
              <w:right w:val="single" w:sz="4" w:space="0" w:color="auto"/>
            </w:tcBorders>
          </w:tcPr>
          <w:p w:rsidR="0009397B" w:rsidRPr="00484853" w:rsidRDefault="0009397B" w:rsidP="0009397B">
            <w:pPr>
              <w:rPr>
                <w:rFonts w:asciiTheme="majorBidi" w:hAnsiTheme="majorBidi" w:cstheme="majorBidi"/>
                <w:lang w:val="en-GB"/>
              </w:rPr>
            </w:pPr>
            <w:r w:rsidRPr="00484853">
              <w:rPr>
                <w:rFonts w:asciiTheme="majorBidi" w:hAnsiTheme="majorBidi" w:cstheme="majorBidi"/>
                <w:lang w:val="en-GB"/>
              </w:rPr>
              <w:t>Date of publication in the official gazette</w:t>
            </w:r>
          </w:p>
        </w:tc>
        <w:tc>
          <w:tcPr>
            <w:tcW w:w="1487" w:type="dxa"/>
            <w:tcBorders>
              <w:top w:val="single" w:sz="4" w:space="0" w:color="auto"/>
              <w:left w:val="single" w:sz="4" w:space="0" w:color="auto"/>
              <w:bottom w:val="single" w:sz="4" w:space="0" w:color="auto"/>
              <w:right w:val="single" w:sz="4" w:space="0" w:color="auto"/>
            </w:tcBorders>
          </w:tcPr>
          <w:p w:rsidR="0009397B" w:rsidRPr="00484853" w:rsidRDefault="0009397B" w:rsidP="0009397B">
            <w:pPr>
              <w:ind w:left="-362" w:firstLine="362"/>
              <w:rPr>
                <w:rFonts w:asciiTheme="majorBidi" w:hAnsiTheme="majorBidi" w:cstheme="majorBidi"/>
                <w:lang w:val="en-GB"/>
              </w:rPr>
            </w:pPr>
            <w:r w:rsidRPr="00484853">
              <w:rPr>
                <w:rFonts w:asciiTheme="majorBidi" w:hAnsiTheme="majorBidi" w:cstheme="majorBidi"/>
                <w:lang w:val="en-GB"/>
              </w:rPr>
              <w:t>25.08.2020</w:t>
            </w:r>
          </w:p>
        </w:tc>
      </w:tr>
      <w:tr w:rsidR="0009397B" w:rsidRPr="00484853" w:rsidTr="00D532A3">
        <w:tc>
          <w:tcPr>
            <w:tcW w:w="5893" w:type="dxa"/>
            <w:tcBorders>
              <w:top w:val="single" w:sz="4" w:space="0" w:color="auto"/>
              <w:left w:val="single" w:sz="4" w:space="0" w:color="auto"/>
              <w:bottom w:val="single" w:sz="4" w:space="0" w:color="auto"/>
              <w:right w:val="single" w:sz="4" w:space="0" w:color="auto"/>
            </w:tcBorders>
            <w:hideMark/>
          </w:tcPr>
          <w:p w:rsidR="0009397B" w:rsidRPr="00484853" w:rsidRDefault="0009397B" w:rsidP="00A7137F">
            <w:pPr>
              <w:rPr>
                <w:rFonts w:asciiTheme="majorBidi" w:hAnsiTheme="majorBidi" w:cstheme="majorBidi"/>
                <w:lang w:val="en-GB"/>
              </w:rPr>
            </w:pPr>
            <w:r w:rsidRPr="00484853">
              <w:rPr>
                <w:rFonts w:asciiTheme="majorBidi" w:hAnsiTheme="majorBidi" w:cstheme="majorBidi"/>
                <w:lang w:val="en-GB"/>
              </w:rPr>
              <w:t xml:space="preserve">Date of </w:t>
            </w:r>
            <w:r w:rsidR="00947355">
              <w:rPr>
                <w:rFonts w:asciiTheme="majorBidi" w:hAnsiTheme="majorBidi" w:cstheme="majorBidi"/>
                <w:lang w:val="en-GB"/>
              </w:rPr>
              <w:t>G</w:t>
            </w:r>
            <w:r w:rsidRPr="00484853">
              <w:rPr>
                <w:rFonts w:asciiTheme="majorBidi" w:hAnsiTheme="majorBidi" w:cstheme="majorBidi"/>
                <w:lang w:val="en-GB"/>
              </w:rPr>
              <w:t xml:space="preserve">uideline in the </w:t>
            </w:r>
            <w:r w:rsidR="00947355">
              <w:rPr>
                <w:rFonts w:asciiTheme="majorBidi" w:hAnsiTheme="majorBidi" w:cstheme="majorBidi"/>
                <w:lang w:val="en-GB"/>
              </w:rPr>
              <w:t>H</w:t>
            </w:r>
            <w:r w:rsidRPr="00484853">
              <w:rPr>
                <w:rFonts w:asciiTheme="majorBidi" w:hAnsiTheme="majorBidi" w:cstheme="majorBidi"/>
                <w:lang w:val="en-GB"/>
              </w:rPr>
              <w:t>andbook</w:t>
            </w:r>
          </w:p>
        </w:tc>
        <w:tc>
          <w:tcPr>
            <w:tcW w:w="1487" w:type="dxa"/>
            <w:tcBorders>
              <w:top w:val="single" w:sz="4" w:space="0" w:color="auto"/>
              <w:left w:val="single" w:sz="4" w:space="0" w:color="auto"/>
              <w:bottom w:val="single" w:sz="4" w:space="0" w:color="auto"/>
              <w:right w:val="single" w:sz="4" w:space="0" w:color="auto"/>
            </w:tcBorders>
            <w:hideMark/>
          </w:tcPr>
          <w:p w:rsidR="0009397B" w:rsidRPr="00484853" w:rsidRDefault="0009397B" w:rsidP="0009397B">
            <w:pPr>
              <w:spacing w:line="288" w:lineRule="auto"/>
              <w:rPr>
                <w:rFonts w:asciiTheme="majorBidi" w:hAnsiTheme="majorBidi" w:cstheme="majorBidi"/>
                <w:lang w:val="en-GB" w:bidi="en-US"/>
              </w:rPr>
            </w:pPr>
          </w:p>
        </w:tc>
      </w:tr>
    </w:tbl>
    <w:p w:rsidR="00CF0EB4" w:rsidRPr="00484853" w:rsidRDefault="00CF0EB4" w:rsidP="00CF0EB4">
      <w:pPr>
        <w:jc w:val="both"/>
        <w:rPr>
          <w:rFonts w:asciiTheme="majorBidi" w:hAnsiTheme="majorBidi" w:cstheme="majorBidi"/>
          <w:lang w:val="en-GB"/>
        </w:rPr>
      </w:pPr>
    </w:p>
    <w:p w:rsidR="00CF0EB4" w:rsidRPr="00484853" w:rsidRDefault="00CF0EB4" w:rsidP="00CF0EB4">
      <w:pPr>
        <w:jc w:val="both"/>
        <w:rPr>
          <w:rFonts w:asciiTheme="majorBidi" w:hAnsiTheme="majorBidi" w:cstheme="majorBidi"/>
          <w:lang w:val="en-GB"/>
        </w:rPr>
      </w:pPr>
    </w:p>
    <w:p w:rsidR="00CF0EB4" w:rsidRPr="00484853" w:rsidRDefault="00CF0EB4" w:rsidP="00CF0EB4">
      <w:pPr>
        <w:jc w:val="both"/>
        <w:rPr>
          <w:rFonts w:asciiTheme="majorBidi" w:hAnsiTheme="majorBidi" w:cstheme="majorBidi"/>
          <w:lang w:val="en-GB"/>
        </w:rPr>
      </w:pPr>
    </w:p>
    <w:p w:rsidR="00CF0EB4" w:rsidRPr="00484853" w:rsidRDefault="00CF0EB4" w:rsidP="00CF0EB4">
      <w:pPr>
        <w:jc w:val="both"/>
        <w:rPr>
          <w:rFonts w:asciiTheme="majorBidi" w:hAnsiTheme="majorBidi" w:cstheme="majorBidi"/>
          <w:lang w:val="en-GB"/>
        </w:rPr>
      </w:pPr>
    </w:p>
    <w:p w:rsidR="00CF0EB4" w:rsidRPr="00484853" w:rsidRDefault="00CF0EB4" w:rsidP="00CF0EB4">
      <w:pPr>
        <w:jc w:val="both"/>
        <w:rPr>
          <w:rFonts w:asciiTheme="majorBidi" w:hAnsiTheme="majorBidi" w:cstheme="majorBidi"/>
          <w:lang w:val="en-GB"/>
        </w:rPr>
      </w:pPr>
    </w:p>
    <w:tbl>
      <w:tblPr>
        <w:tblpPr w:leftFromText="180" w:rightFromText="180" w:vertAnchor="text" w:horzAnchor="page" w:tblpX="2743" w:tblpY="262"/>
        <w:tblW w:w="7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CF0EB4" w:rsidRPr="00484853" w:rsidTr="00D532A3">
        <w:tc>
          <w:tcPr>
            <w:tcW w:w="2700" w:type="dxa"/>
            <w:tcBorders>
              <w:top w:val="single" w:sz="4" w:space="0" w:color="auto"/>
              <w:left w:val="single" w:sz="4" w:space="0" w:color="auto"/>
              <w:bottom w:val="single" w:sz="4" w:space="0" w:color="auto"/>
              <w:right w:val="single" w:sz="4" w:space="0" w:color="auto"/>
            </w:tcBorders>
            <w:hideMark/>
          </w:tcPr>
          <w:p w:rsidR="00CF0EB4" w:rsidRPr="00484853" w:rsidRDefault="0009397B" w:rsidP="00D532A3">
            <w:pPr>
              <w:rPr>
                <w:rFonts w:asciiTheme="majorBidi" w:hAnsiTheme="majorBidi" w:cstheme="majorBidi"/>
                <w:lang w:val="en-GB" w:eastAsia="ja-JP"/>
              </w:rPr>
            </w:pPr>
            <w:r w:rsidRPr="00484853">
              <w:rPr>
                <w:rFonts w:asciiTheme="majorBidi" w:hAnsiTheme="majorBidi" w:cstheme="majorBidi"/>
                <w:lang w:val="en-GB"/>
              </w:rPr>
              <w:t>Relevant institution</w:t>
            </w:r>
          </w:p>
        </w:tc>
        <w:tc>
          <w:tcPr>
            <w:tcW w:w="4680" w:type="dxa"/>
            <w:tcBorders>
              <w:top w:val="single" w:sz="4" w:space="0" w:color="auto"/>
              <w:left w:val="single" w:sz="4" w:space="0" w:color="auto"/>
              <w:bottom w:val="single" w:sz="4" w:space="0" w:color="auto"/>
              <w:right w:val="single" w:sz="4" w:space="0" w:color="auto"/>
            </w:tcBorders>
            <w:hideMark/>
          </w:tcPr>
          <w:p w:rsidR="00CF0EB4" w:rsidRPr="00484853" w:rsidRDefault="0009397B" w:rsidP="00870683">
            <w:pPr>
              <w:rPr>
                <w:rFonts w:asciiTheme="majorBidi" w:hAnsiTheme="majorBidi" w:cstheme="majorBidi"/>
                <w:lang w:val="en-GB"/>
              </w:rPr>
            </w:pPr>
            <w:r w:rsidRPr="00484853">
              <w:rPr>
                <w:rFonts w:asciiTheme="majorBidi" w:hAnsiTheme="majorBidi" w:cstheme="majorBidi"/>
                <w:lang w:val="en-GB"/>
              </w:rPr>
              <w:t>Ministry of Health</w:t>
            </w:r>
          </w:p>
        </w:tc>
      </w:tr>
    </w:tbl>
    <w:p w:rsidR="00CF0EB4" w:rsidRPr="00484853" w:rsidRDefault="00CF0EB4" w:rsidP="00CF0EB4">
      <w:pPr>
        <w:jc w:val="both"/>
        <w:rPr>
          <w:rFonts w:asciiTheme="majorBidi" w:hAnsiTheme="majorBidi" w:cstheme="majorBidi"/>
          <w:lang w:val="en-GB"/>
        </w:rPr>
      </w:pPr>
    </w:p>
    <w:p w:rsidR="00CF0EB4" w:rsidRPr="00484853" w:rsidRDefault="00CF0EB4" w:rsidP="00CF0EB4">
      <w:pPr>
        <w:tabs>
          <w:tab w:val="left" w:pos="1740"/>
        </w:tabs>
        <w:jc w:val="both"/>
        <w:rPr>
          <w:rFonts w:asciiTheme="majorBidi" w:hAnsiTheme="majorBidi" w:cstheme="majorBidi"/>
          <w:lang w:val="en-GB"/>
        </w:rPr>
      </w:pPr>
      <w:r w:rsidRPr="00484853">
        <w:rPr>
          <w:rFonts w:asciiTheme="majorBidi" w:hAnsiTheme="majorBidi" w:cstheme="majorBidi"/>
          <w:lang w:val="en-GB"/>
        </w:rPr>
        <w:tab/>
      </w:r>
    </w:p>
    <w:p w:rsidR="00CF0EB4" w:rsidRPr="00484853" w:rsidRDefault="00CF0EB4" w:rsidP="00CF0EB4">
      <w:pPr>
        <w:tabs>
          <w:tab w:val="left" w:pos="1740"/>
        </w:tabs>
        <w:jc w:val="both"/>
        <w:rPr>
          <w:rFonts w:asciiTheme="majorBidi" w:hAnsiTheme="majorBidi" w:cstheme="majorBidi"/>
          <w:lang w:val="en-GB"/>
        </w:rPr>
      </w:pPr>
    </w:p>
    <w:p w:rsidR="00CF0EB4" w:rsidRPr="00484853" w:rsidRDefault="00CF0EB4" w:rsidP="00CF0EB4">
      <w:pPr>
        <w:jc w:val="both"/>
        <w:rPr>
          <w:rFonts w:asciiTheme="majorBidi" w:hAnsiTheme="majorBidi" w:cstheme="majorBidi"/>
          <w:lang w:val="en-GB"/>
        </w:rPr>
      </w:pPr>
    </w:p>
    <w:p w:rsidR="00CF0EB4" w:rsidRPr="000C1A8F" w:rsidRDefault="00445F58" w:rsidP="00CF0EB4">
      <w:pPr>
        <w:jc w:val="center"/>
        <w:rPr>
          <w:rFonts w:asciiTheme="majorBidi" w:hAnsiTheme="majorBidi" w:cstheme="majorBidi"/>
          <w:b/>
          <w:lang w:val="en-GB"/>
        </w:rPr>
      </w:pPr>
      <w:r w:rsidRPr="000C1A8F">
        <w:rPr>
          <w:rFonts w:asciiTheme="majorBidi" w:hAnsiTheme="majorBidi" w:cstheme="majorBidi"/>
          <w:b/>
          <w:lang w:val="en-GB"/>
        </w:rPr>
        <w:t>Article</w:t>
      </w:r>
      <w:r w:rsidR="00CF0EB4" w:rsidRPr="000C1A8F">
        <w:rPr>
          <w:rFonts w:asciiTheme="majorBidi" w:hAnsiTheme="majorBidi" w:cstheme="majorBidi"/>
          <w:b/>
          <w:lang w:val="en-GB"/>
        </w:rPr>
        <w:t xml:space="preserve"> 9</w:t>
      </w:r>
    </w:p>
    <w:p w:rsidR="00CF0EB4" w:rsidRPr="000C1A8F" w:rsidRDefault="00445F58" w:rsidP="00CF0EB4">
      <w:pPr>
        <w:jc w:val="center"/>
        <w:rPr>
          <w:rFonts w:asciiTheme="majorBidi" w:hAnsiTheme="majorBidi" w:cstheme="majorBidi"/>
          <w:b/>
          <w:lang w:val="en-GB"/>
        </w:rPr>
      </w:pPr>
      <w:r w:rsidRPr="000C1A8F">
        <w:rPr>
          <w:rFonts w:asciiTheme="majorBidi" w:hAnsiTheme="majorBidi" w:cstheme="majorBidi"/>
          <w:b/>
          <w:lang w:val="en-GB"/>
        </w:rPr>
        <w:t>Notification and reportin</w:t>
      </w:r>
      <w:r w:rsidR="00F67361" w:rsidRPr="000C1A8F">
        <w:rPr>
          <w:rFonts w:asciiTheme="majorBidi" w:hAnsiTheme="majorBidi" w:cstheme="majorBidi"/>
          <w:b/>
          <w:lang w:val="en-GB"/>
        </w:rPr>
        <w:t>g</w:t>
      </w:r>
      <w:r w:rsidRPr="000C1A8F">
        <w:rPr>
          <w:rFonts w:asciiTheme="majorBidi" w:hAnsiTheme="majorBidi" w:cstheme="majorBidi"/>
          <w:b/>
          <w:lang w:val="en-GB"/>
        </w:rPr>
        <w:t xml:space="preserve"> for COVID-19</w:t>
      </w:r>
    </w:p>
    <w:p w:rsidR="00CF0EB4" w:rsidRPr="000C1A8F" w:rsidRDefault="00CF0EB4" w:rsidP="00CF0EB4">
      <w:pPr>
        <w:jc w:val="both"/>
        <w:rPr>
          <w:rFonts w:asciiTheme="majorBidi" w:hAnsiTheme="majorBidi" w:cstheme="majorBidi"/>
          <w:lang w:val="en-GB"/>
        </w:rPr>
      </w:pPr>
    </w:p>
    <w:p w:rsidR="00CF0EB4" w:rsidRPr="000C1A8F" w:rsidRDefault="00CF0EB4" w:rsidP="00445F58">
      <w:pPr>
        <w:jc w:val="both"/>
        <w:rPr>
          <w:rFonts w:asciiTheme="majorBidi" w:hAnsiTheme="majorBidi" w:cstheme="majorBidi"/>
          <w:lang w:val="en-GB"/>
        </w:rPr>
      </w:pPr>
      <w:r w:rsidRPr="000C1A8F">
        <w:rPr>
          <w:rFonts w:asciiTheme="majorBidi" w:hAnsiTheme="majorBidi" w:cstheme="majorBidi"/>
          <w:lang w:val="en-GB"/>
        </w:rPr>
        <w:t xml:space="preserve">6. </w:t>
      </w:r>
      <w:r w:rsidR="00445F58" w:rsidRPr="000C1A8F">
        <w:rPr>
          <w:rFonts w:asciiTheme="majorBidi" w:hAnsiTheme="majorBidi" w:cstheme="majorBidi"/>
          <w:lang w:val="en-GB"/>
        </w:rPr>
        <w:t>NIPHK is obligated to report in official communication positive cases with COVID-19 with other institutions of central and local level. The list of tested and diagnosed cases is sent every 24 hours to the municipalities and employee organizations where the suspect or positive person with COVID-19 exercises its activity, as well as cured cases</w:t>
      </w:r>
      <w:r w:rsidRPr="000C1A8F">
        <w:rPr>
          <w:rFonts w:asciiTheme="majorBidi" w:hAnsiTheme="majorBidi" w:cstheme="majorBidi"/>
          <w:lang w:val="en-GB"/>
        </w:rPr>
        <w:t>.</w:t>
      </w:r>
    </w:p>
    <w:p w:rsidR="00CF0EB4" w:rsidRPr="000C1A8F" w:rsidRDefault="00CF0EB4" w:rsidP="00CF0EB4">
      <w:pPr>
        <w:jc w:val="both"/>
        <w:rPr>
          <w:rFonts w:asciiTheme="majorBidi" w:hAnsiTheme="majorBidi" w:cstheme="majorBidi"/>
          <w:lang w:val="en-GB"/>
        </w:rPr>
      </w:pPr>
    </w:p>
    <w:p w:rsidR="00CF0EB4" w:rsidRPr="000C1A8F" w:rsidRDefault="00D41597" w:rsidP="00CF0EB4">
      <w:pPr>
        <w:jc w:val="center"/>
        <w:rPr>
          <w:rFonts w:asciiTheme="majorBidi" w:hAnsiTheme="majorBidi" w:cstheme="majorBidi"/>
          <w:b/>
          <w:lang w:val="en-GB"/>
        </w:rPr>
      </w:pPr>
      <w:r w:rsidRPr="000C1A8F">
        <w:rPr>
          <w:rFonts w:asciiTheme="majorBidi" w:hAnsiTheme="majorBidi" w:cstheme="majorBidi"/>
          <w:b/>
          <w:lang w:val="en-GB"/>
        </w:rPr>
        <w:t>Article</w:t>
      </w:r>
      <w:r w:rsidR="00CF0EB4" w:rsidRPr="000C1A8F">
        <w:rPr>
          <w:rFonts w:asciiTheme="majorBidi" w:hAnsiTheme="majorBidi" w:cstheme="majorBidi"/>
          <w:b/>
          <w:lang w:val="en-GB"/>
        </w:rPr>
        <w:t xml:space="preserve"> 15</w:t>
      </w:r>
    </w:p>
    <w:p w:rsidR="00CF0EB4" w:rsidRPr="000C1A8F" w:rsidRDefault="00D41597" w:rsidP="00CF0EB4">
      <w:pPr>
        <w:jc w:val="center"/>
        <w:rPr>
          <w:rFonts w:asciiTheme="majorBidi" w:hAnsiTheme="majorBidi" w:cstheme="majorBidi"/>
          <w:b/>
          <w:lang w:val="en-GB"/>
        </w:rPr>
      </w:pPr>
      <w:r w:rsidRPr="000C1A8F">
        <w:rPr>
          <w:rFonts w:asciiTheme="majorBidi" w:hAnsiTheme="majorBidi" w:cstheme="majorBidi"/>
          <w:b/>
          <w:lang w:val="en-GB"/>
        </w:rPr>
        <w:t>Cooperation with municipality level</w:t>
      </w:r>
    </w:p>
    <w:p w:rsidR="00CF0EB4" w:rsidRPr="000C1A8F" w:rsidRDefault="00CF0EB4" w:rsidP="00CF0EB4">
      <w:pPr>
        <w:jc w:val="both"/>
        <w:rPr>
          <w:rFonts w:asciiTheme="majorBidi" w:hAnsiTheme="majorBidi" w:cstheme="majorBidi"/>
          <w:lang w:val="en-GB"/>
        </w:rPr>
      </w:pPr>
    </w:p>
    <w:p w:rsidR="00CF0EB4" w:rsidRPr="000C1A8F" w:rsidRDefault="00CF0EB4" w:rsidP="00D41597">
      <w:pPr>
        <w:jc w:val="both"/>
        <w:rPr>
          <w:rFonts w:asciiTheme="majorBidi" w:hAnsiTheme="majorBidi" w:cstheme="majorBidi"/>
          <w:lang w:val="en-GB"/>
        </w:rPr>
      </w:pPr>
      <w:r w:rsidRPr="000C1A8F">
        <w:rPr>
          <w:rFonts w:asciiTheme="majorBidi" w:hAnsiTheme="majorBidi" w:cstheme="majorBidi"/>
          <w:lang w:val="en-GB"/>
        </w:rPr>
        <w:t xml:space="preserve">1. </w:t>
      </w:r>
      <w:r w:rsidR="00D41597" w:rsidRPr="000C1A8F">
        <w:rPr>
          <w:rFonts w:asciiTheme="majorBidi" w:hAnsiTheme="majorBidi" w:cstheme="majorBidi"/>
          <w:lang w:val="en-GB"/>
        </w:rPr>
        <w:t>Ministry of Health and NIHPK are obliged to regularly inform the municipal level on preventive measures and situation with COVID-19 pandemics</w:t>
      </w:r>
      <w:r w:rsidRPr="000C1A8F">
        <w:rPr>
          <w:rFonts w:asciiTheme="majorBidi" w:hAnsiTheme="majorBidi" w:cstheme="majorBidi"/>
          <w:lang w:val="en-GB"/>
        </w:rPr>
        <w:t>.</w:t>
      </w:r>
    </w:p>
    <w:p w:rsidR="00CF0EB4" w:rsidRPr="000C1A8F" w:rsidRDefault="00CF0EB4" w:rsidP="00CF0EB4">
      <w:pPr>
        <w:jc w:val="both"/>
        <w:rPr>
          <w:rFonts w:asciiTheme="majorBidi" w:hAnsiTheme="majorBidi" w:cstheme="majorBidi"/>
          <w:lang w:val="en-GB"/>
        </w:rPr>
      </w:pPr>
      <w:r w:rsidRPr="000C1A8F">
        <w:rPr>
          <w:rFonts w:asciiTheme="majorBidi" w:hAnsiTheme="majorBidi" w:cstheme="majorBidi"/>
          <w:lang w:val="en-GB"/>
        </w:rPr>
        <w:t xml:space="preserve">2. </w:t>
      </w:r>
      <w:r w:rsidR="00D41597" w:rsidRPr="000C1A8F">
        <w:rPr>
          <w:rFonts w:asciiTheme="majorBidi" w:hAnsiTheme="majorBidi" w:cstheme="majorBidi"/>
          <w:lang w:val="en-GB"/>
        </w:rPr>
        <w:t xml:space="preserve">Each municipality of the Republic of Kosovo is informed of the strategy, preventive measures approved by NIHPK and </w:t>
      </w:r>
      <w:proofErr w:type="spellStart"/>
      <w:r w:rsidR="00D41597" w:rsidRPr="000C1A8F">
        <w:rPr>
          <w:rFonts w:asciiTheme="majorBidi" w:hAnsiTheme="majorBidi" w:cstheme="majorBidi"/>
          <w:lang w:val="en-GB"/>
        </w:rPr>
        <w:t>MoH</w:t>
      </w:r>
      <w:proofErr w:type="spellEnd"/>
      <w:r w:rsidR="00D41597" w:rsidRPr="000C1A8F">
        <w:rPr>
          <w:rFonts w:asciiTheme="majorBidi" w:hAnsiTheme="majorBidi" w:cstheme="majorBidi"/>
          <w:lang w:val="en-GB"/>
        </w:rPr>
        <w:t>, as well as for tested persons, negative and positive cases, suspected cases, contact cases and recovered persons in the territory of the defined municipality according to the law on local self</w:t>
      </w:r>
      <w:r w:rsidR="00947355" w:rsidRPr="000C1A8F">
        <w:rPr>
          <w:rFonts w:asciiTheme="majorBidi" w:hAnsiTheme="majorBidi" w:cstheme="majorBidi"/>
          <w:lang w:val="en-GB"/>
        </w:rPr>
        <w:t>-</w:t>
      </w:r>
      <w:r w:rsidR="00D41597" w:rsidRPr="000C1A8F">
        <w:rPr>
          <w:rFonts w:asciiTheme="majorBidi" w:hAnsiTheme="majorBidi" w:cstheme="majorBidi"/>
          <w:lang w:val="en-GB"/>
        </w:rPr>
        <w:t>government</w:t>
      </w:r>
      <w:r w:rsidRPr="000C1A8F">
        <w:rPr>
          <w:rFonts w:asciiTheme="majorBidi" w:hAnsiTheme="majorBidi" w:cstheme="majorBidi"/>
          <w:lang w:val="en-GB"/>
        </w:rPr>
        <w:t>.</w:t>
      </w:r>
    </w:p>
    <w:p w:rsidR="00CF0EB4" w:rsidRPr="000C1A8F" w:rsidRDefault="00CF0EB4" w:rsidP="00CF0EB4">
      <w:pPr>
        <w:jc w:val="both"/>
        <w:rPr>
          <w:rFonts w:asciiTheme="majorBidi" w:hAnsiTheme="majorBidi" w:cstheme="majorBidi"/>
          <w:lang w:val="en-GB"/>
        </w:rPr>
      </w:pPr>
      <w:r w:rsidRPr="000C1A8F">
        <w:rPr>
          <w:rFonts w:asciiTheme="majorBidi" w:hAnsiTheme="majorBidi" w:cstheme="majorBidi"/>
          <w:lang w:val="en-GB"/>
        </w:rPr>
        <w:t xml:space="preserve">3. </w:t>
      </w:r>
      <w:r w:rsidR="00D41597" w:rsidRPr="000C1A8F">
        <w:rPr>
          <w:rFonts w:asciiTheme="majorBidi" w:hAnsiTheme="majorBidi" w:cstheme="majorBidi"/>
          <w:lang w:val="en-GB"/>
        </w:rPr>
        <w:t>Local level is obliged to apply strategy, measures for prevention, management and control of the COVID-19 pandemics, and to support the central level, health institutions and health workers for implementation of measures to prevent and fight the COVID-19 pandemics</w:t>
      </w:r>
      <w:r w:rsidRPr="000C1A8F">
        <w:rPr>
          <w:rFonts w:asciiTheme="majorBidi" w:hAnsiTheme="majorBidi" w:cstheme="majorBidi"/>
          <w:lang w:val="en-GB"/>
        </w:rPr>
        <w:t>.</w:t>
      </w:r>
    </w:p>
    <w:p w:rsidR="00CF0EB4" w:rsidRPr="000C1A8F" w:rsidRDefault="00CF0EB4" w:rsidP="00D41597">
      <w:pPr>
        <w:jc w:val="both"/>
        <w:rPr>
          <w:rFonts w:asciiTheme="majorBidi" w:hAnsiTheme="majorBidi" w:cstheme="majorBidi"/>
          <w:lang w:val="en-GB"/>
        </w:rPr>
      </w:pPr>
      <w:r w:rsidRPr="000C1A8F">
        <w:rPr>
          <w:rFonts w:asciiTheme="majorBidi" w:hAnsiTheme="majorBidi" w:cstheme="majorBidi"/>
          <w:lang w:val="en-GB"/>
        </w:rPr>
        <w:t xml:space="preserve">4. </w:t>
      </w:r>
      <w:r w:rsidR="00D41597" w:rsidRPr="000C1A8F">
        <w:rPr>
          <w:rFonts w:asciiTheme="majorBidi" w:hAnsiTheme="majorBidi" w:cstheme="majorBidi"/>
          <w:lang w:val="en-GB"/>
        </w:rPr>
        <w:t>Government of Kosovo by decision establishes the Committee for coordination and assessment of situation with the COVID-19 pandemics and obliges municipalities to establish municipal sub-committees in order to prevent and combat the pandemics</w:t>
      </w:r>
      <w:r w:rsidRPr="000C1A8F">
        <w:rPr>
          <w:rFonts w:asciiTheme="majorBidi" w:hAnsiTheme="majorBidi" w:cstheme="majorBidi"/>
          <w:lang w:val="en-GB"/>
        </w:rPr>
        <w:t>.</w:t>
      </w:r>
    </w:p>
    <w:p w:rsidR="00CF0EB4" w:rsidRPr="00A7137F" w:rsidRDefault="00CF0EB4" w:rsidP="00CF0EB4">
      <w:pPr>
        <w:jc w:val="both"/>
        <w:rPr>
          <w:rFonts w:asciiTheme="majorBidi" w:hAnsiTheme="majorBidi" w:cstheme="majorBidi"/>
          <w:lang w:val="en-GB"/>
        </w:rPr>
      </w:pPr>
      <w:r w:rsidRPr="000C1A8F">
        <w:rPr>
          <w:rFonts w:asciiTheme="majorBidi" w:hAnsiTheme="majorBidi" w:cstheme="majorBidi"/>
          <w:lang w:val="en-GB"/>
        </w:rPr>
        <w:t xml:space="preserve">5. </w:t>
      </w:r>
      <w:r w:rsidR="00D41597" w:rsidRPr="000C1A8F">
        <w:rPr>
          <w:rFonts w:asciiTheme="majorBidi" w:hAnsiTheme="majorBidi" w:cstheme="majorBidi"/>
          <w:lang w:val="en-GB"/>
        </w:rPr>
        <w:t>The Government of Kosovo is obliged to support municipalities with protective measures and financial means in the combat against the COVID-19 pandemics</w:t>
      </w:r>
      <w:r w:rsidRPr="000C1A8F">
        <w:rPr>
          <w:rFonts w:asciiTheme="majorBidi" w:hAnsiTheme="majorBidi" w:cstheme="majorBidi"/>
          <w:lang w:val="en-GB"/>
        </w:rPr>
        <w:t>.</w:t>
      </w:r>
    </w:p>
    <w:p w:rsidR="00CF0EB4" w:rsidRPr="000C1A8F" w:rsidRDefault="00CF0EB4" w:rsidP="00D41597">
      <w:pPr>
        <w:jc w:val="both"/>
        <w:rPr>
          <w:rFonts w:asciiTheme="majorBidi" w:hAnsiTheme="majorBidi" w:cstheme="majorBidi"/>
          <w:lang w:val="en-GB"/>
        </w:rPr>
      </w:pPr>
      <w:r w:rsidRPr="00947355">
        <w:rPr>
          <w:rFonts w:asciiTheme="majorBidi" w:hAnsiTheme="majorBidi" w:cstheme="majorBidi"/>
          <w:lang w:val="en-GB"/>
        </w:rPr>
        <w:t xml:space="preserve">6. </w:t>
      </w:r>
      <w:r w:rsidR="00D41597" w:rsidRPr="000C1A8F">
        <w:rPr>
          <w:rFonts w:asciiTheme="majorBidi" w:hAnsiTheme="majorBidi" w:cstheme="majorBidi"/>
          <w:lang w:val="en-GB"/>
        </w:rPr>
        <w:t>Based on the strategy, approved protocols for prevention, management and control of the COVID-19 pandemic, Kosovo municipalities are obliged to prepare action-plan for identification and treatment of patients with COVID-19, by providing medicaments and necessary material basis</w:t>
      </w:r>
      <w:r w:rsidRPr="000C1A8F">
        <w:rPr>
          <w:rFonts w:asciiTheme="majorBidi" w:hAnsiTheme="majorBidi" w:cstheme="majorBidi"/>
          <w:lang w:val="en-GB"/>
        </w:rPr>
        <w:t>.</w:t>
      </w:r>
    </w:p>
    <w:p w:rsidR="00CF0EB4" w:rsidRPr="000C1A8F" w:rsidRDefault="00D41597" w:rsidP="00CF0EB4">
      <w:pPr>
        <w:jc w:val="center"/>
        <w:rPr>
          <w:rFonts w:asciiTheme="majorBidi" w:hAnsiTheme="majorBidi" w:cstheme="majorBidi"/>
          <w:b/>
          <w:lang w:val="en-GB"/>
        </w:rPr>
      </w:pPr>
      <w:r w:rsidRPr="000C1A8F">
        <w:rPr>
          <w:rFonts w:asciiTheme="majorBidi" w:hAnsiTheme="majorBidi" w:cstheme="majorBidi"/>
          <w:b/>
          <w:lang w:val="en-GB"/>
        </w:rPr>
        <w:t>Article</w:t>
      </w:r>
      <w:r w:rsidR="00CF0EB4" w:rsidRPr="000C1A8F">
        <w:rPr>
          <w:rFonts w:asciiTheme="majorBidi" w:hAnsiTheme="majorBidi" w:cstheme="majorBidi"/>
          <w:b/>
          <w:lang w:val="en-GB"/>
        </w:rPr>
        <w:t xml:space="preserve"> 19</w:t>
      </w:r>
    </w:p>
    <w:p w:rsidR="00CF0EB4" w:rsidRPr="000C1A8F" w:rsidRDefault="00D16F9A" w:rsidP="00CF0EB4">
      <w:pPr>
        <w:jc w:val="center"/>
        <w:rPr>
          <w:rFonts w:asciiTheme="majorBidi" w:hAnsiTheme="majorBidi" w:cstheme="majorBidi"/>
          <w:b/>
          <w:lang w:val="en-GB"/>
        </w:rPr>
      </w:pPr>
      <w:r w:rsidRPr="000C1A8F">
        <w:rPr>
          <w:rFonts w:asciiTheme="majorBidi" w:hAnsiTheme="majorBidi" w:cstheme="majorBidi"/>
          <w:b/>
          <w:lang w:val="en-GB"/>
        </w:rPr>
        <w:t>Security measures for protection of citizens from COVID-19</w:t>
      </w:r>
    </w:p>
    <w:p w:rsidR="00CF0EB4" w:rsidRPr="000C1A8F" w:rsidRDefault="00CF0EB4" w:rsidP="00CF0EB4">
      <w:pPr>
        <w:jc w:val="center"/>
        <w:rPr>
          <w:rFonts w:asciiTheme="majorBidi" w:hAnsiTheme="majorBidi" w:cstheme="majorBidi"/>
          <w:b/>
          <w:lang w:val="en-GB"/>
        </w:rPr>
      </w:pPr>
    </w:p>
    <w:p w:rsidR="00CF0EB4" w:rsidRPr="000C1A8F" w:rsidRDefault="00CF0EB4" w:rsidP="00D41597">
      <w:pPr>
        <w:jc w:val="both"/>
        <w:rPr>
          <w:rFonts w:asciiTheme="majorBidi" w:hAnsiTheme="majorBidi" w:cstheme="majorBidi"/>
          <w:lang w:val="en-GB"/>
        </w:rPr>
      </w:pPr>
      <w:r w:rsidRPr="000C1A8F">
        <w:rPr>
          <w:rFonts w:asciiTheme="majorBidi" w:hAnsiTheme="majorBidi" w:cstheme="majorBidi"/>
          <w:lang w:val="en-GB"/>
        </w:rPr>
        <w:t xml:space="preserve">9. </w:t>
      </w:r>
      <w:r w:rsidR="00D41597" w:rsidRPr="000C1A8F">
        <w:rPr>
          <w:rFonts w:asciiTheme="majorBidi" w:hAnsiTheme="majorBidi" w:cstheme="majorBidi"/>
          <w:lang w:val="en-GB"/>
        </w:rPr>
        <w:t>Municipal health bodies have the duty to send to the Ministry of Health reports related to the implementation of this law and the provisions adopted based on it, as well as data related to the occurrence and measures taken for prevention, management and control of COVID-19 pandemic</w:t>
      </w:r>
      <w:r w:rsidRPr="000C1A8F">
        <w:rPr>
          <w:rFonts w:asciiTheme="majorBidi" w:hAnsiTheme="majorBidi" w:cstheme="majorBidi"/>
          <w:lang w:val="en-GB"/>
        </w:rPr>
        <w:t>.</w:t>
      </w:r>
    </w:p>
    <w:p w:rsidR="00CF0EB4" w:rsidRPr="000C1A8F" w:rsidRDefault="00CF0EB4" w:rsidP="00CF0EB4">
      <w:pPr>
        <w:jc w:val="both"/>
        <w:rPr>
          <w:rFonts w:asciiTheme="majorBidi" w:hAnsiTheme="majorBidi" w:cstheme="majorBidi"/>
          <w:lang w:val="en-GB"/>
        </w:rPr>
      </w:pPr>
    </w:p>
    <w:p w:rsidR="00CF0EB4" w:rsidRPr="000C1A8F" w:rsidRDefault="00CF0EB4" w:rsidP="00CF0EB4">
      <w:pPr>
        <w:jc w:val="both"/>
        <w:rPr>
          <w:rFonts w:asciiTheme="majorBidi" w:hAnsiTheme="majorBidi" w:cstheme="majorBidi"/>
          <w:lang w:val="en-GB"/>
        </w:rPr>
      </w:pPr>
      <w:r w:rsidRPr="000C1A8F">
        <w:rPr>
          <w:rFonts w:asciiTheme="majorBidi" w:hAnsiTheme="majorBidi" w:cstheme="majorBidi"/>
          <w:lang w:val="en-GB"/>
        </w:rPr>
        <w:t xml:space="preserve">10. </w:t>
      </w:r>
      <w:r w:rsidR="00D16F9A" w:rsidRPr="000C1A8F">
        <w:rPr>
          <w:rFonts w:asciiTheme="majorBidi" w:hAnsiTheme="majorBidi" w:cstheme="majorBidi"/>
          <w:lang w:val="en-GB"/>
        </w:rPr>
        <w:t>The municipality has the duty to send work reports and data related to the measures taken for the prevention, management and control of contagious diseases to the Health and Sanitary Inspectorate of Kosovo</w:t>
      </w:r>
      <w:r w:rsidRPr="000C1A8F">
        <w:rPr>
          <w:rFonts w:asciiTheme="majorBidi" w:hAnsiTheme="majorBidi" w:cstheme="majorBidi"/>
          <w:lang w:val="en-GB"/>
        </w:rPr>
        <w:t>.</w:t>
      </w:r>
    </w:p>
    <w:p w:rsidR="00CF0EB4" w:rsidRPr="000C1A8F" w:rsidRDefault="00CF0EB4" w:rsidP="00CF0EB4">
      <w:pPr>
        <w:jc w:val="both"/>
        <w:rPr>
          <w:rFonts w:asciiTheme="majorBidi" w:hAnsiTheme="majorBidi" w:cstheme="majorBidi"/>
          <w:lang w:val="en-GB"/>
        </w:rPr>
      </w:pPr>
    </w:p>
    <w:p w:rsidR="00CF0EB4" w:rsidRPr="000C1A8F" w:rsidRDefault="00CF0EB4" w:rsidP="00CF0EB4">
      <w:pPr>
        <w:jc w:val="both"/>
        <w:rPr>
          <w:rFonts w:asciiTheme="majorBidi" w:hAnsiTheme="majorBidi" w:cstheme="majorBidi"/>
          <w:lang w:val="en-GB"/>
        </w:rPr>
      </w:pPr>
    </w:p>
    <w:p w:rsidR="00CF0EB4" w:rsidRPr="000C1A8F" w:rsidRDefault="00D16F9A" w:rsidP="00CF0EB4">
      <w:pPr>
        <w:jc w:val="center"/>
        <w:rPr>
          <w:rFonts w:asciiTheme="majorBidi" w:hAnsiTheme="majorBidi" w:cstheme="majorBidi"/>
          <w:b/>
          <w:lang w:val="en-GB"/>
        </w:rPr>
      </w:pPr>
      <w:r w:rsidRPr="000C1A8F">
        <w:rPr>
          <w:rFonts w:asciiTheme="majorBidi" w:hAnsiTheme="majorBidi" w:cstheme="majorBidi"/>
          <w:b/>
          <w:lang w:val="en-GB"/>
        </w:rPr>
        <w:t>Article</w:t>
      </w:r>
      <w:r w:rsidR="00CF0EB4" w:rsidRPr="000C1A8F">
        <w:rPr>
          <w:rFonts w:asciiTheme="majorBidi" w:hAnsiTheme="majorBidi" w:cstheme="majorBidi"/>
          <w:b/>
          <w:lang w:val="en-GB"/>
        </w:rPr>
        <w:t xml:space="preserve"> 23</w:t>
      </w:r>
    </w:p>
    <w:p w:rsidR="00CF0EB4" w:rsidRPr="000C1A8F" w:rsidRDefault="00D16F9A" w:rsidP="00CF0EB4">
      <w:pPr>
        <w:jc w:val="center"/>
        <w:rPr>
          <w:rFonts w:asciiTheme="majorBidi" w:hAnsiTheme="majorBidi" w:cstheme="majorBidi"/>
          <w:b/>
          <w:lang w:val="en-GB"/>
        </w:rPr>
      </w:pPr>
      <w:r w:rsidRPr="000C1A8F">
        <w:rPr>
          <w:rFonts w:asciiTheme="majorBidi" w:hAnsiTheme="majorBidi" w:cstheme="majorBidi"/>
          <w:b/>
          <w:lang w:val="en-GB"/>
        </w:rPr>
        <w:t>Competent bodies for imposing punitive measures</w:t>
      </w:r>
    </w:p>
    <w:p w:rsidR="00522AB6" w:rsidRPr="000C1A8F" w:rsidRDefault="00522AB6" w:rsidP="00CF0EB4">
      <w:pPr>
        <w:jc w:val="center"/>
        <w:rPr>
          <w:rFonts w:asciiTheme="majorBidi" w:hAnsiTheme="majorBidi" w:cstheme="majorBidi"/>
          <w:b/>
          <w:lang w:val="en-GB"/>
        </w:rPr>
      </w:pPr>
    </w:p>
    <w:p w:rsidR="00CF0EB4" w:rsidRPr="00484853" w:rsidRDefault="00CF0EB4" w:rsidP="00CF0EB4">
      <w:pPr>
        <w:jc w:val="both"/>
        <w:rPr>
          <w:rFonts w:asciiTheme="majorBidi" w:hAnsiTheme="majorBidi" w:cstheme="majorBidi"/>
          <w:lang w:val="en-GB"/>
        </w:rPr>
      </w:pPr>
      <w:r w:rsidRPr="000C1A8F">
        <w:rPr>
          <w:rFonts w:asciiTheme="majorBidi" w:hAnsiTheme="majorBidi" w:cstheme="majorBidi"/>
          <w:lang w:val="en-GB"/>
        </w:rPr>
        <w:t xml:space="preserve">1. </w:t>
      </w:r>
      <w:r w:rsidR="00D16F9A" w:rsidRPr="000C1A8F">
        <w:rPr>
          <w:rFonts w:asciiTheme="majorBidi" w:hAnsiTheme="majorBidi" w:cstheme="majorBidi"/>
          <w:lang w:val="en-GB"/>
        </w:rPr>
        <w:t>Punitive measures defined by this law are imposed by the Kosovo Police, Health Inspectorate, Pharmaceutical Inspectorate, Sanitary Inspectorate and municipal inspectorates</w:t>
      </w:r>
    </w:p>
    <w:p w:rsidR="00CF0EB4" w:rsidRPr="00484853" w:rsidRDefault="00CF0EB4" w:rsidP="008A05DE">
      <w:pPr>
        <w:rPr>
          <w:rFonts w:asciiTheme="majorBidi" w:hAnsiTheme="majorBidi" w:cstheme="majorBidi"/>
          <w:b/>
          <w:bCs/>
          <w:lang w:val="en-GB"/>
        </w:rPr>
      </w:pPr>
    </w:p>
    <w:p w:rsidR="00CF0EB4" w:rsidRPr="00484853" w:rsidRDefault="00CF0EB4" w:rsidP="008A05DE">
      <w:pPr>
        <w:rPr>
          <w:rFonts w:asciiTheme="majorBidi" w:hAnsiTheme="majorBidi" w:cstheme="majorBidi"/>
          <w:b/>
          <w:bCs/>
          <w:lang w:val="en-GB"/>
        </w:rPr>
      </w:pPr>
    </w:p>
    <w:p w:rsidR="00CF0EB4" w:rsidRPr="00484853" w:rsidRDefault="00CF0EB4" w:rsidP="008A05DE">
      <w:pPr>
        <w:rPr>
          <w:rFonts w:asciiTheme="majorBidi" w:hAnsiTheme="majorBidi" w:cstheme="majorBidi"/>
          <w:b/>
          <w:bCs/>
          <w:lang w:val="en-GB"/>
        </w:rPr>
      </w:pPr>
    </w:p>
    <w:p w:rsidR="00870683" w:rsidRPr="00484853" w:rsidRDefault="00870683" w:rsidP="008A05DE">
      <w:pPr>
        <w:rPr>
          <w:rFonts w:asciiTheme="majorBidi" w:hAnsiTheme="majorBidi" w:cstheme="majorBidi"/>
          <w:b/>
          <w:bCs/>
          <w:lang w:val="en-GB"/>
        </w:rPr>
      </w:pPr>
    </w:p>
    <w:p w:rsidR="00870683" w:rsidRPr="00484853" w:rsidRDefault="00870683" w:rsidP="008A05DE">
      <w:pPr>
        <w:rPr>
          <w:rFonts w:asciiTheme="majorBidi" w:hAnsiTheme="majorBidi" w:cstheme="majorBidi"/>
          <w:b/>
          <w:bCs/>
          <w:lang w:val="en-GB"/>
        </w:rPr>
      </w:pPr>
    </w:p>
    <w:p w:rsidR="00870683" w:rsidRPr="00484853" w:rsidRDefault="00870683" w:rsidP="008A05DE">
      <w:pPr>
        <w:rPr>
          <w:rFonts w:asciiTheme="majorBidi" w:hAnsiTheme="majorBidi" w:cstheme="majorBidi"/>
          <w:b/>
          <w:bCs/>
          <w:lang w:val="en-GB"/>
        </w:rPr>
      </w:pPr>
    </w:p>
    <w:p w:rsidR="00870683" w:rsidRPr="00484853" w:rsidRDefault="00870683" w:rsidP="008A05DE">
      <w:pPr>
        <w:rPr>
          <w:rFonts w:asciiTheme="majorBidi" w:hAnsiTheme="majorBidi" w:cstheme="majorBidi"/>
          <w:b/>
          <w:bCs/>
          <w:lang w:val="en-GB"/>
        </w:rPr>
      </w:pPr>
    </w:p>
    <w:p w:rsidR="00870683" w:rsidRPr="00484853" w:rsidRDefault="00870683" w:rsidP="008A05DE">
      <w:pPr>
        <w:rPr>
          <w:rFonts w:asciiTheme="majorBidi" w:hAnsiTheme="majorBidi" w:cstheme="majorBidi"/>
          <w:b/>
          <w:bCs/>
          <w:lang w:val="en-GB"/>
        </w:rPr>
      </w:pPr>
    </w:p>
    <w:p w:rsidR="00870683" w:rsidRPr="00484853" w:rsidRDefault="00870683" w:rsidP="008A05DE">
      <w:pPr>
        <w:rPr>
          <w:rFonts w:asciiTheme="majorBidi" w:hAnsiTheme="majorBidi" w:cstheme="majorBidi"/>
          <w:b/>
          <w:bCs/>
          <w:lang w:val="en-GB"/>
        </w:rPr>
      </w:pPr>
    </w:p>
    <w:p w:rsidR="00CF0EB4" w:rsidRPr="00484853" w:rsidRDefault="00CF0EB4" w:rsidP="008A05DE">
      <w:pPr>
        <w:rPr>
          <w:rFonts w:asciiTheme="majorBidi" w:hAnsiTheme="majorBidi" w:cstheme="majorBidi"/>
          <w:b/>
          <w:bCs/>
          <w:lang w:val="en-GB"/>
        </w:rPr>
      </w:pPr>
    </w:p>
    <w:p w:rsidR="00C168DF" w:rsidRPr="00484853" w:rsidRDefault="00C168DF" w:rsidP="008A05DE">
      <w:pPr>
        <w:rPr>
          <w:rFonts w:asciiTheme="majorBidi" w:hAnsiTheme="majorBidi" w:cstheme="majorBidi"/>
          <w:b/>
          <w:bCs/>
          <w:lang w:val="en-GB"/>
        </w:rPr>
      </w:pPr>
    </w:p>
    <w:p w:rsidR="00C168DF" w:rsidRPr="00484853" w:rsidRDefault="00C168DF" w:rsidP="008A05DE">
      <w:pPr>
        <w:rPr>
          <w:rFonts w:asciiTheme="majorBidi" w:hAnsiTheme="majorBidi" w:cstheme="majorBidi"/>
          <w:b/>
          <w:bCs/>
          <w:lang w:val="en-GB"/>
        </w:rPr>
      </w:pPr>
    </w:p>
    <w:p w:rsidR="003F44E5" w:rsidRPr="00484853" w:rsidRDefault="003F44E5" w:rsidP="008A05DE">
      <w:pPr>
        <w:rPr>
          <w:rFonts w:ascii="Cambria" w:hAnsi="Cambria"/>
          <w:b/>
          <w:bCs/>
          <w:sz w:val="32"/>
          <w:szCs w:val="32"/>
          <w:lang w:val="en-GB"/>
        </w:rPr>
      </w:pPr>
    </w:p>
    <w:p w:rsidR="00CF0EB4" w:rsidRPr="00484853" w:rsidRDefault="00CF0EB4" w:rsidP="008A05DE">
      <w:pPr>
        <w:rPr>
          <w:rFonts w:ascii="Cambria" w:hAnsi="Cambria"/>
          <w:b/>
          <w:bCs/>
          <w:sz w:val="32"/>
          <w:szCs w:val="32"/>
          <w:lang w:val="en-GB"/>
        </w:rPr>
      </w:pPr>
    </w:p>
    <w:p w:rsidR="00CF0EB4" w:rsidRPr="00484853" w:rsidRDefault="00CF0EB4" w:rsidP="008A05DE">
      <w:pPr>
        <w:rPr>
          <w:rFonts w:ascii="Cambria" w:hAnsi="Cambria"/>
          <w:b/>
          <w:bCs/>
          <w:sz w:val="32"/>
          <w:szCs w:val="32"/>
          <w:lang w:val="en-GB"/>
        </w:rPr>
      </w:pPr>
    </w:p>
    <w:p w:rsidR="00CF0EB4" w:rsidRPr="00484853" w:rsidRDefault="00CF0EB4" w:rsidP="008A05DE">
      <w:pPr>
        <w:rPr>
          <w:rFonts w:ascii="Cambria" w:hAnsi="Cambria"/>
          <w:b/>
          <w:bCs/>
          <w:sz w:val="32"/>
          <w:szCs w:val="32"/>
          <w:lang w:val="en-GB"/>
        </w:rPr>
      </w:pPr>
    </w:p>
    <w:p w:rsidR="00AA56D2" w:rsidRPr="00484853" w:rsidRDefault="00AA56D2" w:rsidP="00F112A3">
      <w:pPr>
        <w:jc w:val="center"/>
        <w:rPr>
          <w:rFonts w:ascii="Cambria" w:hAnsi="Cambria"/>
          <w:b/>
          <w:bCs/>
          <w:sz w:val="32"/>
          <w:szCs w:val="32"/>
          <w:lang w:val="en-GB"/>
        </w:rPr>
      </w:pPr>
    </w:p>
    <w:p w:rsidR="00AA56D2" w:rsidRPr="00484853" w:rsidRDefault="00AA56D2" w:rsidP="00F112A3">
      <w:pPr>
        <w:jc w:val="center"/>
        <w:rPr>
          <w:rFonts w:ascii="Cambria" w:hAnsi="Cambria"/>
          <w:b/>
          <w:bCs/>
          <w:sz w:val="32"/>
          <w:szCs w:val="32"/>
          <w:lang w:val="en-GB"/>
        </w:rPr>
      </w:pPr>
    </w:p>
    <w:p w:rsidR="00AA56D2" w:rsidRPr="00484853" w:rsidRDefault="00681DF1" w:rsidP="00AA56D2">
      <w:pPr>
        <w:rPr>
          <w:lang w:val="en-GB"/>
        </w:rPr>
      </w:pPr>
      <w:r>
        <w:rPr>
          <w:noProof/>
          <w:lang w:eastAsia="sq-AL"/>
        </w:rPr>
        <mc:AlternateContent>
          <mc:Choice Requires="wps">
            <w:drawing>
              <wp:anchor distT="0" distB="0" distL="114300" distR="114300" simplePos="0" relativeHeight="251803648" behindDoc="0" locked="0" layoutInCell="1" allowOverlap="1" wp14:anchorId="2C62EE63" wp14:editId="6A600E46">
                <wp:simplePos x="0" y="0"/>
                <wp:positionH relativeFrom="column">
                  <wp:posOffset>995045</wp:posOffset>
                </wp:positionH>
                <wp:positionV relativeFrom="paragraph">
                  <wp:posOffset>523875</wp:posOffset>
                </wp:positionV>
                <wp:extent cx="4686300" cy="177800"/>
                <wp:effectExtent l="13970" t="9525" r="14605" b="22225"/>
                <wp:wrapNone/>
                <wp:docPr id="99"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7780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026" style="position:absolute;margin-left:78.35pt;margin-top:41.25pt;width:369pt;height:14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3gF1gIAAFQGAAAOAAAAZHJzL2Uyb0RvYy54bWysVW1v0zAQ/o7Ef7D8nSXpur5p6TRtDCEN&#10;mBiIz1fHSSwc29hu0+3Xc7bbLLAJIUQ/RPbd+bnnXnt+se8k2XHrhFYlLU5ySrhiuhKqKenXLzdv&#10;FpQ4D6oCqRUv6QN39GL9+tV5b1Z8olstK24Jgii36k1JW+/NKssca3kH7kQbrlBZa9uBx6ttsspC&#10;j+idzCZ5Pst6bStjNePOofQ6Kek64tc1Z/5TXTvuiSwpcvPxa+N3E77Z+hxWjQXTCnagAf/AogOh&#10;0OkAdQ0eyNaKZ1CdYFY7XfsTprtM17VgPMaA0RT5b9Hct2B4jAWT48yQJvf/YNnH3Z0loirpckmJ&#10;gg5r9BmzBqqRnBTFLGSoN26FhvfmzoYYnbnV7LsjSl+1aMcvrdV9y6FCXkWwz355EC4On5JN/0FX&#10;iA9br2Oy9rXtAiCmgexjTR6GmvC9JwyF09lidppj6Rjqivl8gefgAlbH18Y6/47rjoRDSS2yj+iw&#10;u3U+mR5NDhWqboSUxGr/Tfg2Jjm4jUqHb9KBGI3xJHFsR34lLdkBNpL0RbSW2w4jSrIiD7/UTyjH&#10;rkvyI9sBInJv3NjJ4W0QDWbpNTDG1Qvepi87mx3FmJ4BaXCIwuYYnxSKYO1KehahML+OgeTYB6mC&#10;sZNjngIrqUiPmskcI4wstRSDcnD0Z8oDN4Qb5WeI5BllN3bSCY97QoqupNgB+EuZDl33VlVYZVh5&#10;EDKdEUqqIOJxAxxKqrcIcd9WPalEaJTJ4nSJ26kSuA5OF/ksX84pAdngHmPe0hf74y9jPXtiOI71&#10;QBqkaSElazB8Fv3ANpZvFEgcrjBPaS43unrA2cJmDs0aVjEeWm0fKelxrZXU/diC5ZTI9wr7eVlM&#10;p2EPxsv0bD7Bix1rNmMNKIZQJfWYmHi88ml3bo0VTYue0iAofYkzXYs4bmHeEyukHi64ulIPpjUb&#10;duP4Hq2e/gzWPwEAAP//AwBQSwMEFAAGAAgAAAAhAD9X1UXeAAAACgEAAA8AAABkcnMvZG93bnJl&#10;di54bWxMj81OwzAQhO9IvIO1SNyo06pJ0zROxY/gTkAqRydekpR4HcVuE3h6llM5zs5o5tt8P9te&#10;nHH0nSMFy0UEAql2pqNGwfvb810KwgdNRveOUME3etgX11e5zoyb6BXPZWgEl5DPtII2hCGT0tct&#10;Wu0XbkBi79ONVgeWYyPNqCcut71cRVEire6IF1o94GOL9Vd5sjxyiF/SuSpjP0yb48fh4SdZPx2V&#10;ur2Z73cgAs7hEoY/fEaHgpkqdyLjRc86TjYcVZCuYhAcSLdrPlTsLKMYZJHL/y8UvwAAAP//AwBQ&#10;SwECLQAUAAYACAAAACEAtoM4kv4AAADhAQAAEwAAAAAAAAAAAAAAAAAAAAAAW0NvbnRlbnRfVHlw&#10;ZXNdLnhtbFBLAQItABQABgAIAAAAIQA4/SH/1gAAAJQBAAALAAAAAAAAAAAAAAAAAC8BAABfcmVs&#10;cy8ucmVsc1BLAQItABQABgAIAAAAIQAqn3gF1gIAAFQGAAAOAAAAAAAAAAAAAAAAAC4CAABkcnMv&#10;ZTJvRG9jLnhtbFBLAQItABQABgAIAAAAIQA/V9VF3gAAAAoBAAAPAAAAAAAAAAAAAAAAADAFAABk&#10;cnMvZG93bnJldi54bWxQSwUGAAAAAAQABADzAAAAOwYAAAAA&#10;" fillcolor="white [3201]" strokecolor="#95b3d7 [1940]" strokeweight="1pt">
                <v:fill color2="#b8cce4 [1300]" focus="100%" type="gradient"/>
                <v:shadow on="t" color="#243f60 [1604]" opacity=".5" offset="1pt"/>
              </v:rect>
            </w:pict>
          </mc:Fallback>
        </mc:AlternateContent>
      </w:r>
      <w:r>
        <w:rPr>
          <w:noProof/>
          <w:lang w:eastAsia="sq-AL"/>
        </w:rPr>
        <mc:AlternateContent>
          <mc:Choice Requires="wps">
            <w:drawing>
              <wp:anchor distT="0" distB="0" distL="114300" distR="114300" simplePos="0" relativeHeight="251794432" behindDoc="0" locked="0" layoutInCell="1" allowOverlap="1" wp14:anchorId="02108A1F" wp14:editId="4F8F6FF2">
                <wp:simplePos x="0" y="0"/>
                <wp:positionH relativeFrom="column">
                  <wp:posOffset>-1243330</wp:posOffset>
                </wp:positionH>
                <wp:positionV relativeFrom="paragraph">
                  <wp:posOffset>-1087755</wp:posOffset>
                </wp:positionV>
                <wp:extent cx="593090" cy="11523345"/>
                <wp:effectExtent l="33020" t="36195" r="40640" b="32385"/>
                <wp:wrapNone/>
                <wp:docPr id="9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090" cy="11523345"/>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margin-left:-97.9pt;margin-top:-85.65pt;width:46.7pt;height:907.3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JnC5gIAABIGAAAOAAAAZHJzL2Uyb0RvYy54bWysVFtv2yAUfp+0/4B4T23Hdi5WnSpNk2nS&#10;LtXaac8EcIyKwQNSp5v233fAiZeuL9PURLI4cPg4l+87l1eHRqJHbqzQqsTJRYwRV1QzoXYl/nq/&#10;Gc0wso4oRqRWvMRP3OKrxds3l11b8LGutWTcIABRtujaEtfOtUUUWVrzhtgL3XIFh5U2DXFgml3E&#10;DOkAvZHROI4nUacNa42m3FrYvekP8SLgVxWn7nNVWe6QLDHE5sLXhO/Wf6PFJSl2hrS1oMcwyH9E&#10;0RCh4NEB6oY4gvZGvIBqBDXa6spdUN1EuqoE5SEHyCaJ/8rmriYtD7lAcWw7lMm+Hiz99HhrkGAl&#10;nkOnFGmgR1+gakTtJEdJPPcV6lpbgONde2t8jrb9oOmDRUqvavDjS2N0V3PCIK7E+0fPLnjDwlW0&#10;7T5qBvhk73Qo1qEyjQeEMqBD6MnT0BN+cIjCZj5P4zl0jsJRkuTjNM3y8AYpTtdbY907rhvkFyU2&#10;EH6AJ48frPPhkOLkEsLXUrCNkDIYnmh8JQ16JEAR6ZJwVe4biLXfS2L/65kC+8Cnfj9sAXbgqocI&#10;L9lzdKlQV+JJmsN9RJsWyuyAaA/39ZEuz7wHoB6fUMrV68bTCAdqk6Ip8ewsK9+7tWJBC44I2a8h&#10;Nal8jXjQUV9LsA4OlmEfWhQ4/nO5yeNpls5G02mejrJ0HY+uZ5vVaLlKJpPp+np1vU5++cImWVEL&#10;xrhaB0x7klyS/Rulj+LvxTKIbgjQR6X3kONdzTrEhKdDms/HCQYDVD+e9lkjIncwrqgzGBntvglX&#10;B6159nkMa3bbgROzif8fOTegh2afPRy9yK33OECpoJKnqgVpeDX0qtpq9gTKgBgC/WGQwqLW5gdG&#10;HQylEtvve2I4RvK9AnXNkyzzUywYWT4dg2HOT7bnJ0RRgALKYdQvV66ffPvWiF0NL/VkV3oJiqxE&#10;0IpXax8VxO0NGDwhg+OQ9JPt3A5ef0b54jcAAAD//wMAUEsDBBQABgAIAAAAIQDSKVqu5AAAAA8B&#10;AAAPAAAAZHJzL2Rvd25yZXYueG1sTI/BToQwEIbvJr5DMyZeDFu6i6siZWM2Md5MQE30VugIuHSK&#10;tAv49nZPepvJfPnn+7PdYno24eg6SxLEKgaGVFvdUSPh9eUxugXmvCKtekso4Qcd7PLzs0yl2s5U&#10;4FT6hoUQcqmS0Ho/pJy7ukWj3MoOSOH2aUejfFjHhutRzSHc9Hwdx1tuVEfhQ6sG3LdYH8qjkaDf&#10;xP65rA74NRO9X31PxVPxsUh5ebE83APzuPg/GE76QR3y4FTZI2nHegmRuLsO7v403YgNsMBEIl4n&#10;wKpAb5NNAjzP+P8e+S8AAAD//wMAUEsBAi0AFAAGAAgAAAAhALaDOJL+AAAA4QEAABMAAAAAAAAA&#10;AAAAAAAAAAAAAFtDb250ZW50X1R5cGVzXS54bWxQSwECLQAUAAYACAAAACEAOP0h/9YAAACUAQAA&#10;CwAAAAAAAAAAAAAAAAAvAQAAX3JlbHMvLnJlbHNQSwECLQAUAAYACAAAACEAT0iZwuYCAAASBgAA&#10;DgAAAAAAAAAAAAAAAAAuAgAAZHJzL2Uyb0RvYy54bWxQSwECLQAUAAYACAAAACEA0ilaruQAAAAP&#10;AQAADwAAAAAAAAAAAAAAAABABQAAZHJzL2Rvd25yZXYueG1sUEsFBgAAAAAEAAQA8wAAAFEGAAAA&#10;AA==&#10;" fillcolor="white [3201]" strokecolor="#4f81bd [3204]" strokeweight="5pt">
                <v:stroke linestyle="thickThin"/>
                <v:shadow color="#868686"/>
              </v:rect>
            </w:pict>
          </mc:Fallback>
        </mc:AlternateContent>
      </w:r>
      <w:r w:rsidR="00AA56D2" w:rsidRPr="00484853">
        <w:rPr>
          <w:noProof/>
          <w:lang w:eastAsia="sq-AL"/>
        </w:rPr>
        <w:drawing>
          <wp:inline distT="0" distB="0" distL="0" distR="0" wp14:anchorId="4CC688F5" wp14:editId="7780FB03">
            <wp:extent cx="796290" cy="1002665"/>
            <wp:effectExtent l="19050" t="0" r="3810" b="0"/>
            <wp:docPr id="3" name="Picture 3"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10"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AA56D2" w:rsidRPr="00484853">
        <w:rPr>
          <w:lang w:val="en-GB"/>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AA56D2" w:rsidRPr="00484853" w:rsidTr="009D4F26">
        <w:tc>
          <w:tcPr>
            <w:tcW w:w="5893" w:type="dxa"/>
            <w:tcBorders>
              <w:top w:val="single" w:sz="4" w:space="0" w:color="auto"/>
              <w:left w:val="single" w:sz="4" w:space="0" w:color="auto"/>
              <w:bottom w:val="single" w:sz="4" w:space="0" w:color="auto"/>
              <w:right w:val="single" w:sz="4" w:space="0" w:color="auto"/>
            </w:tcBorders>
            <w:hideMark/>
          </w:tcPr>
          <w:p w:rsidR="00AA56D2" w:rsidRPr="00484853" w:rsidRDefault="00484853" w:rsidP="00A7137F">
            <w:pPr>
              <w:rPr>
                <w:rFonts w:asciiTheme="majorBidi" w:hAnsiTheme="majorBidi" w:cstheme="majorBidi"/>
                <w:lang w:val="en-GB"/>
              </w:rPr>
            </w:pPr>
            <w:hyperlink r:id="rId13" w:history="1">
              <w:r w:rsidR="000F0C09" w:rsidRPr="00484853">
                <w:rPr>
                  <w:rStyle w:val="Hyperlink"/>
                  <w:rFonts w:asciiTheme="majorBidi" w:hAnsiTheme="majorBidi" w:cstheme="majorBidi"/>
                  <w:color w:val="auto"/>
                  <w:u w:val="none"/>
                  <w:shd w:val="clear" w:color="auto" w:fill="FFFFFF"/>
                  <w:lang w:val="en-GB"/>
                </w:rPr>
                <w:t>Administrative Instruction</w:t>
              </w:r>
              <w:r w:rsidR="0064308A" w:rsidRPr="00484853">
                <w:rPr>
                  <w:rStyle w:val="Hyperlink"/>
                  <w:rFonts w:asciiTheme="majorBidi" w:hAnsiTheme="majorBidi" w:cstheme="majorBidi"/>
                  <w:color w:val="auto"/>
                  <w:u w:val="none"/>
                  <w:shd w:val="clear" w:color="auto" w:fill="FFFFFF"/>
                  <w:lang w:val="en-GB"/>
                </w:rPr>
                <w:t xml:space="preserve"> (</w:t>
              </w:r>
              <w:r w:rsidR="000F0C09" w:rsidRPr="00484853">
                <w:rPr>
                  <w:rStyle w:val="Hyperlink"/>
                  <w:rFonts w:asciiTheme="majorBidi" w:hAnsiTheme="majorBidi" w:cstheme="majorBidi"/>
                  <w:color w:val="auto"/>
                  <w:u w:val="none"/>
                  <w:shd w:val="clear" w:color="auto" w:fill="FFFFFF"/>
                  <w:lang w:val="en-GB"/>
                </w:rPr>
                <w:t>MES</w:t>
              </w:r>
              <w:r w:rsidR="0064308A" w:rsidRPr="00484853">
                <w:rPr>
                  <w:rStyle w:val="Hyperlink"/>
                  <w:rFonts w:asciiTheme="majorBidi" w:hAnsiTheme="majorBidi" w:cstheme="majorBidi"/>
                  <w:color w:val="auto"/>
                  <w:u w:val="none"/>
                  <w:shd w:val="clear" w:color="auto" w:fill="FFFFFF"/>
                  <w:lang w:val="en-GB"/>
                </w:rPr>
                <w:t>) N</w:t>
              </w:r>
              <w:r w:rsidR="000F0C09" w:rsidRPr="00484853">
                <w:rPr>
                  <w:rStyle w:val="Hyperlink"/>
                  <w:rFonts w:asciiTheme="majorBidi" w:hAnsiTheme="majorBidi" w:cstheme="majorBidi"/>
                  <w:color w:val="auto"/>
                  <w:u w:val="none"/>
                  <w:shd w:val="clear" w:color="auto" w:fill="FFFFFF"/>
                  <w:lang w:val="en-GB"/>
                </w:rPr>
                <w:t>o</w:t>
              </w:r>
              <w:r w:rsidR="0064308A" w:rsidRPr="00484853">
                <w:rPr>
                  <w:rStyle w:val="Hyperlink"/>
                  <w:rFonts w:asciiTheme="majorBidi" w:hAnsiTheme="majorBidi" w:cstheme="majorBidi"/>
                  <w:color w:val="auto"/>
                  <w:u w:val="none"/>
                  <w:shd w:val="clear" w:color="auto" w:fill="FFFFFF"/>
                  <w:lang w:val="en-GB"/>
                </w:rPr>
                <w:t xml:space="preserve">.119/2020 </w:t>
              </w:r>
              <w:r w:rsidR="000E336E" w:rsidRPr="00484853">
                <w:rPr>
                  <w:rStyle w:val="Hyperlink"/>
                  <w:rFonts w:asciiTheme="majorBidi" w:hAnsiTheme="majorBidi" w:cstheme="majorBidi"/>
                  <w:color w:val="auto"/>
                  <w:u w:val="none"/>
                  <w:shd w:val="clear" w:color="auto" w:fill="FFFFFF"/>
                  <w:lang w:val="en-GB"/>
                </w:rPr>
                <w:t>on</w:t>
              </w:r>
            </w:hyperlink>
            <w:r w:rsidR="000E336E" w:rsidRPr="00484853">
              <w:rPr>
                <w:rStyle w:val="Hyperlink"/>
                <w:rFonts w:asciiTheme="majorBidi" w:hAnsiTheme="majorBidi" w:cstheme="majorBidi"/>
                <w:color w:val="auto"/>
                <w:u w:val="none"/>
                <w:shd w:val="clear" w:color="auto" w:fill="FFFFFF"/>
                <w:lang w:val="en-GB"/>
              </w:rPr>
              <w:t xml:space="preserve"> </w:t>
            </w:r>
            <w:r w:rsidR="00947355">
              <w:rPr>
                <w:rStyle w:val="Hyperlink"/>
                <w:rFonts w:asciiTheme="majorBidi" w:hAnsiTheme="majorBidi" w:cstheme="majorBidi"/>
                <w:color w:val="auto"/>
                <w:u w:val="none"/>
                <w:shd w:val="clear" w:color="auto" w:fill="FFFFFF"/>
                <w:lang w:val="en-GB"/>
              </w:rPr>
              <w:t>s</w:t>
            </w:r>
            <w:r w:rsidR="000E336E" w:rsidRPr="00484853">
              <w:rPr>
                <w:rStyle w:val="Hyperlink"/>
                <w:rFonts w:asciiTheme="majorBidi" w:hAnsiTheme="majorBidi" w:cstheme="majorBidi"/>
                <w:color w:val="auto"/>
                <w:u w:val="none"/>
                <w:shd w:val="clear" w:color="auto" w:fill="FFFFFF"/>
                <w:lang w:val="en-GB"/>
              </w:rPr>
              <w:t>chool</w:t>
            </w:r>
            <w:r w:rsidR="00947355">
              <w:rPr>
                <w:rStyle w:val="Hyperlink"/>
                <w:rFonts w:asciiTheme="majorBidi" w:hAnsiTheme="majorBidi" w:cstheme="majorBidi"/>
                <w:color w:val="auto"/>
                <w:u w:val="none"/>
                <w:shd w:val="clear" w:color="auto" w:fill="FFFFFF"/>
                <w:lang w:val="en-GB"/>
              </w:rPr>
              <w:t>-</w:t>
            </w:r>
            <w:r w:rsidR="000E336E" w:rsidRPr="00484853">
              <w:rPr>
                <w:rStyle w:val="Hyperlink"/>
                <w:rFonts w:asciiTheme="majorBidi" w:hAnsiTheme="majorBidi" w:cstheme="majorBidi"/>
                <w:color w:val="auto"/>
                <w:u w:val="none"/>
                <w:shd w:val="clear" w:color="auto" w:fill="FFFFFF"/>
                <w:lang w:val="en-GB"/>
              </w:rPr>
              <w:t xml:space="preserve">based </w:t>
            </w:r>
            <w:r w:rsidR="00947355">
              <w:rPr>
                <w:rStyle w:val="Hyperlink"/>
                <w:rFonts w:asciiTheme="majorBidi" w:hAnsiTheme="majorBidi" w:cstheme="majorBidi"/>
                <w:color w:val="auto"/>
                <w:u w:val="none"/>
                <w:shd w:val="clear" w:color="auto" w:fill="FFFFFF"/>
                <w:lang w:val="en-GB"/>
              </w:rPr>
              <w:t>t</w:t>
            </w:r>
            <w:r w:rsidR="000E336E" w:rsidRPr="00484853">
              <w:rPr>
                <w:rStyle w:val="Hyperlink"/>
                <w:rFonts w:asciiTheme="majorBidi" w:hAnsiTheme="majorBidi" w:cstheme="majorBidi"/>
                <w:color w:val="auto"/>
                <w:u w:val="none"/>
                <w:shd w:val="clear" w:color="auto" w:fill="FFFFFF"/>
                <w:lang w:val="en-GB"/>
              </w:rPr>
              <w:t xml:space="preserve">eachers’ </w:t>
            </w:r>
            <w:r w:rsidR="00947355">
              <w:rPr>
                <w:rStyle w:val="Hyperlink"/>
                <w:rFonts w:asciiTheme="majorBidi" w:hAnsiTheme="majorBidi" w:cstheme="majorBidi"/>
                <w:color w:val="auto"/>
                <w:u w:val="none"/>
                <w:shd w:val="clear" w:color="auto" w:fill="FFFFFF"/>
                <w:lang w:val="en-GB"/>
              </w:rPr>
              <w:t>p</w:t>
            </w:r>
            <w:r w:rsidR="000E336E" w:rsidRPr="00484853">
              <w:rPr>
                <w:rStyle w:val="Hyperlink"/>
                <w:rFonts w:asciiTheme="majorBidi" w:hAnsiTheme="majorBidi" w:cstheme="majorBidi"/>
                <w:color w:val="auto"/>
                <w:u w:val="none"/>
                <w:shd w:val="clear" w:color="auto" w:fill="FFFFFF"/>
                <w:lang w:val="en-GB"/>
              </w:rPr>
              <w:t xml:space="preserve">rofessional </w:t>
            </w:r>
            <w:r w:rsidR="00947355">
              <w:rPr>
                <w:rStyle w:val="Hyperlink"/>
                <w:rFonts w:asciiTheme="majorBidi" w:hAnsiTheme="majorBidi" w:cstheme="majorBidi"/>
                <w:color w:val="auto"/>
                <w:u w:val="none"/>
                <w:shd w:val="clear" w:color="auto" w:fill="FFFFFF"/>
                <w:lang w:val="en-GB"/>
              </w:rPr>
              <w:t>d</w:t>
            </w:r>
            <w:r w:rsidR="000E336E" w:rsidRPr="00484853">
              <w:rPr>
                <w:rStyle w:val="Hyperlink"/>
                <w:rFonts w:asciiTheme="majorBidi" w:hAnsiTheme="majorBidi" w:cstheme="majorBidi"/>
                <w:color w:val="auto"/>
                <w:u w:val="none"/>
                <w:shd w:val="clear" w:color="auto" w:fill="FFFFFF"/>
                <w:lang w:val="en-GB"/>
              </w:rPr>
              <w:t xml:space="preserve">evelopment </w:t>
            </w:r>
          </w:p>
        </w:tc>
        <w:tc>
          <w:tcPr>
            <w:tcW w:w="1487" w:type="dxa"/>
            <w:tcBorders>
              <w:top w:val="single" w:sz="4" w:space="0" w:color="auto"/>
              <w:left w:val="single" w:sz="4" w:space="0" w:color="auto"/>
              <w:bottom w:val="single" w:sz="4" w:space="0" w:color="auto"/>
              <w:right w:val="single" w:sz="4" w:space="0" w:color="auto"/>
            </w:tcBorders>
            <w:hideMark/>
          </w:tcPr>
          <w:p w:rsidR="00AA56D2" w:rsidRPr="00484853" w:rsidRDefault="00F67361" w:rsidP="009D4F26">
            <w:pPr>
              <w:rPr>
                <w:rFonts w:asciiTheme="majorBidi" w:hAnsiTheme="majorBidi" w:cstheme="majorBidi"/>
                <w:b/>
                <w:bCs/>
                <w:lang w:val="en-GB"/>
              </w:rPr>
            </w:pPr>
            <w:r w:rsidRPr="00484853">
              <w:rPr>
                <w:rFonts w:asciiTheme="majorBidi" w:hAnsiTheme="majorBidi" w:cstheme="majorBidi"/>
                <w:b/>
                <w:bCs/>
                <w:lang w:val="en-GB"/>
              </w:rPr>
              <w:t>No</w:t>
            </w:r>
            <w:r w:rsidR="0064308A" w:rsidRPr="00484853">
              <w:rPr>
                <w:rFonts w:asciiTheme="majorBidi" w:hAnsiTheme="majorBidi" w:cstheme="majorBidi"/>
                <w:b/>
                <w:bCs/>
                <w:lang w:val="en-GB"/>
              </w:rPr>
              <w:t>.119/2020</w:t>
            </w:r>
          </w:p>
        </w:tc>
      </w:tr>
      <w:tr w:rsidR="00F67361" w:rsidRPr="00484853" w:rsidTr="009D4F26">
        <w:tc>
          <w:tcPr>
            <w:tcW w:w="5893" w:type="dxa"/>
            <w:tcBorders>
              <w:top w:val="single" w:sz="4" w:space="0" w:color="auto"/>
              <w:left w:val="single" w:sz="4" w:space="0" w:color="auto"/>
              <w:bottom w:val="single" w:sz="4" w:space="0" w:color="auto"/>
              <w:right w:val="single" w:sz="4" w:space="0" w:color="auto"/>
            </w:tcBorders>
            <w:hideMark/>
          </w:tcPr>
          <w:p w:rsidR="00F67361" w:rsidRPr="00484853" w:rsidRDefault="00F67361" w:rsidP="00F67361">
            <w:pPr>
              <w:rPr>
                <w:rFonts w:asciiTheme="majorBidi" w:hAnsiTheme="majorBidi" w:cstheme="majorBidi"/>
                <w:lang w:val="en-GB"/>
              </w:rPr>
            </w:pPr>
            <w:r w:rsidRPr="00484853">
              <w:rPr>
                <w:rFonts w:asciiTheme="majorBidi" w:hAnsiTheme="majorBidi" w:cstheme="majorBidi"/>
                <w:lang w:val="en-GB"/>
              </w:rPr>
              <w:t>Date of signing</w:t>
            </w:r>
          </w:p>
        </w:tc>
        <w:tc>
          <w:tcPr>
            <w:tcW w:w="1487" w:type="dxa"/>
            <w:tcBorders>
              <w:top w:val="single" w:sz="4" w:space="0" w:color="auto"/>
              <w:left w:val="single" w:sz="4" w:space="0" w:color="auto"/>
              <w:bottom w:val="single" w:sz="4" w:space="0" w:color="auto"/>
              <w:right w:val="single" w:sz="4" w:space="0" w:color="auto"/>
            </w:tcBorders>
            <w:hideMark/>
          </w:tcPr>
          <w:p w:rsidR="00F67361" w:rsidRPr="00484853" w:rsidRDefault="00F67361" w:rsidP="00F67361">
            <w:pPr>
              <w:ind w:left="-362" w:firstLine="362"/>
              <w:rPr>
                <w:rFonts w:asciiTheme="majorBidi" w:hAnsiTheme="majorBidi" w:cstheme="majorBidi"/>
                <w:lang w:val="en-GB"/>
              </w:rPr>
            </w:pPr>
            <w:r w:rsidRPr="00484853">
              <w:rPr>
                <w:rFonts w:asciiTheme="majorBidi" w:hAnsiTheme="majorBidi" w:cstheme="majorBidi"/>
                <w:lang w:val="en-GB"/>
              </w:rPr>
              <w:t>07.10.2020</w:t>
            </w:r>
          </w:p>
        </w:tc>
      </w:tr>
      <w:tr w:rsidR="00F67361" w:rsidRPr="00484853" w:rsidTr="009D4F26">
        <w:tc>
          <w:tcPr>
            <w:tcW w:w="5893" w:type="dxa"/>
            <w:tcBorders>
              <w:top w:val="single" w:sz="4" w:space="0" w:color="auto"/>
              <w:left w:val="single" w:sz="4" w:space="0" w:color="auto"/>
              <w:bottom w:val="single" w:sz="4" w:space="0" w:color="auto"/>
              <w:right w:val="single" w:sz="4" w:space="0" w:color="auto"/>
            </w:tcBorders>
          </w:tcPr>
          <w:p w:rsidR="00F67361" w:rsidRPr="00484853" w:rsidRDefault="00F67361" w:rsidP="00F67361">
            <w:pPr>
              <w:rPr>
                <w:rFonts w:asciiTheme="majorBidi" w:hAnsiTheme="majorBidi" w:cstheme="majorBidi"/>
                <w:lang w:val="en-GB"/>
              </w:rPr>
            </w:pPr>
            <w:r w:rsidRPr="00484853">
              <w:rPr>
                <w:rFonts w:asciiTheme="majorBidi" w:hAnsiTheme="majorBidi" w:cstheme="majorBidi"/>
                <w:lang w:val="en-GB"/>
              </w:rPr>
              <w:t>Date of publication in the official gazette</w:t>
            </w:r>
          </w:p>
        </w:tc>
        <w:tc>
          <w:tcPr>
            <w:tcW w:w="1487" w:type="dxa"/>
            <w:tcBorders>
              <w:top w:val="single" w:sz="4" w:space="0" w:color="auto"/>
              <w:left w:val="single" w:sz="4" w:space="0" w:color="auto"/>
              <w:bottom w:val="single" w:sz="4" w:space="0" w:color="auto"/>
              <w:right w:val="single" w:sz="4" w:space="0" w:color="auto"/>
            </w:tcBorders>
          </w:tcPr>
          <w:p w:rsidR="00F67361" w:rsidRPr="00484853" w:rsidRDefault="00F67361" w:rsidP="00F67361">
            <w:pPr>
              <w:ind w:left="-362" w:firstLine="362"/>
              <w:rPr>
                <w:rFonts w:asciiTheme="majorBidi" w:hAnsiTheme="majorBidi" w:cstheme="majorBidi"/>
                <w:lang w:val="en-GB"/>
              </w:rPr>
            </w:pPr>
            <w:r w:rsidRPr="00484853">
              <w:rPr>
                <w:rFonts w:asciiTheme="majorBidi" w:hAnsiTheme="majorBidi" w:cstheme="majorBidi"/>
                <w:lang w:val="en-GB"/>
              </w:rPr>
              <w:t>09.10.2020</w:t>
            </w:r>
          </w:p>
        </w:tc>
      </w:tr>
      <w:tr w:rsidR="00F67361" w:rsidRPr="00484853" w:rsidTr="009D4F26">
        <w:tc>
          <w:tcPr>
            <w:tcW w:w="5893" w:type="dxa"/>
            <w:tcBorders>
              <w:top w:val="single" w:sz="4" w:space="0" w:color="auto"/>
              <w:left w:val="single" w:sz="4" w:space="0" w:color="auto"/>
              <w:bottom w:val="single" w:sz="4" w:space="0" w:color="auto"/>
              <w:right w:val="single" w:sz="4" w:space="0" w:color="auto"/>
            </w:tcBorders>
            <w:hideMark/>
          </w:tcPr>
          <w:p w:rsidR="00F67361" w:rsidRPr="00484853" w:rsidRDefault="00F67361" w:rsidP="00A7137F">
            <w:pPr>
              <w:rPr>
                <w:rFonts w:asciiTheme="majorBidi" w:hAnsiTheme="majorBidi" w:cstheme="majorBidi"/>
                <w:lang w:val="en-GB"/>
              </w:rPr>
            </w:pPr>
            <w:r w:rsidRPr="00484853">
              <w:rPr>
                <w:rFonts w:asciiTheme="majorBidi" w:hAnsiTheme="majorBidi" w:cstheme="majorBidi"/>
                <w:lang w:val="en-GB"/>
              </w:rPr>
              <w:t xml:space="preserve">Date of </w:t>
            </w:r>
            <w:r w:rsidR="00947355">
              <w:rPr>
                <w:rFonts w:asciiTheme="majorBidi" w:hAnsiTheme="majorBidi" w:cstheme="majorBidi"/>
                <w:lang w:val="en-GB"/>
              </w:rPr>
              <w:t>G</w:t>
            </w:r>
            <w:r w:rsidRPr="00484853">
              <w:rPr>
                <w:rFonts w:asciiTheme="majorBidi" w:hAnsiTheme="majorBidi" w:cstheme="majorBidi"/>
                <w:lang w:val="en-GB"/>
              </w:rPr>
              <w:t xml:space="preserve">uideline in the </w:t>
            </w:r>
            <w:r w:rsidR="00947355">
              <w:rPr>
                <w:rFonts w:asciiTheme="majorBidi" w:hAnsiTheme="majorBidi" w:cstheme="majorBidi"/>
                <w:lang w:val="en-GB"/>
              </w:rPr>
              <w:t>H</w:t>
            </w:r>
            <w:r w:rsidRPr="00484853">
              <w:rPr>
                <w:rFonts w:asciiTheme="majorBidi" w:hAnsiTheme="majorBidi" w:cstheme="majorBidi"/>
                <w:lang w:val="en-GB"/>
              </w:rPr>
              <w:t>andbook</w:t>
            </w:r>
          </w:p>
        </w:tc>
        <w:tc>
          <w:tcPr>
            <w:tcW w:w="1487" w:type="dxa"/>
            <w:tcBorders>
              <w:top w:val="single" w:sz="4" w:space="0" w:color="auto"/>
              <w:left w:val="single" w:sz="4" w:space="0" w:color="auto"/>
              <w:bottom w:val="single" w:sz="4" w:space="0" w:color="auto"/>
              <w:right w:val="single" w:sz="4" w:space="0" w:color="auto"/>
            </w:tcBorders>
            <w:hideMark/>
          </w:tcPr>
          <w:p w:rsidR="00F67361" w:rsidRPr="00484853" w:rsidRDefault="00F67361" w:rsidP="00F67361">
            <w:pPr>
              <w:spacing w:line="288" w:lineRule="auto"/>
              <w:rPr>
                <w:rFonts w:asciiTheme="majorBidi" w:hAnsiTheme="majorBidi" w:cstheme="majorBidi"/>
                <w:lang w:val="en-GB" w:bidi="en-US"/>
              </w:rPr>
            </w:pPr>
            <w:r w:rsidRPr="00484853">
              <w:rPr>
                <w:rFonts w:asciiTheme="majorBidi" w:hAnsiTheme="majorBidi" w:cstheme="majorBidi"/>
                <w:lang w:val="en-GB" w:bidi="en-US"/>
              </w:rPr>
              <w:t>23.10.2020</w:t>
            </w:r>
          </w:p>
        </w:tc>
      </w:tr>
    </w:tbl>
    <w:p w:rsidR="00AA56D2" w:rsidRPr="00484853" w:rsidRDefault="00AA56D2" w:rsidP="00AA56D2">
      <w:pPr>
        <w:rPr>
          <w:rFonts w:asciiTheme="majorBidi" w:hAnsiTheme="majorBidi" w:cstheme="majorBidi"/>
          <w:lang w:val="en-GB"/>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AA56D2" w:rsidRPr="00484853" w:rsidTr="009D4F26">
        <w:tc>
          <w:tcPr>
            <w:tcW w:w="2700" w:type="dxa"/>
            <w:tcBorders>
              <w:top w:val="single" w:sz="4" w:space="0" w:color="auto"/>
              <w:left w:val="single" w:sz="4" w:space="0" w:color="auto"/>
              <w:bottom w:val="single" w:sz="4" w:space="0" w:color="auto"/>
              <w:right w:val="single" w:sz="4" w:space="0" w:color="auto"/>
            </w:tcBorders>
            <w:hideMark/>
          </w:tcPr>
          <w:p w:rsidR="00AA56D2" w:rsidRPr="00484853" w:rsidRDefault="000E336E" w:rsidP="009D4F26">
            <w:pPr>
              <w:rPr>
                <w:rFonts w:asciiTheme="majorBidi" w:hAnsiTheme="majorBidi" w:cstheme="majorBidi"/>
                <w:lang w:val="en-GB" w:eastAsia="ja-JP"/>
              </w:rPr>
            </w:pPr>
            <w:r w:rsidRPr="00484853">
              <w:rPr>
                <w:rFonts w:asciiTheme="majorBidi" w:hAnsiTheme="majorBidi" w:cstheme="majorBidi"/>
                <w:lang w:val="en-GB"/>
              </w:rPr>
              <w:t xml:space="preserve">Relevant institution </w:t>
            </w:r>
          </w:p>
        </w:tc>
        <w:tc>
          <w:tcPr>
            <w:tcW w:w="4680" w:type="dxa"/>
            <w:tcBorders>
              <w:top w:val="single" w:sz="4" w:space="0" w:color="auto"/>
              <w:left w:val="single" w:sz="4" w:space="0" w:color="auto"/>
              <w:bottom w:val="single" w:sz="4" w:space="0" w:color="auto"/>
              <w:right w:val="single" w:sz="4" w:space="0" w:color="auto"/>
            </w:tcBorders>
            <w:hideMark/>
          </w:tcPr>
          <w:p w:rsidR="00AA56D2" w:rsidRPr="00484853" w:rsidRDefault="00F67361" w:rsidP="006572F7">
            <w:pPr>
              <w:rPr>
                <w:rFonts w:asciiTheme="majorBidi" w:hAnsiTheme="majorBidi" w:cstheme="majorBidi"/>
                <w:lang w:val="en-GB"/>
              </w:rPr>
            </w:pPr>
            <w:r w:rsidRPr="00484853">
              <w:rPr>
                <w:rFonts w:asciiTheme="majorBidi" w:hAnsiTheme="majorBidi" w:cstheme="majorBidi"/>
                <w:lang w:val="en-GB"/>
              </w:rPr>
              <w:t>Ministry of Education and Science</w:t>
            </w:r>
          </w:p>
        </w:tc>
      </w:tr>
      <w:tr w:rsidR="00AA56D2" w:rsidRPr="00484853" w:rsidTr="009D4F26">
        <w:tc>
          <w:tcPr>
            <w:tcW w:w="2700" w:type="dxa"/>
            <w:tcBorders>
              <w:top w:val="single" w:sz="4" w:space="0" w:color="auto"/>
              <w:left w:val="single" w:sz="4" w:space="0" w:color="auto"/>
              <w:bottom w:val="single" w:sz="4" w:space="0" w:color="auto"/>
              <w:right w:val="single" w:sz="4" w:space="0" w:color="auto"/>
            </w:tcBorders>
          </w:tcPr>
          <w:p w:rsidR="00AA56D2" w:rsidRPr="00484853" w:rsidRDefault="00F67361" w:rsidP="009D4F26">
            <w:pPr>
              <w:rPr>
                <w:rFonts w:asciiTheme="majorBidi" w:hAnsiTheme="majorBidi" w:cstheme="majorBidi"/>
                <w:lang w:val="en-GB"/>
              </w:rPr>
            </w:pPr>
            <w:r w:rsidRPr="00484853">
              <w:rPr>
                <w:rFonts w:asciiTheme="majorBidi" w:hAnsiTheme="majorBidi" w:cstheme="majorBidi"/>
                <w:lang w:val="en-GB"/>
              </w:rPr>
              <w:t>Legal basis</w:t>
            </w:r>
          </w:p>
        </w:tc>
        <w:tc>
          <w:tcPr>
            <w:tcW w:w="4680" w:type="dxa"/>
            <w:tcBorders>
              <w:top w:val="single" w:sz="4" w:space="0" w:color="auto"/>
              <w:left w:val="single" w:sz="4" w:space="0" w:color="auto"/>
              <w:bottom w:val="single" w:sz="4" w:space="0" w:color="auto"/>
              <w:right w:val="single" w:sz="4" w:space="0" w:color="auto"/>
            </w:tcBorders>
          </w:tcPr>
          <w:p w:rsidR="00F67361" w:rsidRPr="00484853" w:rsidRDefault="00F67361" w:rsidP="00AA56D2">
            <w:pPr>
              <w:jc w:val="both"/>
              <w:rPr>
                <w:lang w:val="en-GB"/>
              </w:rPr>
            </w:pPr>
            <w:r w:rsidRPr="00484853">
              <w:rPr>
                <w:lang w:val="en-GB"/>
              </w:rPr>
              <w:t>Law No. 03/L-068 on Education in the Municipalities of the Republic of Kosovo</w:t>
            </w:r>
          </w:p>
          <w:p w:rsidR="008265F8" w:rsidRPr="00484853" w:rsidRDefault="00F67361" w:rsidP="00AA56D2">
            <w:pPr>
              <w:jc w:val="both"/>
              <w:rPr>
                <w:rFonts w:asciiTheme="majorBidi" w:hAnsiTheme="majorBidi" w:cstheme="majorBidi"/>
                <w:lang w:val="en-GB"/>
              </w:rPr>
            </w:pPr>
            <w:r w:rsidRPr="00484853">
              <w:rPr>
                <w:lang w:val="en-GB"/>
              </w:rPr>
              <w:t>Law No. 04/L-032 on Pre-University Education in the Republic of Kosovo</w:t>
            </w:r>
          </w:p>
        </w:tc>
      </w:tr>
    </w:tbl>
    <w:p w:rsidR="00AA56D2" w:rsidRPr="00484853" w:rsidRDefault="00AA56D2" w:rsidP="00AA56D2">
      <w:pPr>
        <w:rPr>
          <w:rFonts w:asciiTheme="majorBidi" w:hAnsiTheme="majorBidi" w:cstheme="majorBidi"/>
          <w:lang w:val="en-GB"/>
        </w:rPr>
      </w:pPr>
    </w:p>
    <w:p w:rsidR="00AA56D2" w:rsidRPr="00484853" w:rsidRDefault="00AA56D2" w:rsidP="00B2656D">
      <w:pPr>
        <w:rPr>
          <w:rFonts w:asciiTheme="majorBidi" w:hAnsiTheme="majorBidi" w:cstheme="majorBidi"/>
          <w:b/>
          <w:bCs/>
          <w:lang w:val="en-GB"/>
        </w:rPr>
      </w:pPr>
    </w:p>
    <w:p w:rsidR="007A5FEF" w:rsidRPr="000C1A8F" w:rsidRDefault="000F0C09" w:rsidP="007A5FEF">
      <w:pPr>
        <w:jc w:val="center"/>
        <w:rPr>
          <w:rFonts w:asciiTheme="majorBidi" w:hAnsiTheme="majorBidi" w:cstheme="majorBidi"/>
          <w:b/>
          <w:bCs/>
          <w:lang w:val="en-GB"/>
        </w:rPr>
      </w:pPr>
      <w:r w:rsidRPr="000C1A8F">
        <w:rPr>
          <w:b/>
          <w:color w:val="000000"/>
          <w:lang w:val="en-GB"/>
        </w:rPr>
        <w:t xml:space="preserve">Article </w:t>
      </w:r>
      <w:r w:rsidR="007A5FEF" w:rsidRPr="000C1A8F">
        <w:rPr>
          <w:rFonts w:asciiTheme="majorBidi" w:hAnsiTheme="majorBidi" w:cstheme="majorBidi"/>
          <w:b/>
          <w:bCs/>
          <w:lang w:val="en-GB"/>
        </w:rPr>
        <w:t>1</w:t>
      </w:r>
    </w:p>
    <w:p w:rsidR="007A5FEF" w:rsidRPr="000C1A8F" w:rsidRDefault="000F0C09" w:rsidP="007A5FEF">
      <w:pPr>
        <w:jc w:val="center"/>
        <w:rPr>
          <w:rFonts w:asciiTheme="majorBidi" w:hAnsiTheme="majorBidi" w:cstheme="majorBidi"/>
          <w:b/>
          <w:bCs/>
          <w:lang w:val="en-GB"/>
        </w:rPr>
      </w:pPr>
      <w:r w:rsidRPr="000C1A8F">
        <w:rPr>
          <w:rFonts w:asciiTheme="majorBidi" w:hAnsiTheme="majorBidi" w:cstheme="majorBidi"/>
          <w:b/>
          <w:bCs/>
          <w:lang w:val="en-GB"/>
        </w:rPr>
        <w:t>Purpose</w:t>
      </w:r>
    </w:p>
    <w:p w:rsidR="0068009C" w:rsidRPr="000C1A8F" w:rsidRDefault="0068009C" w:rsidP="0064308A">
      <w:pPr>
        <w:jc w:val="both"/>
        <w:rPr>
          <w:rFonts w:asciiTheme="majorBidi" w:hAnsiTheme="majorBidi" w:cstheme="majorBidi"/>
          <w:b/>
          <w:bCs/>
          <w:lang w:val="en-GB"/>
        </w:rPr>
      </w:pPr>
    </w:p>
    <w:p w:rsidR="0068009C" w:rsidRPr="000C1A8F" w:rsidRDefault="000F0C09" w:rsidP="0068009C">
      <w:pPr>
        <w:jc w:val="both"/>
        <w:rPr>
          <w:rFonts w:asciiTheme="majorBidi" w:hAnsiTheme="majorBidi" w:cstheme="majorBidi"/>
          <w:lang w:val="en-GB"/>
        </w:rPr>
      </w:pPr>
      <w:r w:rsidRPr="000C1A8F">
        <w:rPr>
          <w:color w:val="000000"/>
          <w:lang w:val="en-GB"/>
        </w:rPr>
        <w:t xml:space="preserve">This Administrative Instruction defines and regulates the School-Based Teachers’ Professional Development (hereinafter referred as SBTPD), the internal and external procedures for identifying needs, implementing activities, supervision, monitoring, certification and evaluation of </w:t>
      </w:r>
      <w:r w:rsidRPr="000C1A8F">
        <w:rPr>
          <w:lang w:val="en-GB"/>
        </w:rPr>
        <w:t>teachers</w:t>
      </w:r>
      <w:r w:rsidR="0068009C" w:rsidRPr="000C1A8F">
        <w:rPr>
          <w:rFonts w:asciiTheme="majorBidi" w:hAnsiTheme="majorBidi" w:cstheme="majorBidi"/>
          <w:lang w:val="en-GB"/>
        </w:rPr>
        <w:t>.</w:t>
      </w:r>
    </w:p>
    <w:p w:rsidR="0068009C" w:rsidRPr="000C1A8F" w:rsidRDefault="0068009C" w:rsidP="0064308A">
      <w:pPr>
        <w:jc w:val="both"/>
        <w:rPr>
          <w:rFonts w:asciiTheme="majorBidi" w:hAnsiTheme="majorBidi" w:cstheme="majorBidi"/>
          <w:lang w:val="en-GB"/>
        </w:rPr>
      </w:pPr>
    </w:p>
    <w:p w:rsidR="0068009C" w:rsidRPr="000C1A8F" w:rsidRDefault="0068009C" w:rsidP="0064308A">
      <w:pPr>
        <w:jc w:val="both"/>
        <w:rPr>
          <w:rFonts w:asciiTheme="majorBidi" w:hAnsiTheme="majorBidi" w:cstheme="majorBidi"/>
          <w:lang w:val="en-GB"/>
        </w:rPr>
      </w:pPr>
    </w:p>
    <w:p w:rsidR="0068009C" w:rsidRPr="000C1A8F" w:rsidRDefault="000E336E" w:rsidP="0068009C">
      <w:pPr>
        <w:jc w:val="center"/>
        <w:rPr>
          <w:rFonts w:asciiTheme="majorBidi" w:hAnsiTheme="majorBidi" w:cstheme="majorBidi"/>
          <w:b/>
          <w:bCs/>
          <w:lang w:val="en-GB"/>
        </w:rPr>
      </w:pPr>
      <w:r w:rsidRPr="000C1A8F">
        <w:rPr>
          <w:b/>
          <w:color w:val="000000"/>
          <w:lang w:val="en-GB"/>
        </w:rPr>
        <w:t xml:space="preserve">Article </w:t>
      </w:r>
      <w:r w:rsidR="0068009C" w:rsidRPr="000C1A8F">
        <w:rPr>
          <w:rFonts w:asciiTheme="majorBidi" w:hAnsiTheme="majorBidi" w:cstheme="majorBidi"/>
          <w:b/>
          <w:bCs/>
          <w:lang w:val="en-GB"/>
        </w:rPr>
        <w:t>2</w:t>
      </w:r>
    </w:p>
    <w:p w:rsidR="0068009C" w:rsidRPr="000C1A8F" w:rsidRDefault="000E336E" w:rsidP="0068009C">
      <w:pPr>
        <w:jc w:val="center"/>
        <w:rPr>
          <w:rFonts w:asciiTheme="majorBidi" w:hAnsiTheme="majorBidi" w:cstheme="majorBidi"/>
          <w:b/>
          <w:bCs/>
          <w:lang w:val="en-GB"/>
        </w:rPr>
      </w:pPr>
      <w:r w:rsidRPr="000C1A8F">
        <w:rPr>
          <w:b/>
          <w:color w:val="000000"/>
          <w:lang w:val="en-GB"/>
        </w:rPr>
        <w:t>Scope</w:t>
      </w:r>
    </w:p>
    <w:p w:rsidR="0068009C" w:rsidRPr="000C1A8F" w:rsidRDefault="0068009C" w:rsidP="0068009C">
      <w:pPr>
        <w:jc w:val="center"/>
        <w:rPr>
          <w:rFonts w:asciiTheme="majorBidi" w:hAnsiTheme="majorBidi" w:cstheme="majorBidi"/>
          <w:b/>
          <w:bCs/>
          <w:lang w:val="en-GB"/>
        </w:rPr>
      </w:pPr>
    </w:p>
    <w:p w:rsidR="0068009C" w:rsidRPr="000C1A8F" w:rsidRDefault="0068009C" w:rsidP="0068009C">
      <w:pPr>
        <w:jc w:val="center"/>
        <w:rPr>
          <w:rFonts w:asciiTheme="majorBidi" w:hAnsiTheme="majorBidi" w:cstheme="majorBidi"/>
          <w:b/>
          <w:bCs/>
          <w:lang w:val="en-GB"/>
        </w:rPr>
      </w:pPr>
    </w:p>
    <w:p w:rsidR="0068009C" w:rsidRPr="000C1A8F" w:rsidRDefault="0068009C" w:rsidP="0064308A">
      <w:pPr>
        <w:jc w:val="both"/>
        <w:rPr>
          <w:rFonts w:asciiTheme="majorBidi" w:hAnsiTheme="majorBidi" w:cstheme="majorBidi"/>
          <w:lang w:val="en-GB"/>
        </w:rPr>
      </w:pPr>
    </w:p>
    <w:p w:rsidR="0068009C" w:rsidRPr="00484853" w:rsidRDefault="000E336E" w:rsidP="00910EF4">
      <w:pPr>
        <w:jc w:val="both"/>
        <w:rPr>
          <w:rFonts w:asciiTheme="majorBidi" w:hAnsiTheme="majorBidi" w:cstheme="majorBidi"/>
          <w:lang w:val="en-GB"/>
        </w:rPr>
      </w:pPr>
      <w:r w:rsidRPr="000C1A8F">
        <w:rPr>
          <w:iCs/>
          <w:color w:val="000000"/>
          <w:lang w:val="en-GB"/>
        </w:rPr>
        <w:t>This Administrative Instruction applies to the entire pre-university education sector in the Republic of Kosovo</w:t>
      </w:r>
      <w:r w:rsidR="0068009C" w:rsidRPr="000C1A8F">
        <w:rPr>
          <w:rFonts w:asciiTheme="majorBidi" w:hAnsiTheme="majorBidi" w:cstheme="majorBidi"/>
          <w:lang w:val="en-GB"/>
        </w:rPr>
        <w:t>.</w:t>
      </w:r>
    </w:p>
    <w:p w:rsidR="0068009C" w:rsidRPr="00484853" w:rsidRDefault="0068009C" w:rsidP="0064308A">
      <w:pPr>
        <w:jc w:val="both"/>
        <w:rPr>
          <w:rFonts w:asciiTheme="majorBidi" w:hAnsiTheme="majorBidi" w:cstheme="majorBidi"/>
          <w:lang w:val="en-GB"/>
        </w:rPr>
      </w:pPr>
    </w:p>
    <w:p w:rsidR="0068009C" w:rsidRPr="00484853" w:rsidRDefault="0068009C" w:rsidP="0064308A">
      <w:pPr>
        <w:jc w:val="both"/>
        <w:rPr>
          <w:rFonts w:asciiTheme="majorBidi" w:hAnsiTheme="majorBidi" w:cstheme="majorBidi"/>
          <w:lang w:val="en-GB"/>
        </w:rPr>
      </w:pPr>
    </w:p>
    <w:p w:rsidR="0068009C" w:rsidRPr="00484853" w:rsidRDefault="0068009C" w:rsidP="0064308A">
      <w:pPr>
        <w:jc w:val="both"/>
        <w:rPr>
          <w:rFonts w:asciiTheme="majorBidi" w:hAnsiTheme="majorBidi" w:cstheme="majorBidi"/>
          <w:lang w:val="en-GB"/>
        </w:rPr>
      </w:pPr>
    </w:p>
    <w:p w:rsidR="0068009C" w:rsidRPr="00484853" w:rsidRDefault="0068009C" w:rsidP="0064308A">
      <w:pPr>
        <w:jc w:val="both"/>
        <w:rPr>
          <w:rFonts w:asciiTheme="majorBidi" w:hAnsiTheme="majorBidi" w:cstheme="majorBidi"/>
          <w:lang w:val="en-GB"/>
        </w:rPr>
      </w:pPr>
    </w:p>
    <w:p w:rsidR="0068009C" w:rsidRPr="00484853" w:rsidRDefault="0068009C" w:rsidP="0064308A">
      <w:pPr>
        <w:jc w:val="both"/>
        <w:rPr>
          <w:rFonts w:asciiTheme="majorBidi" w:hAnsiTheme="majorBidi" w:cstheme="majorBidi"/>
          <w:lang w:val="en-GB"/>
        </w:rPr>
      </w:pPr>
    </w:p>
    <w:p w:rsidR="00910EF4" w:rsidRPr="00484853" w:rsidRDefault="00910EF4" w:rsidP="0064308A">
      <w:pPr>
        <w:jc w:val="both"/>
        <w:rPr>
          <w:rFonts w:asciiTheme="majorBidi" w:hAnsiTheme="majorBidi" w:cstheme="majorBidi"/>
          <w:lang w:val="en-GB"/>
        </w:rPr>
      </w:pPr>
    </w:p>
    <w:p w:rsidR="00910EF4" w:rsidRPr="00484853" w:rsidRDefault="00681DF1" w:rsidP="00910EF4">
      <w:pPr>
        <w:rPr>
          <w:lang w:val="en-GB"/>
        </w:rPr>
      </w:pPr>
      <w:r>
        <w:rPr>
          <w:noProof/>
          <w:lang w:eastAsia="sq-AL"/>
        </w:rPr>
        <mc:AlternateContent>
          <mc:Choice Requires="wps">
            <w:drawing>
              <wp:anchor distT="0" distB="0" distL="114300" distR="114300" simplePos="0" relativeHeight="251806720" behindDoc="0" locked="0" layoutInCell="1" allowOverlap="1" wp14:anchorId="2DB41447" wp14:editId="707AA5AE">
                <wp:simplePos x="0" y="0"/>
                <wp:positionH relativeFrom="column">
                  <wp:posOffset>995045</wp:posOffset>
                </wp:positionH>
                <wp:positionV relativeFrom="paragraph">
                  <wp:posOffset>523875</wp:posOffset>
                </wp:positionV>
                <wp:extent cx="4686300" cy="177800"/>
                <wp:effectExtent l="13970" t="9525" r="14605" b="22225"/>
                <wp:wrapNone/>
                <wp:docPr id="97"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7780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 o:spid="_x0000_s1026" style="position:absolute;margin-left:78.35pt;margin-top:41.25pt;width:369pt;height:14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Br1QIAAFQGAAAOAAAAZHJzL2Uyb0RvYy54bWysVW1v0zAQ/o7Ef7D8nSXp+rZq6TRtDCEN&#10;mBiIz1fHSSwc29hu0+3Xc7bbLLAJIUQ/RPbd+bnnXnt+se8k2XHrhFYlLU5ySrhiuhKqKenXLzdv&#10;lpQ4D6oCqRUv6QN39GL9+tV5b1Z8olstK24Jgii36k1JW+/NKssca3kH7kQbrlBZa9uBx6ttsspC&#10;j+idzCZ5Ps96bStjNePOofQ6Kek64tc1Z/5TXTvuiSwpcvPxa+N3E77Z+hxWjQXTCnagAf/AogOh&#10;0OkAdQ0eyNaKZ1CdYFY7XfsTprtM17VgPMaA0RT5b9Hct2B4jAWT48yQJvf/YNnH3Z0loirp2YIS&#10;BR3W6DNmDVQjOSkWs5Ch3rgVGt6bOxtidOZWs++OKH3Voh2/tFb3LYcKeRXBPvvlQbg4fEo2/Qdd&#10;IT5svY7J2te2C4CYBrKPNXkYasL3njAUTufL+WmOpWOoKxaLJZ6DC1gdXxvr/DuuOxIOJbXIPqLD&#10;7tb5ZHo0OVSouhFSEqv9N+HbmOTgNiodvkkHYjTGk8SxHfmVtGQH2EjSF9FabjuMKMmKPPxSP6Ec&#10;uy7Jj2wHiMi9cWMnh7dBNJil18AYVy94m77sbH4UY3oGpMEhCptjfFIogrUr6SxCYX4dA8mxD1IF&#10;YyfHPAVWUpEeNZMFRhhZaikG5eDoz5QHbgg3ys8QyTPKbuykEx73hBRdSbED8JcyHbruraqwyrDy&#10;IGQ6I5RUQcTjBjiUVG8R4r6telKJ0CiT5ekZbqdK4Do4XebzPEwAyAb3GPOWvtgffxnr7InhONYD&#10;aZCmhZSswfBZ9APbWL5RIHG4wjyludzo6gFnC5s5NGtYxXhotX2kpMe1VlL3YwuWUyLfK+zns2I6&#10;DXswXqazxQQvdqzZjDWgGEKV1GNi4vHKp925NVY0LXpKg6D0Jc50LeK4hXlPrJB6uODqSj2Y1mzY&#10;jeN7tHr6M1j/BAAA//8DAFBLAwQUAAYACAAAACEAP1fVRd4AAAAKAQAADwAAAGRycy9kb3ducmV2&#10;LnhtbEyPzU7DMBCE70i8g7VI3KjTqknTNE7Fj+BOQCpHJ16SlHgdxW4TeHqWUznOzmjm23w/216c&#10;cfSdIwXLRQQCqXamo0bB+9vzXQrCB01G945QwTd62BfXV7nOjJvoFc9laASXkM+0gjaEIZPS1y1a&#10;7RduQGLv041WB5ZjI82oJy63vVxFUSKt7ogXWj3gY4v1V3myPHKIX9K5KmM/TJvjx+HhJ1k/HZW6&#10;vZnvdyACzuEShj98RoeCmSp3IuNFzzpONhxVkK5iEBxIt2s+VOwsoxhkkcv/LxS/AAAA//8DAFBL&#10;AQItABQABgAIAAAAIQC2gziS/gAAAOEBAAATAAAAAAAAAAAAAAAAAAAAAABbQ29udGVudF9UeXBl&#10;c10ueG1sUEsBAi0AFAAGAAgAAAAhADj9If/WAAAAlAEAAAsAAAAAAAAAAAAAAAAALwEAAF9yZWxz&#10;Ly5yZWxzUEsBAi0AFAAGAAgAAAAhAKG5QGvVAgAAVAYAAA4AAAAAAAAAAAAAAAAALgIAAGRycy9l&#10;Mm9Eb2MueG1sUEsBAi0AFAAGAAgAAAAhAD9X1UXeAAAACgEAAA8AAAAAAAAAAAAAAAAALwUAAGRy&#10;cy9kb3ducmV2LnhtbFBLBQYAAAAABAAEAPMAAAA6BgAAAAA=&#10;" fillcolor="white [3201]" strokecolor="#95b3d7 [1940]" strokeweight="1pt">
                <v:fill color2="#b8cce4 [1300]" focus="100%" type="gradient"/>
                <v:shadow on="t" color="#243f60 [1604]" opacity=".5" offset="1pt"/>
              </v:rect>
            </w:pict>
          </mc:Fallback>
        </mc:AlternateContent>
      </w:r>
      <w:r>
        <w:rPr>
          <w:noProof/>
          <w:lang w:eastAsia="sq-AL"/>
        </w:rPr>
        <mc:AlternateContent>
          <mc:Choice Requires="wps">
            <w:drawing>
              <wp:anchor distT="0" distB="0" distL="114300" distR="114300" simplePos="0" relativeHeight="251805696" behindDoc="0" locked="0" layoutInCell="1" allowOverlap="1" wp14:anchorId="2C3305C3" wp14:editId="3C70E5ED">
                <wp:simplePos x="0" y="0"/>
                <wp:positionH relativeFrom="column">
                  <wp:posOffset>-1243330</wp:posOffset>
                </wp:positionH>
                <wp:positionV relativeFrom="paragraph">
                  <wp:posOffset>-1087755</wp:posOffset>
                </wp:positionV>
                <wp:extent cx="593090" cy="11523345"/>
                <wp:effectExtent l="33020" t="36195" r="40640" b="32385"/>
                <wp:wrapNone/>
                <wp:docPr id="96"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090" cy="11523345"/>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 o:spid="_x0000_s1026" style="position:absolute;margin-left:-97.9pt;margin-top:-85.65pt;width:46.7pt;height:907.3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PDN5wIAABIGAAAOAAAAZHJzL2Uyb0RvYy54bWysVG1v2yAQ/j5p/wHxPbUd23mx6lRpmkyT&#10;9lKtnfaZAI5RMXhA6nTT/vsOnHjp+mWamkgWdxwPd8fz3OXVoZHokRsrtCpxchFjxBXVTKhdib/e&#10;b0YzjKwjihGpFS/xE7f4avH2zWXXFnysay0ZNwhAlC26tsS1c20RRZbWvCH2QrdcwWalTUMcmGYX&#10;MUM6QG9kNI7jSdRpw1qjKbcWvDf9Jl4E/Kri1H2uKssdkiWG3Fz4mvDd+m+0uCTFzpC2FvSYBvmP&#10;LBoiFFw6QN0QR9DeiBdQjaBGW125C6qbSFeVoDzUANUk8V/V3NWk5aEWaI5thzbZ14Olnx5vDRKs&#10;xPMJRoo08EZfoGtE7SRHyTTzHepaW0DgXXtrfI22/aDpg0VKr2qI40tjdFdzwiCvxMdHzw54w8JR&#10;tO0+agb4ZO90aNahMo0HhDagQ3iTp+FN+MEhCs58nsZzeDkKW0mSj9M0y8MdpDgdb41177hukF+U&#10;2ED6AZ48frDOp0OKU0hIX0vBNkLKYHii8ZU06JEARaRLwlG5byDX3pfE/tczBfzAp94fXIAduOoh&#10;wk32HF0q1JV4kuZwHtGmhTY7INrDfX2ky7PoAajHJ5Ry9br5NMKB2qRoSjw7q8q/3VqxoAVHhOzX&#10;UJpUvkc86KjvJVgHB8vghycKHP+53OTxNEtno+k0T0dZuo5H17PNarRcJZPJdH29ul4nv3xjk6yo&#10;BWNcrQOmPUkuyf6N0kfx92IZRDck6LPSe6jxrmYdYsLTIc3n4wSDAaofT/uqEZE7GFfUGYyMdt+E&#10;q4PWPPs8hjW77cCJ2cT/j5wb0MNjn10cvaitjzhAq6CTp64FaXg19KraavYEyoAcAv1hkMKi1uYH&#10;Rh0MpRLb73tiOEbyvQJ1zZMs81MsGFk+HYNhzne25ztEUYACymHUL1eun3z71ohdDTf1ZFd6CYqs&#10;RNCKV2ufFeTtDRg8oYLjkPST7dwOUX9G+eI3AAAA//8DAFBLAwQUAAYACAAAACEA0ilaruQAAAAP&#10;AQAADwAAAGRycy9kb3ducmV2LnhtbEyPwU6EMBCG7ya+QzMmXgxbuourImVjNjHeTEBN9FboCLh0&#10;irQL+PZ2T3qbyXz55/uz3WJ6NuHoOksSxCoGhlRb3VEj4fXlMboF5rwirXpLKOEHHezy87NMpdrO&#10;VOBU+oaFEHKpktB6P6Scu7pFo9zKDkjh9mlHo3xYx4brUc0h3PR8HcdbblRH4UOrBty3WB/Ko5Gg&#10;38T+uawO+DUTvV99T8VT8bFIeXmxPNwD87j4PxhO+kEd8uBU2SNpx3oJkbi7Du7+NN2IDbDARCJe&#10;J8CqQG+TTQI8z/j/HvkvAAAA//8DAFBLAQItABQABgAIAAAAIQC2gziS/gAAAOEBAAATAAAAAAAA&#10;AAAAAAAAAAAAAABbQ29udGVudF9UeXBlc10ueG1sUEsBAi0AFAAGAAgAAAAhADj9If/WAAAAlAEA&#10;AAsAAAAAAAAAAAAAAAAALwEAAF9yZWxzLy5yZWxzUEsBAi0AFAAGAAgAAAAhAP3E8M3nAgAAEgYA&#10;AA4AAAAAAAAAAAAAAAAALgIAAGRycy9lMm9Eb2MueG1sUEsBAi0AFAAGAAgAAAAhANIpWq7kAAAA&#10;DwEAAA8AAAAAAAAAAAAAAAAAQQUAAGRycy9kb3ducmV2LnhtbFBLBQYAAAAABAAEAPMAAABSBgAA&#10;AAA=&#10;" fillcolor="white [3201]" strokecolor="#4f81bd [3204]" strokeweight="5pt">
                <v:stroke linestyle="thickThin"/>
                <v:shadow color="#868686"/>
              </v:rect>
            </w:pict>
          </mc:Fallback>
        </mc:AlternateContent>
      </w:r>
      <w:r w:rsidR="00910EF4" w:rsidRPr="00484853">
        <w:rPr>
          <w:noProof/>
          <w:lang w:eastAsia="sq-AL"/>
        </w:rPr>
        <w:drawing>
          <wp:inline distT="0" distB="0" distL="0" distR="0" wp14:anchorId="52319801" wp14:editId="53A12F36">
            <wp:extent cx="796290" cy="1002665"/>
            <wp:effectExtent l="19050" t="0" r="3810" b="0"/>
            <wp:docPr id="14" name="Picture 14"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10"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910EF4" w:rsidRPr="00484853">
        <w:rPr>
          <w:lang w:val="en-GB"/>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910EF4" w:rsidRPr="00484853" w:rsidTr="00EC3051">
        <w:tc>
          <w:tcPr>
            <w:tcW w:w="5893" w:type="dxa"/>
            <w:tcBorders>
              <w:top w:val="single" w:sz="4" w:space="0" w:color="auto"/>
              <w:left w:val="single" w:sz="4" w:space="0" w:color="auto"/>
              <w:bottom w:val="single" w:sz="4" w:space="0" w:color="auto"/>
              <w:right w:val="single" w:sz="4" w:space="0" w:color="auto"/>
            </w:tcBorders>
            <w:hideMark/>
          </w:tcPr>
          <w:p w:rsidR="00910EF4" w:rsidRPr="00484853" w:rsidRDefault="00927506" w:rsidP="00A7137F">
            <w:pPr>
              <w:rPr>
                <w:lang w:val="en-GB"/>
              </w:rPr>
            </w:pPr>
            <w:r w:rsidRPr="00484853">
              <w:rPr>
                <w:lang w:val="en-GB"/>
              </w:rPr>
              <w:t>Admin</w:t>
            </w:r>
            <w:r w:rsidR="00A7137F">
              <w:rPr>
                <w:lang w:val="en-GB"/>
              </w:rPr>
              <w:t>i</w:t>
            </w:r>
            <w:r w:rsidRPr="00484853">
              <w:rPr>
                <w:lang w:val="en-GB"/>
              </w:rPr>
              <w:t xml:space="preserve">strative Instruction (MEE) No. 07/2020 on </w:t>
            </w:r>
            <w:r w:rsidR="00A7137F">
              <w:rPr>
                <w:lang w:val="en-GB"/>
              </w:rPr>
              <w:t>g</w:t>
            </w:r>
            <w:r w:rsidRPr="00484853">
              <w:rPr>
                <w:lang w:val="en-GB"/>
              </w:rPr>
              <w:t xml:space="preserve">eneral </w:t>
            </w:r>
            <w:r w:rsidR="00A7137F">
              <w:rPr>
                <w:lang w:val="en-GB"/>
              </w:rPr>
              <w:t>c</w:t>
            </w:r>
            <w:r w:rsidRPr="00484853">
              <w:rPr>
                <w:lang w:val="en-GB"/>
              </w:rPr>
              <w:t xml:space="preserve">onditions for </w:t>
            </w:r>
            <w:r w:rsidR="00A7137F">
              <w:rPr>
                <w:lang w:val="en-GB"/>
              </w:rPr>
              <w:t>c</w:t>
            </w:r>
            <w:r w:rsidRPr="00484853">
              <w:rPr>
                <w:lang w:val="en-GB"/>
              </w:rPr>
              <w:t>ost</w:t>
            </w:r>
            <w:r w:rsidR="00A7137F">
              <w:rPr>
                <w:lang w:val="en-GB"/>
              </w:rPr>
              <w:t xml:space="preserve"> b</w:t>
            </w:r>
            <w:r w:rsidRPr="00484853">
              <w:rPr>
                <w:lang w:val="en-GB"/>
              </w:rPr>
              <w:t xml:space="preserve">enefit </w:t>
            </w:r>
            <w:r w:rsidR="00A7137F">
              <w:rPr>
                <w:lang w:val="en-GB"/>
              </w:rPr>
              <w:t>a</w:t>
            </w:r>
            <w:r w:rsidRPr="00484853">
              <w:rPr>
                <w:lang w:val="en-GB"/>
              </w:rPr>
              <w:t xml:space="preserve">nalysis for </w:t>
            </w:r>
            <w:r w:rsidR="00A7137F">
              <w:rPr>
                <w:lang w:val="en-GB"/>
              </w:rPr>
              <w:t>h</w:t>
            </w:r>
            <w:r w:rsidRPr="00484853">
              <w:rPr>
                <w:lang w:val="en-GB"/>
              </w:rPr>
              <w:t xml:space="preserve">eating and </w:t>
            </w:r>
            <w:r w:rsidR="00A7137F">
              <w:rPr>
                <w:lang w:val="en-GB"/>
              </w:rPr>
              <w:t>c</w:t>
            </w:r>
            <w:r w:rsidRPr="00484853">
              <w:rPr>
                <w:lang w:val="en-GB"/>
              </w:rPr>
              <w:t xml:space="preserve">ooling </w:t>
            </w:r>
            <w:r w:rsidR="00A7137F">
              <w:rPr>
                <w:lang w:val="en-GB"/>
              </w:rPr>
              <w:t>r</w:t>
            </w:r>
            <w:r w:rsidRPr="00484853">
              <w:rPr>
                <w:lang w:val="en-GB"/>
              </w:rPr>
              <w:t xml:space="preserve">elating to </w:t>
            </w:r>
            <w:r w:rsidR="00A7137F">
              <w:rPr>
                <w:lang w:val="en-GB"/>
              </w:rPr>
              <w:t>m</w:t>
            </w:r>
            <w:r w:rsidRPr="00484853">
              <w:rPr>
                <w:lang w:val="en-GB"/>
              </w:rPr>
              <w:t xml:space="preserve">easures to </w:t>
            </w:r>
            <w:r w:rsidR="00A7137F">
              <w:rPr>
                <w:lang w:val="en-GB"/>
              </w:rPr>
              <w:t>p</w:t>
            </w:r>
            <w:r w:rsidRPr="00484853">
              <w:rPr>
                <w:lang w:val="en-GB"/>
              </w:rPr>
              <w:t xml:space="preserve">romote </w:t>
            </w:r>
            <w:r w:rsidR="00A7137F">
              <w:rPr>
                <w:lang w:val="en-GB"/>
              </w:rPr>
              <w:t>e</w:t>
            </w:r>
            <w:r w:rsidRPr="00484853">
              <w:rPr>
                <w:lang w:val="en-GB"/>
              </w:rPr>
              <w:t xml:space="preserve">nergy </w:t>
            </w:r>
            <w:r w:rsidR="00A7137F">
              <w:rPr>
                <w:lang w:val="en-GB"/>
              </w:rPr>
              <w:t>e</w:t>
            </w:r>
            <w:r w:rsidRPr="00484853">
              <w:rPr>
                <w:lang w:val="en-GB"/>
              </w:rPr>
              <w:t xml:space="preserve">fficiency in </w:t>
            </w:r>
            <w:r w:rsidR="00A7137F">
              <w:rPr>
                <w:lang w:val="en-GB"/>
              </w:rPr>
              <w:t>h</w:t>
            </w:r>
            <w:r w:rsidRPr="00484853">
              <w:rPr>
                <w:lang w:val="en-GB"/>
              </w:rPr>
              <w:t xml:space="preserve">eating and </w:t>
            </w:r>
            <w:r w:rsidR="00A7137F">
              <w:rPr>
                <w:lang w:val="en-GB"/>
              </w:rPr>
              <w:t>c</w:t>
            </w:r>
            <w:r w:rsidRPr="00484853">
              <w:rPr>
                <w:lang w:val="en-GB"/>
              </w:rPr>
              <w:t>ooling</w:t>
            </w:r>
          </w:p>
        </w:tc>
        <w:tc>
          <w:tcPr>
            <w:tcW w:w="1487" w:type="dxa"/>
            <w:tcBorders>
              <w:top w:val="single" w:sz="4" w:space="0" w:color="auto"/>
              <w:left w:val="single" w:sz="4" w:space="0" w:color="auto"/>
              <w:bottom w:val="single" w:sz="4" w:space="0" w:color="auto"/>
              <w:right w:val="single" w:sz="4" w:space="0" w:color="auto"/>
            </w:tcBorders>
            <w:hideMark/>
          </w:tcPr>
          <w:p w:rsidR="00910EF4" w:rsidRPr="00484853" w:rsidRDefault="00927506" w:rsidP="00EC3051">
            <w:pPr>
              <w:rPr>
                <w:rFonts w:asciiTheme="majorBidi" w:hAnsiTheme="majorBidi" w:cstheme="majorBidi"/>
                <w:b/>
                <w:bCs/>
                <w:lang w:val="en-GB"/>
              </w:rPr>
            </w:pPr>
            <w:r w:rsidRPr="00484853">
              <w:rPr>
                <w:rFonts w:asciiTheme="majorBidi" w:hAnsiTheme="majorBidi" w:cstheme="majorBidi"/>
                <w:b/>
                <w:bCs/>
                <w:lang w:val="en-GB"/>
              </w:rPr>
              <w:t>No</w:t>
            </w:r>
            <w:r w:rsidR="00910EF4" w:rsidRPr="00484853">
              <w:rPr>
                <w:rFonts w:asciiTheme="majorBidi" w:hAnsiTheme="majorBidi" w:cstheme="majorBidi"/>
                <w:b/>
                <w:bCs/>
                <w:lang w:val="en-GB"/>
              </w:rPr>
              <w:t>.</w:t>
            </w:r>
            <w:r w:rsidR="004A58EC" w:rsidRPr="00484853">
              <w:rPr>
                <w:rFonts w:asciiTheme="majorBidi" w:hAnsiTheme="majorBidi" w:cstheme="majorBidi"/>
                <w:b/>
                <w:bCs/>
                <w:lang w:val="en-GB"/>
              </w:rPr>
              <w:t>07</w:t>
            </w:r>
            <w:r w:rsidR="00910EF4" w:rsidRPr="00484853">
              <w:rPr>
                <w:rFonts w:asciiTheme="majorBidi" w:hAnsiTheme="majorBidi" w:cstheme="majorBidi"/>
                <w:b/>
                <w:bCs/>
                <w:lang w:val="en-GB"/>
              </w:rPr>
              <w:t>/2020</w:t>
            </w:r>
          </w:p>
        </w:tc>
      </w:tr>
      <w:tr w:rsidR="00F67361" w:rsidRPr="00484853" w:rsidTr="00EC3051">
        <w:tc>
          <w:tcPr>
            <w:tcW w:w="5893" w:type="dxa"/>
            <w:tcBorders>
              <w:top w:val="single" w:sz="4" w:space="0" w:color="auto"/>
              <w:left w:val="single" w:sz="4" w:space="0" w:color="auto"/>
              <w:bottom w:val="single" w:sz="4" w:space="0" w:color="auto"/>
              <w:right w:val="single" w:sz="4" w:space="0" w:color="auto"/>
            </w:tcBorders>
            <w:hideMark/>
          </w:tcPr>
          <w:p w:rsidR="00F67361" w:rsidRPr="00484853" w:rsidRDefault="00F67361" w:rsidP="00484853">
            <w:pPr>
              <w:rPr>
                <w:rFonts w:asciiTheme="majorBidi" w:hAnsiTheme="majorBidi" w:cstheme="majorBidi"/>
                <w:lang w:val="en-GB"/>
              </w:rPr>
            </w:pPr>
            <w:r w:rsidRPr="00484853">
              <w:rPr>
                <w:rFonts w:asciiTheme="majorBidi" w:hAnsiTheme="majorBidi" w:cstheme="majorBidi"/>
                <w:lang w:val="en-GB"/>
              </w:rPr>
              <w:t>Date of signing</w:t>
            </w:r>
          </w:p>
        </w:tc>
        <w:tc>
          <w:tcPr>
            <w:tcW w:w="1487" w:type="dxa"/>
            <w:tcBorders>
              <w:top w:val="single" w:sz="4" w:space="0" w:color="auto"/>
              <w:left w:val="single" w:sz="4" w:space="0" w:color="auto"/>
              <w:bottom w:val="single" w:sz="4" w:space="0" w:color="auto"/>
              <w:right w:val="single" w:sz="4" w:space="0" w:color="auto"/>
            </w:tcBorders>
            <w:hideMark/>
          </w:tcPr>
          <w:p w:rsidR="00F67361" w:rsidRPr="00484853" w:rsidRDefault="00F67361" w:rsidP="00EC3051">
            <w:pPr>
              <w:ind w:left="-362" w:firstLine="362"/>
              <w:rPr>
                <w:rFonts w:asciiTheme="majorBidi" w:hAnsiTheme="majorBidi" w:cstheme="majorBidi"/>
                <w:lang w:val="en-GB"/>
              </w:rPr>
            </w:pPr>
            <w:r w:rsidRPr="00484853">
              <w:rPr>
                <w:rFonts w:asciiTheme="majorBidi" w:hAnsiTheme="majorBidi" w:cstheme="majorBidi"/>
                <w:lang w:val="en-GB"/>
              </w:rPr>
              <w:t>05.10.2020</w:t>
            </w:r>
          </w:p>
        </w:tc>
      </w:tr>
      <w:tr w:rsidR="00F67361" w:rsidRPr="00484853" w:rsidTr="00EC3051">
        <w:tc>
          <w:tcPr>
            <w:tcW w:w="5893" w:type="dxa"/>
            <w:tcBorders>
              <w:top w:val="single" w:sz="4" w:space="0" w:color="auto"/>
              <w:left w:val="single" w:sz="4" w:space="0" w:color="auto"/>
              <w:bottom w:val="single" w:sz="4" w:space="0" w:color="auto"/>
              <w:right w:val="single" w:sz="4" w:space="0" w:color="auto"/>
            </w:tcBorders>
          </w:tcPr>
          <w:p w:rsidR="00F67361" w:rsidRPr="00484853" w:rsidRDefault="00F67361" w:rsidP="00484853">
            <w:pPr>
              <w:rPr>
                <w:rFonts w:asciiTheme="majorBidi" w:hAnsiTheme="majorBidi" w:cstheme="majorBidi"/>
                <w:lang w:val="en-GB"/>
              </w:rPr>
            </w:pPr>
            <w:r w:rsidRPr="00484853">
              <w:rPr>
                <w:rFonts w:asciiTheme="majorBidi" w:hAnsiTheme="majorBidi" w:cstheme="majorBidi"/>
                <w:lang w:val="en-GB"/>
              </w:rPr>
              <w:t>Date of publication in the official gazette</w:t>
            </w:r>
          </w:p>
        </w:tc>
        <w:tc>
          <w:tcPr>
            <w:tcW w:w="1487" w:type="dxa"/>
            <w:tcBorders>
              <w:top w:val="single" w:sz="4" w:space="0" w:color="auto"/>
              <w:left w:val="single" w:sz="4" w:space="0" w:color="auto"/>
              <w:bottom w:val="single" w:sz="4" w:space="0" w:color="auto"/>
              <w:right w:val="single" w:sz="4" w:space="0" w:color="auto"/>
            </w:tcBorders>
          </w:tcPr>
          <w:p w:rsidR="00F67361" w:rsidRPr="00484853" w:rsidRDefault="00F67361" w:rsidP="00EC3051">
            <w:pPr>
              <w:ind w:left="-362" w:firstLine="362"/>
              <w:rPr>
                <w:rFonts w:asciiTheme="majorBidi" w:hAnsiTheme="majorBidi" w:cstheme="majorBidi"/>
                <w:lang w:val="en-GB"/>
              </w:rPr>
            </w:pPr>
            <w:r w:rsidRPr="00484853">
              <w:rPr>
                <w:rFonts w:asciiTheme="majorBidi" w:hAnsiTheme="majorBidi" w:cstheme="majorBidi"/>
                <w:lang w:val="en-GB"/>
              </w:rPr>
              <w:t>07.10.2020</w:t>
            </w:r>
          </w:p>
        </w:tc>
      </w:tr>
      <w:tr w:rsidR="00F67361" w:rsidRPr="00484853" w:rsidTr="00EC3051">
        <w:tc>
          <w:tcPr>
            <w:tcW w:w="5893" w:type="dxa"/>
            <w:tcBorders>
              <w:top w:val="single" w:sz="4" w:space="0" w:color="auto"/>
              <w:left w:val="single" w:sz="4" w:space="0" w:color="auto"/>
              <w:bottom w:val="single" w:sz="4" w:space="0" w:color="auto"/>
              <w:right w:val="single" w:sz="4" w:space="0" w:color="auto"/>
            </w:tcBorders>
            <w:hideMark/>
          </w:tcPr>
          <w:p w:rsidR="00F67361" w:rsidRPr="00484853" w:rsidRDefault="00F67361" w:rsidP="00A7137F">
            <w:pPr>
              <w:rPr>
                <w:rFonts w:asciiTheme="majorBidi" w:hAnsiTheme="majorBidi" w:cstheme="majorBidi"/>
                <w:lang w:val="en-GB"/>
              </w:rPr>
            </w:pPr>
            <w:r w:rsidRPr="00484853">
              <w:rPr>
                <w:rFonts w:asciiTheme="majorBidi" w:hAnsiTheme="majorBidi" w:cstheme="majorBidi"/>
                <w:lang w:val="en-GB"/>
              </w:rPr>
              <w:t xml:space="preserve">Date of </w:t>
            </w:r>
            <w:r w:rsidR="00A7137F">
              <w:rPr>
                <w:rFonts w:asciiTheme="majorBidi" w:hAnsiTheme="majorBidi" w:cstheme="majorBidi"/>
                <w:lang w:val="en-GB"/>
              </w:rPr>
              <w:t>G</w:t>
            </w:r>
            <w:r w:rsidRPr="00484853">
              <w:rPr>
                <w:rFonts w:asciiTheme="majorBidi" w:hAnsiTheme="majorBidi" w:cstheme="majorBidi"/>
                <w:lang w:val="en-GB"/>
              </w:rPr>
              <w:t xml:space="preserve">uideline in the </w:t>
            </w:r>
            <w:r w:rsidR="00A7137F">
              <w:rPr>
                <w:rFonts w:asciiTheme="majorBidi" w:hAnsiTheme="majorBidi" w:cstheme="majorBidi"/>
                <w:lang w:val="en-GB"/>
              </w:rPr>
              <w:t>H</w:t>
            </w:r>
            <w:r w:rsidRPr="00484853">
              <w:rPr>
                <w:rFonts w:asciiTheme="majorBidi" w:hAnsiTheme="majorBidi" w:cstheme="majorBidi"/>
                <w:lang w:val="en-GB"/>
              </w:rPr>
              <w:t>andbook</w:t>
            </w:r>
          </w:p>
        </w:tc>
        <w:tc>
          <w:tcPr>
            <w:tcW w:w="1487" w:type="dxa"/>
            <w:tcBorders>
              <w:top w:val="single" w:sz="4" w:space="0" w:color="auto"/>
              <w:left w:val="single" w:sz="4" w:space="0" w:color="auto"/>
              <w:bottom w:val="single" w:sz="4" w:space="0" w:color="auto"/>
              <w:right w:val="single" w:sz="4" w:space="0" w:color="auto"/>
            </w:tcBorders>
            <w:hideMark/>
          </w:tcPr>
          <w:p w:rsidR="00F67361" w:rsidRPr="00484853" w:rsidRDefault="00F67361" w:rsidP="00EC3051">
            <w:pPr>
              <w:spacing w:line="288" w:lineRule="auto"/>
              <w:rPr>
                <w:rFonts w:asciiTheme="majorBidi" w:hAnsiTheme="majorBidi" w:cstheme="majorBidi"/>
                <w:lang w:val="en-GB" w:bidi="en-US"/>
              </w:rPr>
            </w:pPr>
            <w:r w:rsidRPr="00484853">
              <w:rPr>
                <w:rFonts w:asciiTheme="majorBidi" w:hAnsiTheme="majorBidi" w:cstheme="majorBidi"/>
                <w:lang w:val="en-GB" w:bidi="en-US"/>
              </w:rPr>
              <w:t>23.10.2020</w:t>
            </w:r>
          </w:p>
        </w:tc>
      </w:tr>
    </w:tbl>
    <w:p w:rsidR="00910EF4" w:rsidRPr="00484853" w:rsidRDefault="00910EF4" w:rsidP="00910EF4">
      <w:pPr>
        <w:rPr>
          <w:rFonts w:asciiTheme="majorBidi" w:hAnsiTheme="majorBidi" w:cstheme="majorBidi"/>
          <w:lang w:val="en-GB"/>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910EF4" w:rsidRPr="00484853" w:rsidTr="00EC3051">
        <w:tc>
          <w:tcPr>
            <w:tcW w:w="2700" w:type="dxa"/>
            <w:tcBorders>
              <w:top w:val="single" w:sz="4" w:space="0" w:color="auto"/>
              <w:left w:val="single" w:sz="4" w:space="0" w:color="auto"/>
              <w:bottom w:val="single" w:sz="4" w:space="0" w:color="auto"/>
              <w:right w:val="single" w:sz="4" w:space="0" w:color="auto"/>
            </w:tcBorders>
            <w:hideMark/>
          </w:tcPr>
          <w:p w:rsidR="00910EF4" w:rsidRPr="00484853" w:rsidRDefault="00927506" w:rsidP="00EC3051">
            <w:pPr>
              <w:rPr>
                <w:rFonts w:asciiTheme="majorBidi" w:hAnsiTheme="majorBidi" w:cstheme="majorBidi"/>
                <w:lang w:val="en-GB" w:eastAsia="ja-JP"/>
              </w:rPr>
            </w:pPr>
            <w:r w:rsidRPr="00484853">
              <w:rPr>
                <w:rFonts w:asciiTheme="majorBidi" w:hAnsiTheme="majorBidi" w:cstheme="majorBidi"/>
                <w:lang w:val="en-GB"/>
              </w:rPr>
              <w:t>Relevant institution</w:t>
            </w:r>
          </w:p>
        </w:tc>
        <w:tc>
          <w:tcPr>
            <w:tcW w:w="4680" w:type="dxa"/>
            <w:tcBorders>
              <w:top w:val="single" w:sz="4" w:space="0" w:color="auto"/>
              <w:left w:val="single" w:sz="4" w:space="0" w:color="auto"/>
              <w:bottom w:val="single" w:sz="4" w:space="0" w:color="auto"/>
              <w:right w:val="single" w:sz="4" w:space="0" w:color="auto"/>
            </w:tcBorders>
            <w:hideMark/>
          </w:tcPr>
          <w:p w:rsidR="00910EF4" w:rsidRPr="00484853" w:rsidRDefault="00F67361" w:rsidP="00C2185D">
            <w:pPr>
              <w:rPr>
                <w:rFonts w:asciiTheme="majorBidi" w:hAnsiTheme="majorBidi" w:cstheme="majorBidi"/>
                <w:lang w:val="en-GB"/>
              </w:rPr>
            </w:pPr>
            <w:r w:rsidRPr="00484853">
              <w:rPr>
                <w:rFonts w:asciiTheme="majorBidi" w:hAnsiTheme="majorBidi" w:cstheme="majorBidi"/>
                <w:lang w:val="en-GB"/>
              </w:rPr>
              <w:t>Ministry of Environment and Economy</w:t>
            </w:r>
          </w:p>
        </w:tc>
      </w:tr>
      <w:tr w:rsidR="00927506" w:rsidRPr="00484853" w:rsidTr="00EC3051">
        <w:tc>
          <w:tcPr>
            <w:tcW w:w="2700" w:type="dxa"/>
            <w:tcBorders>
              <w:top w:val="single" w:sz="4" w:space="0" w:color="auto"/>
              <w:left w:val="single" w:sz="4" w:space="0" w:color="auto"/>
              <w:bottom w:val="single" w:sz="4" w:space="0" w:color="auto"/>
              <w:right w:val="single" w:sz="4" w:space="0" w:color="auto"/>
            </w:tcBorders>
          </w:tcPr>
          <w:p w:rsidR="00927506" w:rsidRPr="00484853" w:rsidRDefault="00927506" w:rsidP="00EC3051">
            <w:pPr>
              <w:rPr>
                <w:rFonts w:asciiTheme="majorBidi" w:hAnsiTheme="majorBidi" w:cstheme="majorBidi"/>
                <w:lang w:val="en-GB"/>
              </w:rPr>
            </w:pPr>
            <w:r w:rsidRPr="00484853">
              <w:rPr>
                <w:rFonts w:asciiTheme="majorBidi" w:hAnsiTheme="majorBidi" w:cstheme="majorBidi"/>
                <w:lang w:val="en-GB"/>
              </w:rPr>
              <w:t>Legal basis</w:t>
            </w:r>
          </w:p>
        </w:tc>
        <w:tc>
          <w:tcPr>
            <w:tcW w:w="4680" w:type="dxa"/>
            <w:tcBorders>
              <w:top w:val="single" w:sz="4" w:space="0" w:color="auto"/>
              <w:left w:val="single" w:sz="4" w:space="0" w:color="auto"/>
              <w:bottom w:val="single" w:sz="4" w:space="0" w:color="auto"/>
              <w:right w:val="single" w:sz="4" w:space="0" w:color="auto"/>
            </w:tcBorders>
          </w:tcPr>
          <w:p w:rsidR="00927506" w:rsidRPr="00484853" w:rsidRDefault="00927506" w:rsidP="009026AF">
            <w:pPr>
              <w:jc w:val="both"/>
              <w:rPr>
                <w:rFonts w:asciiTheme="majorBidi" w:hAnsiTheme="majorBidi" w:cstheme="majorBidi"/>
                <w:lang w:val="en-GB"/>
              </w:rPr>
            </w:pPr>
            <w:r w:rsidRPr="00484853">
              <w:rPr>
                <w:lang w:val="en-GB"/>
              </w:rPr>
              <w:t>Law No. 06/L-079 on Energy Efficiency</w:t>
            </w:r>
          </w:p>
        </w:tc>
      </w:tr>
    </w:tbl>
    <w:p w:rsidR="0068009C" w:rsidRPr="00484853" w:rsidRDefault="0068009C" w:rsidP="0064308A">
      <w:pPr>
        <w:jc w:val="both"/>
        <w:rPr>
          <w:rFonts w:asciiTheme="majorBidi" w:hAnsiTheme="majorBidi" w:cstheme="majorBidi"/>
          <w:lang w:val="en-GB"/>
        </w:rPr>
      </w:pPr>
    </w:p>
    <w:p w:rsidR="0068009C" w:rsidRPr="00484853" w:rsidRDefault="0068009C" w:rsidP="0064308A">
      <w:pPr>
        <w:jc w:val="both"/>
        <w:rPr>
          <w:rFonts w:asciiTheme="majorBidi" w:hAnsiTheme="majorBidi" w:cstheme="majorBidi"/>
          <w:lang w:val="en-GB"/>
        </w:rPr>
      </w:pPr>
    </w:p>
    <w:p w:rsidR="0068009C" w:rsidRPr="00484853" w:rsidRDefault="0068009C" w:rsidP="0064308A">
      <w:pPr>
        <w:jc w:val="both"/>
        <w:rPr>
          <w:rFonts w:asciiTheme="majorBidi" w:hAnsiTheme="majorBidi" w:cstheme="majorBidi"/>
          <w:lang w:val="en-GB"/>
        </w:rPr>
      </w:pPr>
    </w:p>
    <w:p w:rsidR="00A46CED" w:rsidRPr="000C1A8F" w:rsidRDefault="002F17E0" w:rsidP="00A46CED">
      <w:pPr>
        <w:jc w:val="center"/>
        <w:rPr>
          <w:rFonts w:asciiTheme="majorBidi" w:hAnsiTheme="majorBidi" w:cstheme="majorBidi"/>
          <w:b/>
          <w:bCs/>
          <w:lang w:val="en-GB"/>
        </w:rPr>
      </w:pPr>
      <w:r w:rsidRPr="000C1A8F">
        <w:rPr>
          <w:rFonts w:asciiTheme="majorBidi" w:hAnsiTheme="majorBidi" w:cstheme="majorBidi"/>
          <w:b/>
          <w:bCs/>
          <w:lang w:val="en-GB"/>
        </w:rPr>
        <w:t>Article</w:t>
      </w:r>
      <w:r w:rsidR="00A46CED" w:rsidRPr="000C1A8F">
        <w:rPr>
          <w:rFonts w:asciiTheme="majorBidi" w:hAnsiTheme="majorBidi" w:cstheme="majorBidi"/>
          <w:b/>
          <w:bCs/>
          <w:lang w:val="en-GB"/>
        </w:rPr>
        <w:t xml:space="preserve"> 1</w:t>
      </w:r>
    </w:p>
    <w:p w:rsidR="00A46CED" w:rsidRPr="000C1A8F" w:rsidRDefault="002F17E0" w:rsidP="00A46CED">
      <w:pPr>
        <w:jc w:val="center"/>
        <w:rPr>
          <w:rFonts w:asciiTheme="majorBidi" w:hAnsiTheme="majorBidi" w:cstheme="majorBidi"/>
          <w:b/>
          <w:bCs/>
          <w:lang w:val="en-GB"/>
        </w:rPr>
      </w:pPr>
      <w:r w:rsidRPr="000C1A8F">
        <w:rPr>
          <w:rFonts w:asciiTheme="majorBidi" w:hAnsiTheme="majorBidi" w:cstheme="majorBidi"/>
          <w:b/>
          <w:bCs/>
          <w:lang w:val="en-GB"/>
        </w:rPr>
        <w:t>Purpose</w:t>
      </w:r>
    </w:p>
    <w:p w:rsidR="00A46CED" w:rsidRPr="000C1A8F" w:rsidRDefault="00A46CED" w:rsidP="00A46CED">
      <w:pPr>
        <w:jc w:val="center"/>
        <w:rPr>
          <w:rFonts w:asciiTheme="majorBidi" w:hAnsiTheme="majorBidi" w:cstheme="majorBidi"/>
          <w:b/>
          <w:bCs/>
          <w:lang w:val="en-GB"/>
        </w:rPr>
      </w:pPr>
    </w:p>
    <w:p w:rsidR="00A46CED" w:rsidRPr="000C1A8F" w:rsidRDefault="00024800" w:rsidP="00D87590">
      <w:pPr>
        <w:jc w:val="both"/>
        <w:rPr>
          <w:rFonts w:asciiTheme="majorBidi" w:hAnsiTheme="majorBidi" w:cstheme="majorBidi"/>
          <w:lang w:val="en-GB"/>
        </w:rPr>
      </w:pPr>
      <w:r w:rsidRPr="000C1A8F">
        <w:rPr>
          <w:rFonts w:asciiTheme="majorBidi" w:hAnsiTheme="majorBidi" w:cstheme="majorBidi"/>
          <w:lang w:val="en-GB"/>
        </w:rPr>
        <w:t>This Administrative Instruction determines the general principles on cost-benefit analysis relating the application of energy efficiency measures for heating and cooling</w:t>
      </w:r>
      <w:r w:rsidR="00A46CED" w:rsidRPr="000C1A8F">
        <w:rPr>
          <w:rFonts w:asciiTheme="majorBidi" w:hAnsiTheme="majorBidi" w:cstheme="majorBidi"/>
          <w:lang w:val="en-GB"/>
        </w:rPr>
        <w:t>.</w:t>
      </w:r>
    </w:p>
    <w:p w:rsidR="00A46CED" w:rsidRPr="000C1A8F" w:rsidRDefault="00A46CED" w:rsidP="0064308A">
      <w:pPr>
        <w:jc w:val="both"/>
        <w:rPr>
          <w:rFonts w:asciiTheme="majorBidi" w:hAnsiTheme="majorBidi" w:cstheme="majorBidi"/>
          <w:lang w:val="en-GB"/>
        </w:rPr>
      </w:pPr>
    </w:p>
    <w:p w:rsidR="00A46CED" w:rsidRPr="000C1A8F" w:rsidRDefault="00A46CED" w:rsidP="0064308A">
      <w:pPr>
        <w:jc w:val="both"/>
        <w:rPr>
          <w:rFonts w:asciiTheme="majorBidi" w:hAnsiTheme="majorBidi" w:cstheme="majorBidi"/>
          <w:lang w:val="en-GB"/>
        </w:rPr>
      </w:pPr>
    </w:p>
    <w:p w:rsidR="00A46CED" w:rsidRPr="000C1A8F" w:rsidRDefault="00024800" w:rsidP="00A46CED">
      <w:pPr>
        <w:jc w:val="center"/>
        <w:rPr>
          <w:rFonts w:asciiTheme="majorBidi" w:hAnsiTheme="majorBidi" w:cstheme="majorBidi"/>
          <w:b/>
          <w:bCs/>
          <w:lang w:val="en-GB"/>
        </w:rPr>
      </w:pPr>
      <w:r w:rsidRPr="000C1A8F">
        <w:rPr>
          <w:rFonts w:asciiTheme="majorBidi" w:hAnsiTheme="majorBidi" w:cstheme="majorBidi"/>
          <w:b/>
          <w:bCs/>
          <w:lang w:val="en-GB"/>
        </w:rPr>
        <w:t xml:space="preserve">Article </w:t>
      </w:r>
      <w:r w:rsidR="00A46CED" w:rsidRPr="000C1A8F">
        <w:rPr>
          <w:rFonts w:asciiTheme="majorBidi" w:hAnsiTheme="majorBidi" w:cstheme="majorBidi"/>
          <w:b/>
          <w:bCs/>
          <w:lang w:val="en-GB"/>
        </w:rPr>
        <w:t>2</w:t>
      </w:r>
    </w:p>
    <w:p w:rsidR="00A46CED" w:rsidRPr="000C1A8F" w:rsidRDefault="00024800" w:rsidP="004871B6">
      <w:pPr>
        <w:jc w:val="center"/>
        <w:rPr>
          <w:rFonts w:asciiTheme="majorBidi" w:hAnsiTheme="majorBidi" w:cstheme="majorBidi"/>
          <w:b/>
          <w:bCs/>
          <w:lang w:val="en-GB"/>
        </w:rPr>
      </w:pPr>
      <w:r w:rsidRPr="000C1A8F">
        <w:rPr>
          <w:rFonts w:asciiTheme="majorBidi" w:hAnsiTheme="majorBidi" w:cstheme="majorBidi"/>
          <w:b/>
          <w:bCs/>
          <w:lang w:val="en-GB"/>
        </w:rPr>
        <w:t>Scope</w:t>
      </w:r>
    </w:p>
    <w:p w:rsidR="004871B6" w:rsidRPr="000C1A8F" w:rsidRDefault="004871B6" w:rsidP="004871B6">
      <w:pPr>
        <w:jc w:val="center"/>
        <w:rPr>
          <w:rFonts w:asciiTheme="majorBidi" w:hAnsiTheme="majorBidi" w:cstheme="majorBidi"/>
          <w:b/>
          <w:bCs/>
          <w:lang w:val="en-GB"/>
        </w:rPr>
      </w:pPr>
    </w:p>
    <w:p w:rsidR="004871B6" w:rsidRPr="00484853" w:rsidRDefault="00024800" w:rsidP="004871B6">
      <w:pPr>
        <w:jc w:val="both"/>
        <w:rPr>
          <w:lang w:val="en-GB"/>
        </w:rPr>
      </w:pPr>
      <w:r w:rsidRPr="000C1A8F">
        <w:rPr>
          <w:rFonts w:asciiTheme="majorBidi" w:hAnsiTheme="majorBidi" w:cstheme="majorBidi"/>
          <w:lang w:val="en-GB"/>
        </w:rPr>
        <w:t xml:space="preserve">Thus Administrative Instruction is applicable to all public authorities, thermal energy enterprises and the private sector, including service providers relating </w:t>
      </w:r>
      <w:r w:rsidR="00927506" w:rsidRPr="000C1A8F">
        <w:rPr>
          <w:rFonts w:asciiTheme="majorBidi" w:hAnsiTheme="majorBidi" w:cstheme="majorBidi"/>
          <w:lang w:val="en-GB"/>
        </w:rPr>
        <w:t>to cost-benefit analysis, as defined by Law No. 06/L-079 on Energy Efficiency and related legislation in force</w:t>
      </w:r>
      <w:r w:rsidR="004871B6" w:rsidRPr="000C1A8F">
        <w:rPr>
          <w:lang w:val="en-GB"/>
        </w:rPr>
        <w:t>.</w:t>
      </w:r>
    </w:p>
    <w:p w:rsidR="00A46CED" w:rsidRPr="00484853" w:rsidRDefault="00A46CED" w:rsidP="0064308A">
      <w:pPr>
        <w:jc w:val="both"/>
        <w:rPr>
          <w:lang w:val="en-GB"/>
        </w:rPr>
      </w:pPr>
    </w:p>
    <w:p w:rsidR="00A46CED" w:rsidRPr="00484853" w:rsidRDefault="00A46CED" w:rsidP="00A46CED">
      <w:pPr>
        <w:jc w:val="center"/>
        <w:rPr>
          <w:rFonts w:asciiTheme="majorBidi" w:hAnsiTheme="majorBidi" w:cstheme="majorBidi"/>
          <w:b/>
          <w:bCs/>
          <w:lang w:val="en-GB"/>
        </w:rPr>
      </w:pPr>
    </w:p>
    <w:p w:rsidR="00A46CED" w:rsidRPr="00484853" w:rsidRDefault="00A46CED" w:rsidP="00A46CED">
      <w:pPr>
        <w:rPr>
          <w:rFonts w:asciiTheme="majorBidi" w:hAnsiTheme="majorBidi" w:cstheme="majorBidi"/>
          <w:b/>
          <w:bCs/>
          <w:lang w:val="en-GB"/>
        </w:rPr>
      </w:pPr>
    </w:p>
    <w:p w:rsidR="00A46CED" w:rsidRPr="00484853" w:rsidRDefault="00A46CED" w:rsidP="0064308A">
      <w:pPr>
        <w:jc w:val="both"/>
        <w:rPr>
          <w:rFonts w:asciiTheme="majorBidi" w:hAnsiTheme="majorBidi" w:cstheme="majorBidi"/>
          <w:lang w:val="en-GB"/>
        </w:rPr>
      </w:pPr>
    </w:p>
    <w:p w:rsidR="00BC511C" w:rsidRPr="00484853" w:rsidRDefault="00BC511C" w:rsidP="0064308A">
      <w:pPr>
        <w:jc w:val="both"/>
        <w:rPr>
          <w:rFonts w:asciiTheme="majorBidi" w:hAnsiTheme="majorBidi" w:cstheme="majorBidi"/>
          <w:lang w:val="en-GB"/>
        </w:rPr>
      </w:pPr>
    </w:p>
    <w:p w:rsidR="00BC511C" w:rsidRPr="00484853" w:rsidRDefault="00BC511C" w:rsidP="0064308A">
      <w:pPr>
        <w:jc w:val="both"/>
        <w:rPr>
          <w:rFonts w:asciiTheme="majorBidi" w:hAnsiTheme="majorBidi" w:cstheme="majorBidi"/>
          <w:lang w:val="en-GB"/>
        </w:rPr>
      </w:pPr>
    </w:p>
    <w:p w:rsidR="00BC511C" w:rsidRPr="00484853" w:rsidRDefault="00BC511C" w:rsidP="0064308A">
      <w:pPr>
        <w:jc w:val="both"/>
        <w:rPr>
          <w:rFonts w:asciiTheme="majorBidi" w:hAnsiTheme="majorBidi" w:cstheme="majorBidi"/>
          <w:lang w:val="en-GB"/>
        </w:rPr>
      </w:pPr>
    </w:p>
    <w:p w:rsidR="00BC511C" w:rsidRPr="00484853" w:rsidRDefault="00BC511C" w:rsidP="0064308A">
      <w:pPr>
        <w:jc w:val="both"/>
        <w:rPr>
          <w:rFonts w:asciiTheme="majorBidi" w:hAnsiTheme="majorBidi" w:cstheme="majorBidi"/>
          <w:lang w:val="en-GB"/>
        </w:rPr>
      </w:pPr>
    </w:p>
    <w:p w:rsidR="00BC511C" w:rsidRPr="00484853" w:rsidRDefault="00BC511C" w:rsidP="0064308A">
      <w:pPr>
        <w:jc w:val="both"/>
        <w:rPr>
          <w:rFonts w:asciiTheme="majorBidi" w:hAnsiTheme="majorBidi" w:cstheme="majorBidi"/>
          <w:lang w:val="en-GB"/>
        </w:rPr>
      </w:pPr>
    </w:p>
    <w:p w:rsidR="00BC511C" w:rsidRPr="00484853" w:rsidRDefault="00BC511C" w:rsidP="0064308A">
      <w:pPr>
        <w:jc w:val="both"/>
        <w:rPr>
          <w:rFonts w:asciiTheme="majorBidi" w:hAnsiTheme="majorBidi" w:cstheme="majorBidi"/>
          <w:lang w:val="en-GB"/>
        </w:rPr>
      </w:pPr>
    </w:p>
    <w:p w:rsidR="00BC511C" w:rsidRPr="00484853" w:rsidRDefault="00BC511C" w:rsidP="0064308A">
      <w:pPr>
        <w:jc w:val="both"/>
        <w:rPr>
          <w:rFonts w:asciiTheme="majorBidi" w:hAnsiTheme="majorBidi" w:cstheme="majorBidi"/>
          <w:lang w:val="en-GB"/>
        </w:rPr>
      </w:pPr>
    </w:p>
    <w:p w:rsidR="00BC511C" w:rsidRPr="00484853" w:rsidRDefault="00681DF1" w:rsidP="00BC511C">
      <w:pPr>
        <w:rPr>
          <w:lang w:val="en-GB"/>
        </w:rPr>
      </w:pPr>
      <w:r>
        <w:rPr>
          <w:noProof/>
          <w:lang w:eastAsia="sq-AL"/>
        </w:rPr>
        <mc:AlternateContent>
          <mc:Choice Requires="wps">
            <w:drawing>
              <wp:anchor distT="0" distB="0" distL="114300" distR="114300" simplePos="0" relativeHeight="251809792" behindDoc="0" locked="0" layoutInCell="1" allowOverlap="1" wp14:anchorId="027526E8" wp14:editId="63624D19">
                <wp:simplePos x="0" y="0"/>
                <wp:positionH relativeFrom="column">
                  <wp:posOffset>995045</wp:posOffset>
                </wp:positionH>
                <wp:positionV relativeFrom="paragraph">
                  <wp:posOffset>523875</wp:posOffset>
                </wp:positionV>
                <wp:extent cx="4686300" cy="177800"/>
                <wp:effectExtent l="13970" t="9525" r="14605" b="22225"/>
                <wp:wrapNone/>
                <wp:docPr id="95"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7780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 o:spid="_x0000_s1026" style="position:absolute;margin-left:78.35pt;margin-top:41.25pt;width:369pt;height:14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g1QIAAFQGAAAOAAAAZHJzL2Uyb0RvYy54bWysVVtv0zAUfkfiP1h+Z0m7XqOl07QxhMRl&#10;YiCeTx0nsXBsY7tNx6/n2G6zwCaEEH2I7HOOv/Oday8uD50ke26d0Kqkk7OcEq6YroRqSvrl8+2r&#10;FSXOg6pAasVL+sAdvdy8fHHRm4JPdatlxS1BEOWK3pS09d4UWeZYyztwZ9pwhcpa2w48Xm2TVRZ6&#10;RO9kNs3zRdZrWxmrGXcOpTdJSTcRv6458x/r2nFPZEmRm49fG7/b8M02F1A0Fkwr2JEG/AOLDoRC&#10;pwPUDXggOyueQHWCWe107c+Y7jJd14LxGANGM8l/i+a+BcNjLJgcZ4Y0uf8Hyz7s7ywRVUnXc0oU&#10;dFijT5g1UI3kZLJchgz1xhVoeG/ubIjRmXeafXNE6esW7fiVtbpvOVTIaxLss18ehIvDp2Tbv9cV&#10;4sPO65isQ227AIhpIIdYk4ehJvzgCUPhbLFanOdYOoY65LPCc3ABxem1sc6/4boj4VBSi+wjOuzf&#10;OZ9MTybHClW3Qkpitf8qfBuTHNxGpcM36UCMxniSOLYjv5aW7AEbSfpJtJa7DiNKskkefqmfUI5d&#10;l+QntgNE5N64sZPj2yAazNJrYIyrZ7zNnne2OIkxPQPS4BCFzSk+KRTB2pV0HqEwv46B5NgHqYKx&#10;k2OeAiupSI+a6RIjjCy1FINycPRnygM3hBvlZ4jkCWU3dtIJj3tCiq6k2AH4S5kOXfdaVVhlKDwI&#10;mc4IJVUQ8bgBjiXVO4S4b6ueVCI0ynR1vsbtVAlcB+erfJGvl5SAbHCPMW/ps/3xl7HOHxmOYz2S&#10;BmlaSMkaDJ9EP7CN5RsFEocrzFOay62uHnC2sJlDs4ZVjIdW2x+U9LjWSuq+78BySuRbhf28nsxm&#10;YQ/Gy2y+nOLFjjXbsQYUQ6iSekxMPF77tDt3xoqmRU9pEJS+wpmuRRy3MO+JFVIPF1xdqQfTmg27&#10;cXyPVo9/BpufAAAA//8DAFBLAwQUAAYACAAAACEAP1fVRd4AAAAKAQAADwAAAGRycy9kb3ducmV2&#10;LnhtbEyPzU7DMBCE70i8g7VI3KjTqknTNE7Fj+BOQCpHJ16SlHgdxW4TeHqWUznOzmjm23w/216c&#10;cfSdIwXLRQQCqXamo0bB+9vzXQrCB01G945QwTd62BfXV7nOjJvoFc9laASXkM+0gjaEIZPS1y1a&#10;7RduQGLv041WB5ZjI82oJy63vVxFUSKt7ogXWj3gY4v1V3myPHKIX9K5KmM/TJvjx+HhJ1k/HZW6&#10;vZnvdyACzuEShj98RoeCmSp3IuNFzzpONhxVkK5iEBxIt2s+VOwsoxhkkcv/LxS/AAAA//8DAFBL&#10;AQItABQABgAIAAAAIQC2gziS/gAAAOEBAAATAAAAAAAAAAAAAAAAAAAAAABbQ29udGVudF9UeXBl&#10;c10ueG1sUEsBAi0AFAAGAAgAAAAhADj9If/WAAAAlAEAAAsAAAAAAAAAAAAAAAAALwEAAF9yZWxz&#10;Ly5yZWxzUEsBAi0AFAAGAAgAAAAhAAe6L6DVAgAAVAYAAA4AAAAAAAAAAAAAAAAALgIAAGRycy9l&#10;Mm9Eb2MueG1sUEsBAi0AFAAGAAgAAAAhAD9X1UXeAAAACgEAAA8AAAAAAAAAAAAAAAAALwUAAGRy&#10;cy9kb3ducmV2LnhtbFBLBQYAAAAABAAEAPMAAAA6BgAAAAA=&#10;" fillcolor="white [3201]" strokecolor="#95b3d7 [1940]" strokeweight="1pt">
                <v:fill color2="#b8cce4 [1300]" focus="100%" type="gradient"/>
                <v:shadow on="t" color="#243f60 [1604]" opacity=".5" offset="1pt"/>
              </v:rect>
            </w:pict>
          </mc:Fallback>
        </mc:AlternateContent>
      </w:r>
      <w:r>
        <w:rPr>
          <w:noProof/>
          <w:lang w:eastAsia="sq-AL"/>
        </w:rPr>
        <mc:AlternateContent>
          <mc:Choice Requires="wps">
            <w:drawing>
              <wp:anchor distT="0" distB="0" distL="114300" distR="114300" simplePos="0" relativeHeight="251808768" behindDoc="0" locked="0" layoutInCell="1" allowOverlap="1" wp14:anchorId="4D34A87A" wp14:editId="78302C7B">
                <wp:simplePos x="0" y="0"/>
                <wp:positionH relativeFrom="column">
                  <wp:posOffset>-1243330</wp:posOffset>
                </wp:positionH>
                <wp:positionV relativeFrom="paragraph">
                  <wp:posOffset>-1087755</wp:posOffset>
                </wp:positionV>
                <wp:extent cx="593090" cy="11523345"/>
                <wp:effectExtent l="33020" t="36195" r="40640" b="32385"/>
                <wp:wrapNone/>
                <wp:docPr id="94"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090" cy="11523345"/>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 o:spid="_x0000_s1026" style="position:absolute;margin-left:-97.9pt;margin-top:-85.65pt;width:46.7pt;height:907.3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Q3V5wIAABIGAAAOAAAAZHJzL2Uyb0RvYy54bWysVG1v2yAQ/j5p/wHxPbUd23mx6lRpmkyT&#10;9lKtnfaZAI5RMXhA6nTT/vsOnHjp+mWamkgWdxwPd8fz3OXVoZHokRsrtCpxchFjxBXVTKhdib/e&#10;b0YzjKwjihGpFS/xE7f4avH2zWXXFnysay0ZNwhAlC26tsS1c20RRZbWvCH2QrdcwWalTUMcmGYX&#10;MUM6QG9kNI7jSdRpw1qjKbcWvDf9Jl4E/Kri1H2uKssdkiWG3Fz4mvDd+m+0uCTFzpC2FvSYBvmP&#10;LBoiFFw6QN0QR9DeiBdQjaBGW125C6qbSFeVoDzUANUk8V/V3NWk5aEWaI5thzbZ14Olnx5vDRKs&#10;xPMMI0UaeKMv0DWidpKjZDrxHepaW0DgXXtrfI22/aDpg0VKr2qI40tjdFdzwiCvxMdHzw54w8JR&#10;tO0+agb4ZO90aNahMo0HhDagQ3iTp+FN+MEhCs58nsZzeDkKW0mSj9M0y8MdpDgdb41177hukF+U&#10;2ED6AZ48frDOp0OKU0hIX0vBNkLKYHii8ZU06JEARaRLwlG5byDX3pfE/tczBfzAp94fXIAduOoh&#10;wk32HF0q1JV4kuZwHtGmhTY7INrDfX2ky7PoAajHJ5Ry9br5NMKB2qRoSjw7q8q/3VqxoAVHhOzX&#10;UJpUvkc86KjvJVgHB8vghycKHP+53OTxNEtno+k0T0dZuo5H17PNarRcJZPJdH29ul4nv3xjk6yo&#10;BWNcrQOmPUkuyf6N0kfx92IZRDck6LPSe6jxrmYdYsLTIc3n4wSDAaofT/uqEZE7GFfUGYyMdt+E&#10;q4PWPPs8hjW77cCJ2cT/j5wb0MNjn10cvaitjzhAq6CTp64FaXg19KraavYEyoAcAv1hkMKi1uYH&#10;Rh0MpRLb73tiOEbyvQJ1zZMs81MsGFk+HYNhzne25ztEUYACymHUL1eun3z71ohdDTf1ZFd6CYqs&#10;RNCKV2ufFeTtDRg8oYLjkPST7dwOUX9G+eI3AAAA//8DAFBLAwQUAAYACAAAACEA0ilaruQAAAAP&#10;AQAADwAAAGRycy9kb3ducmV2LnhtbEyPwU6EMBCG7ya+QzMmXgxbuourImVjNjHeTEBN9FboCLh0&#10;irQL+PZ2T3qbyXz55/uz3WJ6NuHoOksSxCoGhlRb3VEj4fXlMboF5rwirXpLKOEHHezy87NMpdrO&#10;VOBU+oaFEHKpktB6P6Scu7pFo9zKDkjh9mlHo3xYx4brUc0h3PR8HcdbblRH4UOrBty3WB/Ko5Gg&#10;38T+uawO+DUTvV99T8VT8bFIeXmxPNwD87j4PxhO+kEd8uBU2SNpx3oJkbi7Du7+NN2IDbDARCJe&#10;J8CqQG+TTQI8z/j/HvkvAAAA//8DAFBLAQItABQABgAIAAAAIQC2gziS/gAAAOEBAAATAAAAAAAA&#10;AAAAAAAAAAAAAABbQ29udGVudF9UeXBlc10ueG1sUEsBAi0AFAAGAAgAAAAhADj9If/WAAAAlAEA&#10;AAsAAAAAAAAAAAAAAAAALwEAAF9yZWxzLy5yZWxzUEsBAi0AFAAGAAgAAAAhALxdDdXnAgAAEgYA&#10;AA4AAAAAAAAAAAAAAAAALgIAAGRycy9lMm9Eb2MueG1sUEsBAi0AFAAGAAgAAAAhANIpWq7kAAAA&#10;DwEAAA8AAAAAAAAAAAAAAAAAQQUAAGRycy9kb3ducmV2LnhtbFBLBQYAAAAABAAEAPMAAABSBgAA&#10;AAA=&#10;" fillcolor="white [3201]" strokecolor="#4f81bd [3204]" strokeweight="5pt">
                <v:stroke linestyle="thickThin"/>
                <v:shadow color="#868686"/>
              </v:rect>
            </w:pict>
          </mc:Fallback>
        </mc:AlternateContent>
      </w:r>
      <w:r w:rsidR="00BC511C" w:rsidRPr="00484853">
        <w:rPr>
          <w:noProof/>
          <w:lang w:eastAsia="sq-AL"/>
        </w:rPr>
        <w:drawing>
          <wp:inline distT="0" distB="0" distL="0" distR="0" wp14:anchorId="6B27548E" wp14:editId="5EE3BEC0">
            <wp:extent cx="796290" cy="1002665"/>
            <wp:effectExtent l="19050" t="0" r="3810" b="0"/>
            <wp:docPr id="1" name="Picture 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10"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BC511C" w:rsidRPr="00484853">
        <w:rPr>
          <w:lang w:val="en-GB"/>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BC511C" w:rsidRPr="00484853" w:rsidTr="00EC3051">
        <w:tc>
          <w:tcPr>
            <w:tcW w:w="5893" w:type="dxa"/>
            <w:tcBorders>
              <w:top w:val="single" w:sz="4" w:space="0" w:color="auto"/>
              <w:left w:val="single" w:sz="4" w:space="0" w:color="auto"/>
              <w:bottom w:val="single" w:sz="4" w:space="0" w:color="auto"/>
              <w:right w:val="single" w:sz="4" w:space="0" w:color="auto"/>
            </w:tcBorders>
            <w:hideMark/>
          </w:tcPr>
          <w:p w:rsidR="00BC511C" w:rsidRPr="00484853" w:rsidRDefault="00927506" w:rsidP="00A7137F">
            <w:pPr>
              <w:rPr>
                <w:lang w:val="en-GB"/>
              </w:rPr>
            </w:pPr>
            <w:r w:rsidRPr="00484853">
              <w:rPr>
                <w:lang w:val="en-GB"/>
              </w:rPr>
              <w:t xml:space="preserve">Regulation No. 21/2020 on the </w:t>
            </w:r>
            <w:r w:rsidR="00A7137F">
              <w:rPr>
                <w:lang w:val="en-GB"/>
              </w:rPr>
              <w:t>p</w:t>
            </w:r>
            <w:r w:rsidRPr="00484853">
              <w:rPr>
                <w:lang w:val="en-GB"/>
              </w:rPr>
              <w:t xml:space="preserve">rocedure for </w:t>
            </w:r>
            <w:r w:rsidR="00A7137F">
              <w:rPr>
                <w:lang w:val="en-GB"/>
              </w:rPr>
              <w:t>the</w:t>
            </w:r>
            <w:r w:rsidRPr="00484853">
              <w:rPr>
                <w:lang w:val="en-GB"/>
              </w:rPr>
              <w:t xml:space="preserve"> </w:t>
            </w:r>
            <w:r w:rsidR="00A7137F">
              <w:rPr>
                <w:lang w:val="en-GB"/>
              </w:rPr>
              <w:t>c</w:t>
            </w:r>
            <w:r w:rsidRPr="00484853">
              <w:rPr>
                <w:lang w:val="en-GB"/>
              </w:rPr>
              <w:t xml:space="preserve">ivil </w:t>
            </w:r>
            <w:r w:rsidR="00A7137F">
              <w:rPr>
                <w:lang w:val="en-GB"/>
              </w:rPr>
              <w:t>s</w:t>
            </w:r>
            <w:r w:rsidRPr="00484853">
              <w:rPr>
                <w:lang w:val="en-GB"/>
              </w:rPr>
              <w:t>ervants</w:t>
            </w:r>
            <w:r w:rsidR="00A7137F">
              <w:rPr>
                <w:lang w:val="en-GB"/>
              </w:rPr>
              <w:t>’</w:t>
            </w:r>
            <w:r w:rsidRPr="00484853">
              <w:rPr>
                <w:lang w:val="en-GB"/>
              </w:rPr>
              <w:t xml:space="preserve"> and </w:t>
            </w:r>
            <w:r w:rsidR="00A7137F">
              <w:rPr>
                <w:lang w:val="en-GB"/>
              </w:rPr>
              <w:t>p</w:t>
            </w:r>
            <w:r w:rsidRPr="00484853">
              <w:rPr>
                <w:lang w:val="en-GB"/>
              </w:rPr>
              <w:t xml:space="preserve">ublic </w:t>
            </w:r>
            <w:r w:rsidR="00A7137F">
              <w:rPr>
                <w:lang w:val="en-GB"/>
              </w:rPr>
              <w:t>s</w:t>
            </w:r>
            <w:r w:rsidRPr="00484853">
              <w:rPr>
                <w:lang w:val="en-GB"/>
              </w:rPr>
              <w:t xml:space="preserve">ervice </w:t>
            </w:r>
            <w:r w:rsidR="00A7137F">
              <w:rPr>
                <w:lang w:val="en-GB"/>
              </w:rPr>
              <w:t>e</w:t>
            </w:r>
            <w:r w:rsidRPr="00484853">
              <w:rPr>
                <w:lang w:val="en-GB"/>
              </w:rPr>
              <w:t>mployees</w:t>
            </w:r>
            <w:r w:rsidR="00A7137F">
              <w:rPr>
                <w:lang w:val="en-GB"/>
              </w:rPr>
              <w:t>’ performance appraisal</w:t>
            </w:r>
          </w:p>
        </w:tc>
        <w:tc>
          <w:tcPr>
            <w:tcW w:w="1487" w:type="dxa"/>
            <w:tcBorders>
              <w:top w:val="single" w:sz="4" w:space="0" w:color="auto"/>
              <w:left w:val="single" w:sz="4" w:space="0" w:color="auto"/>
              <w:bottom w:val="single" w:sz="4" w:space="0" w:color="auto"/>
              <w:right w:val="single" w:sz="4" w:space="0" w:color="auto"/>
            </w:tcBorders>
            <w:hideMark/>
          </w:tcPr>
          <w:p w:rsidR="00BC511C" w:rsidRPr="00484853" w:rsidRDefault="00F67361" w:rsidP="00EC3051">
            <w:pPr>
              <w:rPr>
                <w:rFonts w:asciiTheme="majorBidi" w:hAnsiTheme="majorBidi" w:cstheme="majorBidi"/>
                <w:b/>
                <w:bCs/>
                <w:lang w:val="en-GB"/>
              </w:rPr>
            </w:pPr>
            <w:r w:rsidRPr="00484853">
              <w:rPr>
                <w:rFonts w:asciiTheme="majorBidi" w:hAnsiTheme="majorBidi" w:cstheme="majorBidi"/>
                <w:b/>
                <w:bCs/>
                <w:lang w:val="en-GB"/>
              </w:rPr>
              <w:t>No</w:t>
            </w:r>
            <w:r w:rsidR="00BC511C" w:rsidRPr="00484853">
              <w:rPr>
                <w:rFonts w:asciiTheme="majorBidi" w:hAnsiTheme="majorBidi" w:cstheme="majorBidi"/>
                <w:b/>
                <w:bCs/>
                <w:lang w:val="en-GB"/>
              </w:rPr>
              <w:t>.</w:t>
            </w:r>
            <w:r w:rsidR="00C2185D" w:rsidRPr="00484853">
              <w:rPr>
                <w:rFonts w:asciiTheme="majorBidi" w:hAnsiTheme="majorBidi" w:cstheme="majorBidi"/>
                <w:b/>
                <w:bCs/>
                <w:lang w:val="en-GB"/>
              </w:rPr>
              <w:t>21</w:t>
            </w:r>
            <w:r w:rsidR="00BC511C" w:rsidRPr="00484853">
              <w:rPr>
                <w:rFonts w:asciiTheme="majorBidi" w:hAnsiTheme="majorBidi" w:cstheme="majorBidi"/>
                <w:b/>
                <w:bCs/>
                <w:lang w:val="en-GB"/>
              </w:rPr>
              <w:t>/2020</w:t>
            </w:r>
          </w:p>
        </w:tc>
      </w:tr>
      <w:tr w:rsidR="00F67361" w:rsidRPr="00484853" w:rsidTr="00EC3051">
        <w:tc>
          <w:tcPr>
            <w:tcW w:w="5893" w:type="dxa"/>
            <w:tcBorders>
              <w:top w:val="single" w:sz="4" w:space="0" w:color="auto"/>
              <w:left w:val="single" w:sz="4" w:space="0" w:color="auto"/>
              <w:bottom w:val="single" w:sz="4" w:space="0" w:color="auto"/>
              <w:right w:val="single" w:sz="4" w:space="0" w:color="auto"/>
            </w:tcBorders>
            <w:hideMark/>
          </w:tcPr>
          <w:p w:rsidR="00F67361" w:rsidRPr="00484853" w:rsidRDefault="00F67361" w:rsidP="00484853">
            <w:pPr>
              <w:rPr>
                <w:rFonts w:asciiTheme="majorBidi" w:hAnsiTheme="majorBidi" w:cstheme="majorBidi"/>
                <w:lang w:val="en-GB"/>
              </w:rPr>
            </w:pPr>
            <w:r w:rsidRPr="00484853">
              <w:rPr>
                <w:rFonts w:asciiTheme="majorBidi" w:hAnsiTheme="majorBidi" w:cstheme="majorBidi"/>
                <w:lang w:val="en-GB"/>
              </w:rPr>
              <w:t>Date of signing</w:t>
            </w:r>
          </w:p>
        </w:tc>
        <w:tc>
          <w:tcPr>
            <w:tcW w:w="1487" w:type="dxa"/>
            <w:tcBorders>
              <w:top w:val="single" w:sz="4" w:space="0" w:color="auto"/>
              <w:left w:val="single" w:sz="4" w:space="0" w:color="auto"/>
              <w:bottom w:val="single" w:sz="4" w:space="0" w:color="auto"/>
              <w:right w:val="single" w:sz="4" w:space="0" w:color="auto"/>
            </w:tcBorders>
            <w:hideMark/>
          </w:tcPr>
          <w:p w:rsidR="00F67361" w:rsidRPr="00484853" w:rsidRDefault="00F67361" w:rsidP="00EC3051">
            <w:pPr>
              <w:ind w:left="-362" w:firstLine="362"/>
              <w:rPr>
                <w:rFonts w:asciiTheme="majorBidi" w:hAnsiTheme="majorBidi" w:cstheme="majorBidi"/>
                <w:lang w:val="en-GB"/>
              </w:rPr>
            </w:pPr>
            <w:r w:rsidRPr="00484853">
              <w:rPr>
                <w:rFonts w:asciiTheme="majorBidi" w:hAnsiTheme="majorBidi" w:cstheme="majorBidi"/>
                <w:lang w:val="en-GB"/>
              </w:rPr>
              <w:t>21.09.2020</w:t>
            </w:r>
          </w:p>
        </w:tc>
      </w:tr>
      <w:tr w:rsidR="00F67361" w:rsidRPr="00484853" w:rsidTr="00EC3051">
        <w:tc>
          <w:tcPr>
            <w:tcW w:w="5893" w:type="dxa"/>
            <w:tcBorders>
              <w:top w:val="single" w:sz="4" w:space="0" w:color="auto"/>
              <w:left w:val="single" w:sz="4" w:space="0" w:color="auto"/>
              <w:bottom w:val="single" w:sz="4" w:space="0" w:color="auto"/>
              <w:right w:val="single" w:sz="4" w:space="0" w:color="auto"/>
            </w:tcBorders>
          </w:tcPr>
          <w:p w:rsidR="00F67361" w:rsidRPr="00484853" w:rsidRDefault="00F67361" w:rsidP="00484853">
            <w:pPr>
              <w:rPr>
                <w:rFonts w:asciiTheme="majorBidi" w:hAnsiTheme="majorBidi" w:cstheme="majorBidi"/>
                <w:lang w:val="en-GB"/>
              </w:rPr>
            </w:pPr>
            <w:r w:rsidRPr="00484853">
              <w:rPr>
                <w:rFonts w:asciiTheme="majorBidi" w:hAnsiTheme="majorBidi" w:cstheme="majorBidi"/>
                <w:lang w:val="en-GB"/>
              </w:rPr>
              <w:t>Date of publication in the official gazette</w:t>
            </w:r>
          </w:p>
        </w:tc>
        <w:tc>
          <w:tcPr>
            <w:tcW w:w="1487" w:type="dxa"/>
            <w:tcBorders>
              <w:top w:val="single" w:sz="4" w:space="0" w:color="auto"/>
              <w:left w:val="single" w:sz="4" w:space="0" w:color="auto"/>
              <w:bottom w:val="single" w:sz="4" w:space="0" w:color="auto"/>
              <w:right w:val="single" w:sz="4" w:space="0" w:color="auto"/>
            </w:tcBorders>
          </w:tcPr>
          <w:p w:rsidR="00F67361" w:rsidRPr="00484853" w:rsidRDefault="00F67361" w:rsidP="00C2185D">
            <w:pPr>
              <w:ind w:left="-362" w:firstLine="362"/>
              <w:rPr>
                <w:rFonts w:asciiTheme="majorBidi" w:hAnsiTheme="majorBidi" w:cstheme="majorBidi"/>
                <w:lang w:val="en-GB"/>
              </w:rPr>
            </w:pPr>
            <w:r w:rsidRPr="00484853">
              <w:rPr>
                <w:rFonts w:asciiTheme="majorBidi" w:hAnsiTheme="majorBidi" w:cstheme="majorBidi"/>
                <w:lang w:val="en-GB"/>
              </w:rPr>
              <w:t>06.10.2020</w:t>
            </w:r>
          </w:p>
        </w:tc>
      </w:tr>
      <w:tr w:rsidR="00F67361" w:rsidRPr="00484853" w:rsidTr="00EC3051">
        <w:tc>
          <w:tcPr>
            <w:tcW w:w="5893" w:type="dxa"/>
            <w:tcBorders>
              <w:top w:val="single" w:sz="4" w:space="0" w:color="auto"/>
              <w:left w:val="single" w:sz="4" w:space="0" w:color="auto"/>
              <w:bottom w:val="single" w:sz="4" w:space="0" w:color="auto"/>
              <w:right w:val="single" w:sz="4" w:space="0" w:color="auto"/>
            </w:tcBorders>
            <w:hideMark/>
          </w:tcPr>
          <w:p w:rsidR="00F67361" w:rsidRPr="00484853" w:rsidRDefault="00F67361" w:rsidP="00A7137F">
            <w:pPr>
              <w:rPr>
                <w:rFonts w:asciiTheme="majorBidi" w:hAnsiTheme="majorBidi" w:cstheme="majorBidi"/>
                <w:lang w:val="en-GB"/>
              </w:rPr>
            </w:pPr>
            <w:r w:rsidRPr="00484853">
              <w:rPr>
                <w:rFonts w:asciiTheme="majorBidi" w:hAnsiTheme="majorBidi" w:cstheme="majorBidi"/>
                <w:lang w:val="en-GB"/>
              </w:rPr>
              <w:t xml:space="preserve">Date of </w:t>
            </w:r>
            <w:r w:rsidR="00A7137F">
              <w:rPr>
                <w:rFonts w:asciiTheme="majorBidi" w:hAnsiTheme="majorBidi" w:cstheme="majorBidi"/>
                <w:lang w:val="en-GB"/>
              </w:rPr>
              <w:t>G</w:t>
            </w:r>
            <w:r w:rsidRPr="00484853">
              <w:rPr>
                <w:rFonts w:asciiTheme="majorBidi" w:hAnsiTheme="majorBidi" w:cstheme="majorBidi"/>
                <w:lang w:val="en-GB"/>
              </w:rPr>
              <w:t xml:space="preserve">uideline in the </w:t>
            </w:r>
            <w:r w:rsidR="00A7137F">
              <w:rPr>
                <w:rFonts w:asciiTheme="majorBidi" w:hAnsiTheme="majorBidi" w:cstheme="majorBidi"/>
                <w:lang w:val="en-GB"/>
              </w:rPr>
              <w:t>H</w:t>
            </w:r>
            <w:r w:rsidRPr="00484853">
              <w:rPr>
                <w:rFonts w:asciiTheme="majorBidi" w:hAnsiTheme="majorBidi" w:cstheme="majorBidi"/>
                <w:lang w:val="en-GB"/>
              </w:rPr>
              <w:t>andbook</w:t>
            </w:r>
          </w:p>
        </w:tc>
        <w:tc>
          <w:tcPr>
            <w:tcW w:w="1487" w:type="dxa"/>
            <w:tcBorders>
              <w:top w:val="single" w:sz="4" w:space="0" w:color="auto"/>
              <w:left w:val="single" w:sz="4" w:space="0" w:color="auto"/>
              <w:bottom w:val="single" w:sz="4" w:space="0" w:color="auto"/>
              <w:right w:val="single" w:sz="4" w:space="0" w:color="auto"/>
            </w:tcBorders>
            <w:hideMark/>
          </w:tcPr>
          <w:p w:rsidR="00F67361" w:rsidRPr="00484853" w:rsidRDefault="00F67361" w:rsidP="00EC3051">
            <w:pPr>
              <w:spacing w:line="288" w:lineRule="auto"/>
              <w:rPr>
                <w:rFonts w:asciiTheme="majorBidi" w:hAnsiTheme="majorBidi" w:cstheme="majorBidi"/>
                <w:lang w:val="en-GB" w:bidi="en-US"/>
              </w:rPr>
            </w:pPr>
            <w:r w:rsidRPr="00484853">
              <w:rPr>
                <w:rFonts w:asciiTheme="majorBidi" w:hAnsiTheme="majorBidi" w:cstheme="majorBidi"/>
                <w:lang w:val="en-GB" w:bidi="en-US"/>
              </w:rPr>
              <w:t>23.10.2020</w:t>
            </w:r>
          </w:p>
        </w:tc>
      </w:tr>
    </w:tbl>
    <w:p w:rsidR="00BC511C" w:rsidRPr="00484853" w:rsidRDefault="00BC511C" w:rsidP="00BC511C">
      <w:pPr>
        <w:rPr>
          <w:rFonts w:asciiTheme="majorBidi" w:hAnsiTheme="majorBidi" w:cstheme="majorBidi"/>
          <w:lang w:val="en-GB"/>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BC511C" w:rsidRPr="00484853" w:rsidTr="00EC3051">
        <w:tc>
          <w:tcPr>
            <w:tcW w:w="2700" w:type="dxa"/>
            <w:tcBorders>
              <w:top w:val="single" w:sz="4" w:space="0" w:color="auto"/>
              <w:left w:val="single" w:sz="4" w:space="0" w:color="auto"/>
              <w:bottom w:val="single" w:sz="4" w:space="0" w:color="auto"/>
              <w:right w:val="single" w:sz="4" w:space="0" w:color="auto"/>
            </w:tcBorders>
            <w:hideMark/>
          </w:tcPr>
          <w:p w:rsidR="00BC511C" w:rsidRPr="00484853" w:rsidRDefault="00EC1354" w:rsidP="00EC3051">
            <w:pPr>
              <w:rPr>
                <w:rFonts w:asciiTheme="majorBidi" w:hAnsiTheme="majorBidi" w:cstheme="majorBidi"/>
                <w:lang w:val="en-GB" w:eastAsia="ja-JP"/>
              </w:rPr>
            </w:pPr>
            <w:r w:rsidRPr="00484853">
              <w:rPr>
                <w:rFonts w:asciiTheme="majorBidi" w:hAnsiTheme="majorBidi" w:cstheme="majorBidi"/>
                <w:lang w:val="en-GB"/>
              </w:rPr>
              <w:t>Relevant Institution</w:t>
            </w:r>
          </w:p>
        </w:tc>
        <w:tc>
          <w:tcPr>
            <w:tcW w:w="4680" w:type="dxa"/>
            <w:tcBorders>
              <w:top w:val="single" w:sz="4" w:space="0" w:color="auto"/>
              <w:left w:val="single" w:sz="4" w:space="0" w:color="auto"/>
              <w:bottom w:val="single" w:sz="4" w:space="0" w:color="auto"/>
              <w:right w:val="single" w:sz="4" w:space="0" w:color="auto"/>
            </w:tcBorders>
            <w:hideMark/>
          </w:tcPr>
          <w:p w:rsidR="00BC511C" w:rsidRPr="00484853" w:rsidRDefault="00EC1354" w:rsidP="00EC3051">
            <w:pPr>
              <w:rPr>
                <w:rFonts w:asciiTheme="majorBidi" w:hAnsiTheme="majorBidi" w:cstheme="majorBidi"/>
                <w:lang w:val="en-GB"/>
              </w:rPr>
            </w:pPr>
            <w:r w:rsidRPr="00484853">
              <w:rPr>
                <w:rFonts w:asciiTheme="majorBidi" w:hAnsiTheme="majorBidi" w:cstheme="majorBidi"/>
                <w:lang w:val="en-GB"/>
              </w:rPr>
              <w:t>Government of the Republic of Kosovo</w:t>
            </w:r>
          </w:p>
        </w:tc>
      </w:tr>
      <w:tr w:rsidR="00BC511C" w:rsidRPr="00484853" w:rsidTr="00EC3051">
        <w:tc>
          <w:tcPr>
            <w:tcW w:w="2700" w:type="dxa"/>
            <w:tcBorders>
              <w:top w:val="single" w:sz="4" w:space="0" w:color="auto"/>
              <w:left w:val="single" w:sz="4" w:space="0" w:color="auto"/>
              <w:bottom w:val="single" w:sz="4" w:space="0" w:color="auto"/>
              <w:right w:val="single" w:sz="4" w:space="0" w:color="auto"/>
            </w:tcBorders>
          </w:tcPr>
          <w:p w:rsidR="00BC511C" w:rsidRPr="00484853" w:rsidRDefault="00EC1354" w:rsidP="00EC3051">
            <w:pPr>
              <w:rPr>
                <w:rFonts w:asciiTheme="majorBidi" w:hAnsiTheme="majorBidi" w:cstheme="majorBidi"/>
                <w:lang w:val="en-GB"/>
              </w:rPr>
            </w:pPr>
            <w:r w:rsidRPr="00484853">
              <w:rPr>
                <w:rFonts w:asciiTheme="majorBidi" w:hAnsiTheme="majorBidi" w:cstheme="majorBidi"/>
                <w:lang w:val="en-GB"/>
              </w:rPr>
              <w:t>Legal basis</w:t>
            </w:r>
          </w:p>
        </w:tc>
        <w:tc>
          <w:tcPr>
            <w:tcW w:w="4680" w:type="dxa"/>
            <w:tcBorders>
              <w:top w:val="single" w:sz="4" w:space="0" w:color="auto"/>
              <w:left w:val="single" w:sz="4" w:space="0" w:color="auto"/>
              <w:bottom w:val="single" w:sz="4" w:space="0" w:color="auto"/>
              <w:right w:val="single" w:sz="4" w:space="0" w:color="auto"/>
            </w:tcBorders>
          </w:tcPr>
          <w:p w:rsidR="00BC511C" w:rsidRPr="00484853" w:rsidRDefault="00EC1354" w:rsidP="00C2185D">
            <w:pPr>
              <w:rPr>
                <w:lang w:val="en-GB"/>
              </w:rPr>
            </w:pPr>
            <w:r w:rsidRPr="00484853">
              <w:rPr>
                <w:lang w:val="en-GB"/>
              </w:rPr>
              <w:t>Law No. 06/l-114 on public officials (Judgment No. ko203/19, Constitutional Court)</w:t>
            </w:r>
          </w:p>
        </w:tc>
      </w:tr>
    </w:tbl>
    <w:p w:rsidR="00BC511C" w:rsidRPr="00484853" w:rsidRDefault="00BC511C" w:rsidP="0064308A">
      <w:pPr>
        <w:jc w:val="both"/>
        <w:rPr>
          <w:rFonts w:asciiTheme="majorBidi" w:hAnsiTheme="majorBidi" w:cstheme="majorBidi"/>
          <w:lang w:val="en-GB"/>
        </w:rPr>
      </w:pPr>
    </w:p>
    <w:p w:rsidR="00C2185D" w:rsidRPr="00484853" w:rsidRDefault="00C2185D" w:rsidP="0064308A">
      <w:pPr>
        <w:jc w:val="both"/>
        <w:rPr>
          <w:rFonts w:asciiTheme="majorBidi" w:hAnsiTheme="majorBidi" w:cstheme="majorBidi"/>
          <w:lang w:val="en-GB"/>
        </w:rPr>
      </w:pPr>
    </w:p>
    <w:p w:rsidR="00C2185D" w:rsidRPr="00484853" w:rsidRDefault="00C2185D" w:rsidP="0064308A">
      <w:pPr>
        <w:jc w:val="both"/>
        <w:rPr>
          <w:rFonts w:asciiTheme="majorBidi" w:hAnsiTheme="majorBidi" w:cstheme="majorBidi"/>
          <w:lang w:val="en-GB"/>
        </w:rPr>
      </w:pPr>
    </w:p>
    <w:p w:rsidR="00C2185D" w:rsidRPr="00484853" w:rsidRDefault="00C2185D" w:rsidP="0064308A">
      <w:pPr>
        <w:jc w:val="both"/>
        <w:rPr>
          <w:rFonts w:asciiTheme="majorBidi" w:hAnsiTheme="majorBidi" w:cstheme="majorBidi"/>
          <w:lang w:val="en-GB"/>
        </w:rPr>
      </w:pPr>
    </w:p>
    <w:p w:rsidR="00C2185D" w:rsidRPr="000C1A8F" w:rsidRDefault="00EC1354" w:rsidP="00C2185D">
      <w:pPr>
        <w:jc w:val="center"/>
        <w:rPr>
          <w:rFonts w:asciiTheme="majorBidi" w:hAnsiTheme="majorBidi" w:cstheme="majorBidi"/>
          <w:b/>
          <w:bCs/>
          <w:lang w:val="en-GB"/>
        </w:rPr>
      </w:pPr>
      <w:r w:rsidRPr="000C1A8F">
        <w:rPr>
          <w:rFonts w:asciiTheme="majorBidi" w:hAnsiTheme="majorBidi" w:cstheme="majorBidi"/>
          <w:b/>
          <w:bCs/>
          <w:lang w:val="en-GB"/>
        </w:rPr>
        <w:t>Article</w:t>
      </w:r>
      <w:r w:rsidR="00C2185D" w:rsidRPr="000C1A8F">
        <w:rPr>
          <w:rFonts w:asciiTheme="majorBidi" w:hAnsiTheme="majorBidi" w:cstheme="majorBidi"/>
          <w:b/>
          <w:bCs/>
          <w:lang w:val="en-GB"/>
        </w:rPr>
        <w:t xml:space="preserve"> 1</w:t>
      </w:r>
    </w:p>
    <w:p w:rsidR="00C2185D" w:rsidRPr="000C1A8F" w:rsidRDefault="004714AA" w:rsidP="00C2185D">
      <w:pPr>
        <w:jc w:val="center"/>
        <w:rPr>
          <w:rFonts w:asciiTheme="majorBidi" w:hAnsiTheme="majorBidi" w:cstheme="majorBidi"/>
          <w:b/>
          <w:bCs/>
          <w:lang w:val="en-GB"/>
        </w:rPr>
      </w:pPr>
      <w:r w:rsidRPr="000C1A8F">
        <w:rPr>
          <w:rFonts w:asciiTheme="majorBidi" w:hAnsiTheme="majorBidi" w:cstheme="majorBidi"/>
          <w:b/>
          <w:bCs/>
          <w:lang w:val="en-GB"/>
        </w:rPr>
        <w:t>Purpose</w:t>
      </w:r>
    </w:p>
    <w:p w:rsidR="00C2185D" w:rsidRPr="000C1A8F" w:rsidRDefault="00C2185D" w:rsidP="00C2185D">
      <w:pPr>
        <w:jc w:val="center"/>
        <w:rPr>
          <w:rFonts w:asciiTheme="majorBidi" w:hAnsiTheme="majorBidi" w:cstheme="majorBidi"/>
          <w:lang w:val="en-GB"/>
        </w:rPr>
      </w:pPr>
    </w:p>
    <w:p w:rsidR="00C2185D" w:rsidRPr="000C1A8F" w:rsidRDefault="00EC1354" w:rsidP="0064308A">
      <w:pPr>
        <w:jc w:val="both"/>
        <w:rPr>
          <w:rFonts w:asciiTheme="majorBidi" w:hAnsiTheme="majorBidi" w:cstheme="majorBidi"/>
          <w:lang w:val="en-GB"/>
        </w:rPr>
      </w:pPr>
      <w:r w:rsidRPr="000C1A8F">
        <w:rPr>
          <w:rFonts w:asciiTheme="majorBidi" w:hAnsiTheme="majorBidi" w:cstheme="majorBidi"/>
          <w:lang w:val="en-GB"/>
        </w:rPr>
        <w:t xml:space="preserve">This </w:t>
      </w:r>
      <w:r w:rsidR="00A7137F" w:rsidRPr="000C1A8F">
        <w:rPr>
          <w:rFonts w:asciiTheme="majorBidi" w:hAnsiTheme="majorBidi" w:cstheme="majorBidi"/>
          <w:lang w:val="en-GB"/>
        </w:rPr>
        <w:t>R</w:t>
      </w:r>
      <w:r w:rsidRPr="000C1A8F">
        <w:rPr>
          <w:rFonts w:asciiTheme="majorBidi" w:hAnsiTheme="majorBidi" w:cstheme="majorBidi"/>
          <w:lang w:val="en-GB"/>
        </w:rPr>
        <w:t xml:space="preserve">egulation </w:t>
      </w:r>
      <w:r w:rsidR="00A7137F" w:rsidRPr="000C1A8F">
        <w:rPr>
          <w:rFonts w:asciiTheme="majorBidi" w:hAnsiTheme="majorBidi" w:cstheme="majorBidi"/>
          <w:lang w:val="en-GB"/>
        </w:rPr>
        <w:t xml:space="preserve">shall determine </w:t>
      </w:r>
      <w:r w:rsidRPr="000C1A8F">
        <w:rPr>
          <w:rFonts w:asciiTheme="majorBidi" w:hAnsiTheme="majorBidi" w:cstheme="majorBidi"/>
          <w:lang w:val="en-GB"/>
        </w:rPr>
        <w:t>the rules, criteria, methodology and procedure civil servants</w:t>
      </w:r>
      <w:r w:rsidR="00A7137F" w:rsidRPr="000C1A8F">
        <w:rPr>
          <w:rFonts w:asciiTheme="majorBidi" w:hAnsiTheme="majorBidi" w:cstheme="majorBidi"/>
          <w:lang w:val="en-GB"/>
        </w:rPr>
        <w:t>’</w:t>
      </w:r>
      <w:r w:rsidRPr="000C1A8F">
        <w:rPr>
          <w:rFonts w:asciiTheme="majorBidi" w:hAnsiTheme="majorBidi" w:cstheme="majorBidi"/>
          <w:lang w:val="en-GB"/>
        </w:rPr>
        <w:t xml:space="preserve"> and public service employees</w:t>
      </w:r>
      <w:r w:rsidR="00A7137F" w:rsidRPr="000C1A8F">
        <w:rPr>
          <w:rFonts w:asciiTheme="majorBidi" w:hAnsiTheme="majorBidi" w:cstheme="majorBidi"/>
          <w:lang w:val="en-GB"/>
        </w:rPr>
        <w:t>’ performance appraisal</w:t>
      </w:r>
      <w:r w:rsidR="00C2185D" w:rsidRPr="000C1A8F">
        <w:rPr>
          <w:rFonts w:asciiTheme="majorBidi" w:hAnsiTheme="majorBidi" w:cstheme="majorBidi"/>
          <w:lang w:val="en-GB"/>
        </w:rPr>
        <w:t xml:space="preserve">. </w:t>
      </w:r>
    </w:p>
    <w:p w:rsidR="00C2185D" w:rsidRPr="000C1A8F" w:rsidRDefault="00C2185D" w:rsidP="0064308A">
      <w:pPr>
        <w:jc w:val="both"/>
        <w:rPr>
          <w:rFonts w:asciiTheme="majorBidi" w:hAnsiTheme="majorBidi" w:cstheme="majorBidi"/>
          <w:lang w:val="en-GB"/>
        </w:rPr>
      </w:pPr>
    </w:p>
    <w:p w:rsidR="00C2185D" w:rsidRPr="000C1A8F" w:rsidRDefault="00EC1354" w:rsidP="00C2185D">
      <w:pPr>
        <w:jc w:val="center"/>
        <w:rPr>
          <w:rFonts w:asciiTheme="majorBidi" w:hAnsiTheme="majorBidi" w:cstheme="majorBidi"/>
          <w:b/>
          <w:bCs/>
          <w:lang w:val="en-GB"/>
        </w:rPr>
      </w:pPr>
      <w:r w:rsidRPr="000C1A8F">
        <w:rPr>
          <w:rFonts w:asciiTheme="majorBidi" w:hAnsiTheme="majorBidi" w:cstheme="majorBidi"/>
          <w:b/>
          <w:bCs/>
          <w:lang w:val="en-GB"/>
        </w:rPr>
        <w:t xml:space="preserve">Article </w:t>
      </w:r>
      <w:r w:rsidR="00C2185D" w:rsidRPr="000C1A8F">
        <w:rPr>
          <w:rFonts w:asciiTheme="majorBidi" w:hAnsiTheme="majorBidi" w:cstheme="majorBidi"/>
          <w:b/>
          <w:bCs/>
          <w:lang w:val="en-GB"/>
        </w:rPr>
        <w:t>2</w:t>
      </w:r>
    </w:p>
    <w:p w:rsidR="00C2185D" w:rsidRPr="000C1A8F" w:rsidRDefault="00EC1354" w:rsidP="00C2185D">
      <w:pPr>
        <w:jc w:val="center"/>
        <w:rPr>
          <w:rFonts w:asciiTheme="majorBidi" w:hAnsiTheme="majorBidi" w:cstheme="majorBidi"/>
          <w:b/>
          <w:bCs/>
          <w:lang w:val="en-GB"/>
        </w:rPr>
      </w:pPr>
      <w:r w:rsidRPr="000C1A8F">
        <w:rPr>
          <w:rFonts w:asciiTheme="majorBidi" w:hAnsiTheme="majorBidi" w:cstheme="majorBidi"/>
          <w:b/>
          <w:bCs/>
          <w:lang w:val="en-GB"/>
        </w:rPr>
        <w:t>Scope</w:t>
      </w:r>
    </w:p>
    <w:p w:rsidR="00C2185D" w:rsidRPr="000C1A8F" w:rsidRDefault="00C2185D" w:rsidP="0064308A">
      <w:pPr>
        <w:jc w:val="both"/>
        <w:rPr>
          <w:rFonts w:asciiTheme="majorBidi" w:hAnsiTheme="majorBidi" w:cstheme="majorBidi"/>
          <w:lang w:val="en-GB"/>
        </w:rPr>
      </w:pPr>
    </w:p>
    <w:p w:rsidR="00C2185D" w:rsidRPr="000C1A8F" w:rsidRDefault="00C2185D" w:rsidP="0064308A">
      <w:pPr>
        <w:jc w:val="both"/>
        <w:rPr>
          <w:rFonts w:asciiTheme="majorBidi" w:hAnsiTheme="majorBidi" w:cstheme="majorBidi"/>
          <w:lang w:val="en-GB"/>
        </w:rPr>
      </w:pPr>
      <w:r w:rsidRPr="000C1A8F">
        <w:rPr>
          <w:rFonts w:asciiTheme="majorBidi" w:hAnsiTheme="majorBidi" w:cstheme="majorBidi"/>
          <w:lang w:val="en-GB"/>
        </w:rPr>
        <w:t>1.</w:t>
      </w:r>
      <w:r w:rsidR="00F73FEB" w:rsidRPr="000C1A8F">
        <w:rPr>
          <w:lang w:val="en-GB"/>
        </w:rPr>
        <w:t xml:space="preserve"> </w:t>
      </w:r>
      <w:r w:rsidR="00F73FEB" w:rsidRPr="000C1A8F">
        <w:rPr>
          <w:rFonts w:asciiTheme="majorBidi" w:hAnsiTheme="majorBidi" w:cstheme="majorBidi"/>
          <w:lang w:val="en-GB"/>
        </w:rPr>
        <w:t xml:space="preserve">This Regulation </w:t>
      </w:r>
      <w:r w:rsidR="00A7137F" w:rsidRPr="000C1A8F">
        <w:rPr>
          <w:rFonts w:asciiTheme="majorBidi" w:hAnsiTheme="majorBidi" w:cstheme="majorBidi"/>
          <w:lang w:val="en-GB"/>
        </w:rPr>
        <w:t xml:space="preserve">shall </w:t>
      </w:r>
      <w:r w:rsidR="00F73FEB" w:rsidRPr="000C1A8F">
        <w:rPr>
          <w:rFonts w:asciiTheme="majorBidi" w:hAnsiTheme="majorBidi" w:cstheme="majorBidi"/>
          <w:lang w:val="en-GB"/>
        </w:rPr>
        <w:t>appl</w:t>
      </w:r>
      <w:r w:rsidR="00A7137F" w:rsidRPr="000C1A8F">
        <w:rPr>
          <w:rFonts w:asciiTheme="majorBidi" w:hAnsiTheme="majorBidi" w:cstheme="majorBidi"/>
          <w:lang w:val="en-GB"/>
        </w:rPr>
        <w:t>y</w:t>
      </w:r>
      <w:r w:rsidR="00F73FEB" w:rsidRPr="000C1A8F">
        <w:rPr>
          <w:rFonts w:asciiTheme="majorBidi" w:hAnsiTheme="majorBidi" w:cstheme="majorBidi"/>
          <w:lang w:val="en-GB"/>
        </w:rPr>
        <w:t xml:space="preserve"> </w:t>
      </w:r>
      <w:r w:rsidR="00A7137F" w:rsidRPr="000C1A8F">
        <w:rPr>
          <w:rFonts w:asciiTheme="majorBidi" w:hAnsiTheme="majorBidi" w:cstheme="majorBidi"/>
          <w:lang w:val="en-GB"/>
        </w:rPr>
        <w:t>f</w:t>
      </w:r>
      <w:r w:rsidR="00F73FEB" w:rsidRPr="000C1A8F">
        <w:rPr>
          <w:rFonts w:asciiTheme="majorBidi" w:hAnsiTheme="majorBidi" w:cstheme="majorBidi"/>
          <w:lang w:val="en-GB"/>
        </w:rPr>
        <w:t>o</w:t>
      </w:r>
      <w:r w:rsidR="00A7137F" w:rsidRPr="000C1A8F">
        <w:rPr>
          <w:rFonts w:asciiTheme="majorBidi" w:hAnsiTheme="majorBidi" w:cstheme="majorBidi"/>
          <w:lang w:val="en-GB"/>
        </w:rPr>
        <w:t>r</w:t>
      </w:r>
      <w:r w:rsidR="00F73FEB" w:rsidRPr="000C1A8F">
        <w:rPr>
          <w:rFonts w:asciiTheme="majorBidi" w:hAnsiTheme="majorBidi" w:cstheme="majorBidi"/>
          <w:lang w:val="en-GB"/>
        </w:rPr>
        <w:t xml:space="preserve"> the positions of civil servants and public service employees of the professional category, </w:t>
      </w:r>
      <w:r w:rsidR="00A7137F" w:rsidRPr="000C1A8F">
        <w:rPr>
          <w:rFonts w:asciiTheme="majorBidi" w:hAnsiTheme="majorBidi" w:cstheme="majorBidi"/>
          <w:lang w:val="en-GB"/>
        </w:rPr>
        <w:t xml:space="preserve">of the </w:t>
      </w:r>
      <w:r w:rsidR="00F73FEB" w:rsidRPr="000C1A8F">
        <w:rPr>
          <w:rFonts w:asciiTheme="majorBidi" w:hAnsiTheme="majorBidi" w:cstheme="majorBidi"/>
          <w:lang w:val="en-GB"/>
        </w:rPr>
        <w:t xml:space="preserve">middle and lower level management in </w:t>
      </w:r>
      <w:r w:rsidR="00A7137F" w:rsidRPr="000C1A8F">
        <w:rPr>
          <w:rFonts w:asciiTheme="majorBidi" w:hAnsiTheme="majorBidi" w:cstheme="majorBidi"/>
          <w:lang w:val="en-GB"/>
        </w:rPr>
        <w:t>the public</w:t>
      </w:r>
      <w:r w:rsidR="00F73FEB" w:rsidRPr="000C1A8F">
        <w:rPr>
          <w:rFonts w:asciiTheme="majorBidi" w:hAnsiTheme="majorBidi" w:cstheme="majorBidi"/>
          <w:lang w:val="en-GB"/>
        </w:rPr>
        <w:t xml:space="preserve"> administration institutions and other </w:t>
      </w:r>
      <w:r w:rsidR="00A7137F" w:rsidRPr="000C1A8F">
        <w:rPr>
          <w:rFonts w:asciiTheme="majorBidi" w:hAnsiTheme="majorBidi" w:cstheme="majorBidi"/>
          <w:lang w:val="en-GB"/>
        </w:rPr>
        <w:t>public</w:t>
      </w:r>
      <w:r w:rsidR="00F73FEB" w:rsidRPr="000C1A8F">
        <w:rPr>
          <w:rFonts w:asciiTheme="majorBidi" w:hAnsiTheme="majorBidi" w:cstheme="majorBidi"/>
          <w:lang w:val="en-GB"/>
        </w:rPr>
        <w:t xml:space="preserve"> institutions</w:t>
      </w:r>
      <w:r w:rsidRPr="000C1A8F">
        <w:rPr>
          <w:rFonts w:asciiTheme="majorBidi" w:hAnsiTheme="majorBidi" w:cstheme="majorBidi"/>
          <w:lang w:val="en-GB"/>
        </w:rPr>
        <w:t>.</w:t>
      </w:r>
    </w:p>
    <w:p w:rsidR="00C2185D" w:rsidRPr="00484853" w:rsidRDefault="00C2185D" w:rsidP="0064308A">
      <w:pPr>
        <w:jc w:val="both"/>
        <w:rPr>
          <w:rFonts w:asciiTheme="majorBidi" w:hAnsiTheme="majorBidi" w:cstheme="majorBidi"/>
          <w:lang w:val="en-GB"/>
        </w:rPr>
      </w:pPr>
      <w:r w:rsidRPr="000C1A8F">
        <w:rPr>
          <w:rFonts w:asciiTheme="majorBidi" w:hAnsiTheme="majorBidi" w:cstheme="majorBidi"/>
          <w:lang w:val="en-GB"/>
        </w:rPr>
        <w:t>2.</w:t>
      </w:r>
      <w:r w:rsidR="00F73FEB" w:rsidRPr="000C1A8F">
        <w:rPr>
          <w:lang w:val="en-GB"/>
        </w:rPr>
        <w:t xml:space="preserve"> </w:t>
      </w:r>
      <w:r w:rsidR="00F73FEB" w:rsidRPr="000C1A8F">
        <w:rPr>
          <w:rFonts w:asciiTheme="majorBidi" w:hAnsiTheme="majorBidi" w:cstheme="majorBidi"/>
          <w:lang w:val="en-GB"/>
        </w:rPr>
        <w:t xml:space="preserve">This regulation </w:t>
      </w:r>
      <w:r w:rsidR="00A7137F" w:rsidRPr="000C1A8F">
        <w:rPr>
          <w:rFonts w:asciiTheme="majorBidi" w:hAnsiTheme="majorBidi" w:cstheme="majorBidi"/>
          <w:lang w:val="en-GB"/>
        </w:rPr>
        <w:t>shall</w:t>
      </w:r>
      <w:r w:rsidR="00F73FEB" w:rsidRPr="000C1A8F">
        <w:rPr>
          <w:rFonts w:asciiTheme="majorBidi" w:hAnsiTheme="majorBidi" w:cstheme="majorBidi"/>
          <w:lang w:val="en-GB"/>
        </w:rPr>
        <w:t xml:space="preserve"> not apply to</w:t>
      </w:r>
      <w:r w:rsidR="00A7137F" w:rsidRPr="000C1A8F">
        <w:rPr>
          <w:rFonts w:asciiTheme="majorBidi" w:hAnsiTheme="majorBidi" w:cstheme="majorBidi"/>
          <w:lang w:val="en-GB"/>
        </w:rPr>
        <w:t xml:space="preserve"> the</w:t>
      </w:r>
      <w:r w:rsidR="00F73FEB" w:rsidRPr="000C1A8F">
        <w:rPr>
          <w:rFonts w:asciiTheme="majorBidi" w:hAnsiTheme="majorBidi" w:cstheme="majorBidi"/>
          <w:lang w:val="en-GB"/>
        </w:rPr>
        <w:t xml:space="preserve"> Kosovo Judicial Council, Kosovo Prosecutorial Council, </w:t>
      </w:r>
      <w:r w:rsidR="00A7137F" w:rsidRPr="000C1A8F">
        <w:rPr>
          <w:rFonts w:asciiTheme="majorBidi" w:hAnsiTheme="majorBidi" w:cstheme="majorBidi"/>
          <w:lang w:val="en-GB"/>
        </w:rPr>
        <w:t xml:space="preserve">the </w:t>
      </w:r>
      <w:r w:rsidR="00F73FEB" w:rsidRPr="000C1A8F">
        <w:rPr>
          <w:rFonts w:asciiTheme="majorBidi" w:hAnsiTheme="majorBidi" w:cstheme="majorBidi"/>
          <w:lang w:val="en-GB"/>
        </w:rPr>
        <w:t>Constitutional Court, the Ombudsman Institution, the Auditor General of Kosovo, the Central Election Commission, the Central Bank of Kosovo, the Independent Media Commission</w:t>
      </w:r>
      <w:r w:rsidRPr="000C1A8F">
        <w:rPr>
          <w:rFonts w:asciiTheme="majorBidi" w:hAnsiTheme="majorBidi" w:cstheme="majorBidi"/>
          <w:lang w:val="en-GB"/>
        </w:rPr>
        <w:t>.</w:t>
      </w:r>
    </w:p>
    <w:p w:rsidR="00C4323B" w:rsidRPr="00484853" w:rsidRDefault="00C4323B" w:rsidP="0064308A">
      <w:pPr>
        <w:jc w:val="both"/>
        <w:rPr>
          <w:rFonts w:asciiTheme="majorBidi" w:hAnsiTheme="majorBidi" w:cstheme="majorBidi"/>
          <w:lang w:val="en-GB"/>
        </w:rPr>
      </w:pPr>
    </w:p>
    <w:p w:rsidR="00C4323B" w:rsidRPr="00484853" w:rsidRDefault="00C4323B" w:rsidP="0064308A">
      <w:pPr>
        <w:jc w:val="both"/>
        <w:rPr>
          <w:rFonts w:asciiTheme="majorBidi" w:hAnsiTheme="majorBidi" w:cstheme="majorBidi"/>
          <w:lang w:val="en-GB"/>
        </w:rPr>
      </w:pPr>
    </w:p>
    <w:p w:rsidR="00C4323B" w:rsidRPr="00484853" w:rsidRDefault="00C4323B" w:rsidP="0064308A">
      <w:pPr>
        <w:jc w:val="both"/>
        <w:rPr>
          <w:rFonts w:asciiTheme="majorBidi" w:hAnsiTheme="majorBidi" w:cstheme="majorBidi"/>
          <w:lang w:val="en-GB"/>
        </w:rPr>
      </w:pPr>
    </w:p>
    <w:p w:rsidR="00C4323B" w:rsidRPr="00484853" w:rsidRDefault="00C4323B" w:rsidP="0064308A">
      <w:pPr>
        <w:jc w:val="both"/>
        <w:rPr>
          <w:rFonts w:asciiTheme="majorBidi" w:hAnsiTheme="majorBidi" w:cstheme="majorBidi"/>
          <w:lang w:val="en-GB"/>
        </w:rPr>
      </w:pPr>
    </w:p>
    <w:p w:rsidR="00C4323B" w:rsidRPr="00484853" w:rsidRDefault="00C4323B" w:rsidP="0064308A">
      <w:pPr>
        <w:jc w:val="both"/>
        <w:rPr>
          <w:rFonts w:asciiTheme="majorBidi" w:hAnsiTheme="majorBidi" w:cstheme="majorBidi"/>
          <w:lang w:val="en-GB"/>
        </w:rPr>
      </w:pPr>
    </w:p>
    <w:p w:rsidR="00C4323B" w:rsidRPr="00484853" w:rsidRDefault="00C4323B" w:rsidP="0064308A">
      <w:pPr>
        <w:jc w:val="both"/>
        <w:rPr>
          <w:rFonts w:asciiTheme="majorBidi" w:hAnsiTheme="majorBidi" w:cstheme="majorBidi"/>
          <w:lang w:val="en-GB"/>
        </w:rPr>
      </w:pPr>
    </w:p>
    <w:p w:rsidR="00C4323B" w:rsidRPr="00484853" w:rsidRDefault="00C4323B" w:rsidP="0064308A">
      <w:pPr>
        <w:jc w:val="both"/>
        <w:rPr>
          <w:rFonts w:asciiTheme="majorBidi" w:hAnsiTheme="majorBidi" w:cstheme="majorBidi"/>
          <w:lang w:val="en-GB"/>
        </w:rPr>
      </w:pPr>
    </w:p>
    <w:p w:rsidR="00C4323B" w:rsidRPr="00484853" w:rsidRDefault="00681DF1" w:rsidP="00C4323B">
      <w:pPr>
        <w:rPr>
          <w:lang w:val="en-GB"/>
        </w:rPr>
      </w:pPr>
      <w:r>
        <w:rPr>
          <w:noProof/>
          <w:lang w:eastAsia="sq-AL"/>
        </w:rPr>
        <mc:AlternateContent>
          <mc:Choice Requires="wps">
            <w:drawing>
              <wp:anchor distT="0" distB="0" distL="114300" distR="114300" simplePos="0" relativeHeight="251812864" behindDoc="0" locked="0" layoutInCell="1" allowOverlap="1" wp14:anchorId="43FBD6EC" wp14:editId="2F710529">
                <wp:simplePos x="0" y="0"/>
                <wp:positionH relativeFrom="column">
                  <wp:posOffset>995045</wp:posOffset>
                </wp:positionH>
                <wp:positionV relativeFrom="paragraph">
                  <wp:posOffset>523875</wp:posOffset>
                </wp:positionV>
                <wp:extent cx="4686300" cy="177800"/>
                <wp:effectExtent l="13970" t="9525" r="14605" b="22225"/>
                <wp:wrapNone/>
                <wp:docPr id="93"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7780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 o:spid="_x0000_s1026" style="position:absolute;margin-left:78.35pt;margin-top:41.25pt;width:369pt;height:1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E61gIAAFQGAAAOAAAAZHJzL2Uyb0RvYy54bWysVVtv0zAUfkfiP1h+Z0narjctnaaNISQu&#10;EwPxfOo4iYVjG9ttOn49x3abBTYhhOhDZJ9z/J3vXHtxeegk2XPrhFYlLc5ySrhiuhKqKemXz7ev&#10;lpQ4D6oCqRUv6QN39HLz8sVFb9Z8olstK24Jgii37k1JW+/NOssca3kH7kwbrlBZa9uBx6ttsspC&#10;j+idzCZ5Ps96bStjNePOofQmKekm4tc1Z/5jXTvuiSwpcvPxa+N3G77Z5gLWjQXTCnakAf/AogOh&#10;0OkAdQMeyM6KJ1CdYFY7XfszprtM17VgPMaA0RT5b9Hct2B4jAWT48yQJvf/YNmH/Z0loirpakqJ&#10;gg5r9AmzBqqRnBSLVchQb9waDe/NnQ0xOvNOs2+OKH3doh2/slb3LYcKeRXBPvvlQbg4fEq2/Xtd&#10;IT7svI7JOtS2C4CYBnKINXkYasIPnjAUzubL+TTH0jHUFYvFEs/BBaxPr411/g3XHQmHklpkH9Fh&#10;/875ZHoyOVaouhVSEqv9V+HbmOTgNiodvkkHYjTGk8SxHfm1tGQP2EjSF9Fa7jqMKMmKPPxSP6Ec&#10;uy7JT2wHiMi9cWMnx7dBNJil18AYV894mz3vbH4SY3oGpMEhCptTfFIogrUr6XmEwvw6BpJjH6QK&#10;xk6OeQqspCI9aiYLjDCy1FIMysHRnykP3BBulJ8hkieU3dhJJzzuCSm6kmIH4C9lOnTda1VhlWHt&#10;Qch0RiipgojHDXAsqd4hxH1b9aQSoVEmy+kKt1MlcB1Ml/k8Xy0oAdngHmPe0mf74y9jPX9kOI71&#10;SBqkaSElazB8Ev3ANpZvFEgcrjBPaS63unrA2cJmDs0aVjEeWm1/UNLjWiup+74DyymRbxX286qY&#10;zcIejJfZ+WKCFzvWbMcaUAyhSuoxMfF47dPu3BkrmhY9pUFQ+gpnuhZx3MK8J1ZIPVxwdaUeTGs2&#10;7MbxPVo9/hlsfgIAAP//AwBQSwMEFAAGAAgAAAAhAD9X1UXeAAAACgEAAA8AAABkcnMvZG93bnJl&#10;di54bWxMj81OwzAQhO9IvIO1SNyo06pJ0zROxY/gTkAqRydekpR4HcVuE3h6llM5zs5o5tt8P9te&#10;nHH0nSMFy0UEAql2pqNGwfvb810KwgdNRveOUME3etgX11e5zoyb6BXPZWgEl5DPtII2hCGT0tct&#10;Wu0XbkBi79ONVgeWYyPNqCcut71cRVEire6IF1o94GOL9Vd5sjxyiF/SuSpjP0yb48fh4SdZPx2V&#10;ur2Z73cgAs7hEoY/fEaHgpkqdyLjRc86TjYcVZCuYhAcSLdrPlTsLKMYZJHL/y8UvwAAAP//AwBQ&#10;SwECLQAUAAYACAAAACEAtoM4kv4AAADhAQAAEwAAAAAAAAAAAAAAAAAAAAAAW0NvbnRlbnRfVHlw&#10;ZXNdLnhtbFBLAQItABQABgAIAAAAIQA4/SH/1gAAAJQBAAALAAAAAAAAAAAAAAAAAC8BAABfcmVs&#10;cy8ucmVsc1BLAQItABQABgAIAAAAIQDD+gE61gIAAFQGAAAOAAAAAAAAAAAAAAAAAC4CAABkcnMv&#10;ZTJvRG9jLnhtbFBLAQItABQABgAIAAAAIQA/V9VF3gAAAAoBAAAPAAAAAAAAAAAAAAAAADAFAABk&#10;cnMvZG93bnJldi54bWxQSwUGAAAAAAQABADzAAAAOwYAAAAA&#10;" fillcolor="white [3201]" strokecolor="#95b3d7 [1940]" strokeweight="1pt">
                <v:fill color2="#b8cce4 [1300]" focus="100%" type="gradient"/>
                <v:shadow on="t" color="#243f60 [1604]" opacity=".5" offset="1pt"/>
              </v:rect>
            </w:pict>
          </mc:Fallback>
        </mc:AlternateContent>
      </w:r>
      <w:r>
        <w:rPr>
          <w:noProof/>
          <w:lang w:eastAsia="sq-AL"/>
        </w:rPr>
        <mc:AlternateContent>
          <mc:Choice Requires="wps">
            <w:drawing>
              <wp:anchor distT="0" distB="0" distL="114300" distR="114300" simplePos="0" relativeHeight="251811840" behindDoc="0" locked="0" layoutInCell="1" allowOverlap="1" wp14:anchorId="1DDFBF2D" wp14:editId="2BB5ED8D">
                <wp:simplePos x="0" y="0"/>
                <wp:positionH relativeFrom="column">
                  <wp:posOffset>-1243330</wp:posOffset>
                </wp:positionH>
                <wp:positionV relativeFrom="paragraph">
                  <wp:posOffset>-1087755</wp:posOffset>
                </wp:positionV>
                <wp:extent cx="593090" cy="11523345"/>
                <wp:effectExtent l="33020" t="36195" r="40640" b="32385"/>
                <wp:wrapNone/>
                <wp:docPr id="92"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090" cy="11523345"/>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 o:spid="_x0000_s1026" style="position:absolute;margin-left:-97.9pt;margin-top:-85.65pt;width:46.7pt;height:907.3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Qji5wIAABIGAAAOAAAAZHJzL2Uyb0RvYy54bWysVG1v2yAQ/j5p/wHxPbUd23mx6lRpmkyT&#10;9lKtnfaZAI5RMXhA6nTT/vsOnHjp+mWamkgWdxwPd8fz3OXVoZHokRsrtCpxchFjxBXVTKhdib/e&#10;b0YzjKwjihGpFS/xE7f4avH2zWXXFnysay0ZNwhAlC26tsS1c20RRZbWvCH2QrdcwWalTUMcmGYX&#10;MUM6QG9kNI7jSdRpw1qjKbcWvDf9Jl4E/Kri1H2uKssdkiWG3Fz4mvDd+m+0uCTFzpC2FvSYBvmP&#10;LBoiFFw6QN0QR9DeiBdQjaBGW125C6qbSFeVoDzUANUk8V/V3NWk5aEWaI5thzbZ14Olnx5vDRKs&#10;xPMxRoo08EZfoGtE7SRHyXTmO9S1toDAu/bW+Bpt+0HTB4uUXtUQx5fG6K7mhEFeiY+Pnh3whoWj&#10;aNt91Azwyd7p0KxDZRoPCG1Ah/AmT8Ob8INDFJz5PI3n8HIUtpIkH6dploc7SHE63hrr3nHdIL8o&#10;sYH0Azx5/GCdT4cUp5CQvpaCbYSUwfBE4ytp0CMBikiXhKNy30CuvS+J/a9nCviBT70/uAA7cNVD&#10;hJvsObpUqCvxJM3hPKJNC212QLSH+/pIl2fRA1CPTyjl6nXzaYQDtUnRlHh2VpV/u7ViQQuOCNmv&#10;oTSpfI940FHfS7AODpbBD08UOP5zucnjaZbORtNpno6ydB2Prmeb1Wi5SiaT6fp6db1OfvnGJllR&#10;C8a4WgdMe5Jckv0bpY/i78UyiG5I0Gel91DjXc06xISnQ5rPxwkGA1Q/nvZVIyJ3MK6oMxgZ7b4J&#10;VwetefZ5DGt224ETs4n/Hzk3oIfHPrs4elFbH3GAVkEnT10L0vBq6FW11ewJlAE5BPrDIIVFrc0P&#10;jDoYSiW23/fEcIzkewXqmidZ5qdYMLJ8OgbDnO9sz3eIogAFlMOoX65cP/n2rRG7Gm7qya70EhRZ&#10;iaAVr9Y+K8jbGzB4QgXHIekn27kdov6M8sVvAAAA//8DAFBLAwQUAAYACAAAACEA0ilaruQAAAAP&#10;AQAADwAAAGRycy9kb3ducmV2LnhtbEyPwU6EMBCG7ya+QzMmXgxbuourImVjNjHeTEBN9FboCLh0&#10;irQL+PZ2T3qbyXz55/uz3WJ6NuHoOksSxCoGhlRb3VEj4fXlMboF5rwirXpLKOEHHezy87NMpdrO&#10;VOBU+oaFEHKpktB6P6Scu7pFo9zKDkjh9mlHo3xYx4brUc0h3PR8HcdbblRH4UOrBty3WB/Ko5Gg&#10;38T+uawO+DUTvV99T8VT8bFIeXmxPNwD87j4PxhO+kEd8uBU2SNpx3oJkbi7Du7+NN2IDbDARCJe&#10;J8CqQG+TTQI8z/j/HvkvAAAA//8DAFBLAQItABQABgAIAAAAIQC2gziS/gAAAOEBAAATAAAAAAAA&#10;AAAAAAAAAAAAAABbQ29udGVudF9UeXBlc10ueG1sUEsBAi0AFAAGAAgAAAAhADj9If/WAAAAlAEA&#10;AAsAAAAAAAAAAAAAAAAALwEAAF9yZWxzLy5yZWxzUEsBAi0AFAAGAAgAAAAhAKDdCOLnAgAAEgYA&#10;AA4AAAAAAAAAAAAAAAAALgIAAGRycy9lMm9Eb2MueG1sUEsBAi0AFAAGAAgAAAAhANIpWq7kAAAA&#10;DwEAAA8AAAAAAAAAAAAAAAAAQQUAAGRycy9kb3ducmV2LnhtbFBLBQYAAAAABAAEAPMAAABSBgAA&#10;AAA=&#10;" fillcolor="white [3201]" strokecolor="#4f81bd [3204]" strokeweight="5pt">
                <v:stroke linestyle="thickThin"/>
                <v:shadow color="#868686"/>
              </v:rect>
            </w:pict>
          </mc:Fallback>
        </mc:AlternateContent>
      </w:r>
      <w:r w:rsidR="00C4323B" w:rsidRPr="00484853">
        <w:rPr>
          <w:noProof/>
          <w:lang w:eastAsia="sq-AL"/>
        </w:rPr>
        <w:drawing>
          <wp:inline distT="0" distB="0" distL="0" distR="0" wp14:anchorId="7D6709A5" wp14:editId="74E9ED75">
            <wp:extent cx="796290" cy="1002665"/>
            <wp:effectExtent l="19050" t="0" r="3810" b="0"/>
            <wp:docPr id="2" name="Picture 2"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10"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C4323B" w:rsidRPr="00484853">
        <w:rPr>
          <w:lang w:val="en-GB"/>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C4323B" w:rsidRPr="00484853" w:rsidTr="00EC3051">
        <w:tc>
          <w:tcPr>
            <w:tcW w:w="5893" w:type="dxa"/>
            <w:tcBorders>
              <w:top w:val="single" w:sz="4" w:space="0" w:color="auto"/>
              <w:left w:val="single" w:sz="4" w:space="0" w:color="auto"/>
              <w:bottom w:val="single" w:sz="4" w:space="0" w:color="auto"/>
              <w:right w:val="single" w:sz="4" w:space="0" w:color="auto"/>
            </w:tcBorders>
            <w:hideMark/>
          </w:tcPr>
          <w:p w:rsidR="00C4323B" w:rsidRPr="00484853" w:rsidRDefault="00845909">
            <w:pPr>
              <w:rPr>
                <w:lang w:val="en-GB"/>
              </w:rPr>
            </w:pPr>
            <w:r w:rsidRPr="00484853">
              <w:rPr>
                <w:lang w:val="en-GB"/>
              </w:rPr>
              <w:t xml:space="preserve">Administrative Instruction (MLG) No. 03/2020 on the </w:t>
            </w:r>
            <w:r w:rsidR="00A0491C">
              <w:rPr>
                <w:lang w:val="en-GB"/>
              </w:rPr>
              <w:t>t</w:t>
            </w:r>
            <w:r w:rsidRPr="00484853">
              <w:rPr>
                <w:lang w:val="en-GB"/>
              </w:rPr>
              <w:t xml:space="preserve">ransparency in </w:t>
            </w:r>
            <w:r w:rsidR="00A0491C">
              <w:rPr>
                <w:lang w:val="en-GB"/>
              </w:rPr>
              <w:t>m</w:t>
            </w:r>
            <w:r w:rsidRPr="00484853">
              <w:rPr>
                <w:lang w:val="en-GB"/>
              </w:rPr>
              <w:t xml:space="preserve">unicipalities </w:t>
            </w:r>
          </w:p>
        </w:tc>
        <w:tc>
          <w:tcPr>
            <w:tcW w:w="1487" w:type="dxa"/>
            <w:tcBorders>
              <w:top w:val="single" w:sz="4" w:space="0" w:color="auto"/>
              <w:left w:val="single" w:sz="4" w:space="0" w:color="auto"/>
              <w:bottom w:val="single" w:sz="4" w:space="0" w:color="auto"/>
              <w:right w:val="single" w:sz="4" w:space="0" w:color="auto"/>
            </w:tcBorders>
            <w:hideMark/>
          </w:tcPr>
          <w:p w:rsidR="00C4323B" w:rsidRPr="00484853" w:rsidRDefault="003A25A9" w:rsidP="00EC3051">
            <w:pPr>
              <w:rPr>
                <w:rFonts w:asciiTheme="majorBidi" w:hAnsiTheme="majorBidi" w:cstheme="majorBidi"/>
                <w:b/>
                <w:bCs/>
                <w:lang w:val="en-GB"/>
              </w:rPr>
            </w:pPr>
            <w:r w:rsidRPr="00484853">
              <w:rPr>
                <w:rFonts w:asciiTheme="majorBidi" w:hAnsiTheme="majorBidi" w:cstheme="majorBidi"/>
                <w:b/>
                <w:bCs/>
                <w:lang w:val="en-GB"/>
              </w:rPr>
              <w:t>No</w:t>
            </w:r>
            <w:r w:rsidR="00C4323B" w:rsidRPr="00484853">
              <w:rPr>
                <w:rFonts w:asciiTheme="majorBidi" w:hAnsiTheme="majorBidi" w:cstheme="majorBidi"/>
                <w:b/>
                <w:bCs/>
                <w:lang w:val="en-GB"/>
              </w:rPr>
              <w:t>.</w:t>
            </w:r>
            <w:r w:rsidR="0035734E" w:rsidRPr="00484853">
              <w:rPr>
                <w:rFonts w:asciiTheme="majorBidi" w:hAnsiTheme="majorBidi" w:cstheme="majorBidi"/>
                <w:b/>
                <w:bCs/>
                <w:lang w:val="en-GB"/>
              </w:rPr>
              <w:t>03</w:t>
            </w:r>
            <w:r w:rsidR="00C4323B" w:rsidRPr="00484853">
              <w:rPr>
                <w:rFonts w:asciiTheme="majorBidi" w:hAnsiTheme="majorBidi" w:cstheme="majorBidi"/>
                <w:b/>
                <w:bCs/>
                <w:lang w:val="en-GB"/>
              </w:rPr>
              <w:t>/2020</w:t>
            </w:r>
          </w:p>
        </w:tc>
      </w:tr>
      <w:tr w:rsidR="00F67361" w:rsidRPr="00484853" w:rsidTr="00EC3051">
        <w:tc>
          <w:tcPr>
            <w:tcW w:w="5893" w:type="dxa"/>
            <w:tcBorders>
              <w:top w:val="single" w:sz="4" w:space="0" w:color="auto"/>
              <w:left w:val="single" w:sz="4" w:space="0" w:color="auto"/>
              <w:bottom w:val="single" w:sz="4" w:space="0" w:color="auto"/>
              <w:right w:val="single" w:sz="4" w:space="0" w:color="auto"/>
            </w:tcBorders>
            <w:hideMark/>
          </w:tcPr>
          <w:p w:rsidR="00F67361" w:rsidRPr="00484853" w:rsidRDefault="00F67361" w:rsidP="00484853">
            <w:pPr>
              <w:rPr>
                <w:rFonts w:asciiTheme="majorBidi" w:hAnsiTheme="majorBidi" w:cstheme="majorBidi"/>
                <w:lang w:val="en-GB"/>
              </w:rPr>
            </w:pPr>
            <w:r w:rsidRPr="00484853">
              <w:rPr>
                <w:rFonts w:asciiTheme="majorBidi" w:hAnsiTheme="majorBidi" w:cstheme="majorBidi"/>
                <w:lang w:val="en-GB"/>
              </w:rPr>
              <w:t>Date of signing</w:t>
            </w:r>
          </w:p>
        </w:tc>
        <w:tc>
          <w:tcPr>
            <w:tcW w:w="1487" w:type="dxa"/>
            <w:tcBorders>
              <w:top w:val="single" w:sz="4" w:space="0" w:color="auto"/>
              <w:left w:val="single" w:sz="4" w:space="0" w:color="auto"/>
              <w:bottom w:val="single" w:sz="4" w:space="0" w:color="auto"/>
              <w:right w:val="single" w:sz="4" w:space="0" w:color="auto"/>
            </w:tcBorders>
            <w:hideMark/>
          </w:tcPr>
          <w:p w:rsidR="00F67361" w:rsidRPr="00484853" w:rsidRDefault="00F67361" w:rsidP="00EC3051">
            <w:pPr>
              <w:ind w:left="-362" w:firstLine="362"/>
              <w:rPr>
                <w:rFonts w:asciiTheme="majorBidi" w:hAnsiTheme="majorBidi" w:cstheme="majorBidi"/>
                <w:lang w:val="en-GB"/>
              </w:rPr>
            </w:pPr>
            <w:r w:rsidRPr="00484853">
              <w:rPr>
                <w:rFonts w:asciiTheme="majorBidi" w:hAnsiTheme="majorBidi" w:cstheme="majorBidi"/>
                <w:lang w:val="en-GB"/>
              </w:rPr>
              <w:t>25.09.2020</w:t>
            </w:r>
          </w:p>
        </w:tc>
      </w:tr>
      <w:tr w:rsidR="00F67361" w:rsidRPr="00484853" w:rsidTr="00EC3051">
        <w:tc>
          <w:tcPr>
            <w:tcW w:w="5893" w:type="dxa"/>
            <w:tcBorders>
              <w:top w:val="single" w:sz="4" w:space="0" w:color="auto"/>
              <w:left w:val="single" w:sz="4" w:space="0" w:color="auto"/>
              <w:bottom w:val="single" w:sz="4" w:space="0" w:color="auto"/>
              <w:right w:val="single" w:sz="4" w:space="0" w:color="auto"/>
            </w:tcBorders>
          </w:tcPr>
          <w:p w:rsidR="00F67361" w:rsidRPr="00484853" w:rsidRDefault="00F67361" w:rsidP="00484853">
            <w:pPr>
              <w:rPr>
                <w:rFonts w:asciiTheme="majorBidi" w:hAnsiTheme="majorBidi" w:cstheme="majorBidi"/>
                <w:lang w:val="en-GB"/>
              </w:rPr>
            </w:pPr>
            <w:r w:rsidRPr="00484853">
              <w:rPr>
                <w:rFonts w:asciiTheme="majorBidi" w:hAnsiTheme="majorBidi" w:cstheme="majorBidi"/>
                <w:lang w:val="en-GB"/>
              </w:rPr>
              <w:t>Date of publication in the official gazette</w:t>
            </w:r>
          </w:p>
        </w:tc>
        <w:tc>
          <w:tcPr>
            <w:tcW w:w="1487" w:type="dxa"/>
            <w:tcBorders>
              <w:top w:val="single" w:sz="4" w:space="0" w:color="auto"/>
              <w:left w:val="single" w:sz="4" w:space="0" w:color="auto"/>
              <w:bottom w:val="single" w:sz="4" w:space="0" w:color="auto"/>
              <w:right w:val="single" w:sz="4" w:space="0" w:color="auto"/>
            </w:tcBorders>
          </w:tcPr>
          <w:p w:rsidR="00F67361" w:rsidRPr="00484853" w:rsidRDefault="00F67361" w:rsidP="00EC3051">
            <w:pPr>
              <w:ind w:left="-362" w:firstLine="362"/>
              <w:rPr>
                <w:rFonts w:asciiTheme="majorBidi" w:hAnsiTheme="majorBidi" w:cstheme="majorBidi"/>
                <w:lang w:val="en-GB"/>
              </w:rPr>
            </w:pPr>
            <w:r w:rsidRPr="00484853">
              <w:rPr>
                <w:rFonts w:asciiTheme="majorBidi" w:hAnsiTheme="majorBidi" w:cstheme="majorBidi"/>
                <w:lang w:val="en-GB"/>
              </w:rPr>
              <w:t>06.10.2020</w:t>
            </w:r>
          </w:p>
        </w:tc>
      </w:tr>
      <w:tr w:rsidR="00F67361" w:rsidRPr="00484853" w:rsidTr="00EC3051">
        <w:tc>
          <w:tcPr>
            <w:tcW w:w="5893" w:type="dxa"/>
            <w:tcBorders>
              <w:top w:val="single" w:sz="4" w:space="0" w:color="auto"/>
              <w:left w:val="single" w:sz="4" w:space="0" w:color="auto"/>
              <w:bottom w:val="single" w:sz="4" w:space="0" w:color="auto"/>
              <w:right w:val="single" w:sz="4" w:space="0" w:color="auto"/>
            </w:tcBorders>
            <w:hideMark/>
          </w:tcPr>
          <w:p w:rsidR="00F67361" w:rsidRPr="00484853" w:rsidRDefault="00F67361">
            <w:pPr>
              <w:rPr>
                <w:rFonts w:asciiTheme="majorBidi" w:hAnsiTheme="majorBidi" w:cstheme="majorBidi"/>
                <w:lang w:val="en-GB"/>
              </w:rPr>
            </w:pPr>
            <w:r w:rsidRPr="00484853">
              <w:rPr>
                <w:rFonts w:asciiTheme="majorBidi" w:hAnsiTheme="majorBidi" w:cstheme="majorBidi"/>
                <w:lang w:val="en-GB"/>
              </w:rPr>
              <w:t xml:space="preserve">Date of </w:t>
            </w:r>
            <w:r w:rsidR="00A0491C">
              <w:rPr>
                <w:rFonts w:asciiTheme="majorBidi" w:hAnsiTheme="majorBidi" w:cstheme="majorBidi"/>
                <w:lang w:val="en-GB"/>
              </w:rPr>
              <w:t>G</w:t>
            </w:r>
            <w:r w:rsidRPr="00484853">
              <w:rPr>
                <w:rFonts w:asciiTheme="majorBidi" w:hAnsiTheme="majorBidi" w:cstheme="majorBidi"/>
                <w:lang w:val="en-GB"/>
              </w:rPr>
              <w:t xml:space="preserve">uideline in the </w:t>
            </w:r>
            <w:r w:rsidR="00A0491C">
              <w:rPr>
                <w:rFonts w:asciiTheme="majorBidi" w:hAnsiTheme="majorBidi" w:cstheme="majorBidi"/>
                <w:lang w:val="en-GB"/>
              </w:rPr>
              <w:t>H</w:t>
            </w:r>
            <w:r w:rsidRPr="00484853">
              <w:rPr>
                <w:rFonts w:asciiTheme="majorBidi" w:hAnsiTheme="majorBidi" w:cstheme="majorBidi"/>
                <w:lang w:val="en-GB"/>
              </w:rPr>
              <w:t>andbook</w:t>
            </w:r>
          </w:p>
        </w:tc>
        <w:tc>
          <w:tcPr>
            <w:tcW w:w="1487" w:type="dxa"/>
            <w:tcBorders>
              <w:top w:val="single" w:sz="4" w:space="0" w:color="auto"/>
              <w:left w:val="single" w:sz="4" w:space="0" w:color="auto"/>
              <w:bottom w:val="single" w:sz="4" w:space="0" w:color="auto"/>
              <w:right w:val="single" w:sz="4" w:space="0" w:color="auto"/>
            </w:tcBorders>
            <w:hideMark/>
          </w:tcPr>
          <w:p w:rsidR="00F67361" w:rsidRPr="00484853" w:rsidRDefault="00F67361" w:rsidP="00EC3051">
            <w:pPr>
              <w:spacing w:line="288" w:lineRule="auto"/>
              <w:rPr>
                <w:rFonts w:asciiTheme="majorBidi" w:hAnsiTheme="majorBidi" w:cstheme="majorBidi"/>
                <w:lang w:val="en-GB" w:bidi="en-US"/>
              </w:rPr>
            </w:pPr>
            <w:r w:rsidRPr="00484853">
              <w:rPr>
                <w:rFonts w:asciiTheme="majorBidi" w:hAnsiTheme="majorBidi" w:cstheme="majorBidi"/>
                <w:lang w:val="en-GB" w:bidi="en-US"/>
              </w:rPr>
              <w:t>23.10.2020</w:t>
            </w:r>
          </w:p>
        </w:tc>
      </w:tr>
    </w:tbl>
    <w:p w:rsidR="00C4323B" w:rsidRPr="00484853" w:rsidRDefault="00C4323B" w:rsidP="00C4323B">
      <w:pPr>
        <w:rPr>
          <w:rFonts w:asciiTheme="majorBidi" w:hAnsiTheme="majorBidi" w:cstheme="majorBidi"/>
          <w:lang w:val="en-GB"/>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C4323B" w:rsidRPr="00484853" w:rsidTr="00EC3051">
        <w:tc>
          <w:tcPr>
            <w:tcW w:w="2700" w:type="dxa"/>
            <w:tcBorders>
              <w:top w:val="single" w:sz="4" w:space="0" w:color="auto"/>
              <w:left w:val="single" w:sz="4" w:space="0" w:color="auto"/>
              <w:bottom w:val="single" w:sz="4" w:space="0" w:color="auto"/>
              <w:right w:val="single" w:sz="4" w:space="0" w:color="auto"/>
            </w:tcBorders>
            <w:hideMark/>
          </w:tcPr>
          <w:p w:rsidR="00C4323B" w:rsidRPr="00484853" w:rsidRDefault="00845909" w:rsidP="00EC3051">
            <w:pPr>
              <w:rPr>
                <w:rFonts w:asciiTheme="majorBidi" w:hAnsiTheme="majorBidi" w:cstheme="majorBidi"/>
                <w:lang w:val="en-GB" w:eastAsia="ja-JP"/>
              </w:rPr>
            </w:pPr>
            <w:r w:rsidRPr="00484853">
              <w:rPr>
                <w:rFonts w:asciiTheme="majorBidi" w:hAnsiTheme="majorBidi" w:cstheme="majorBidi"/>
                <w:lang w:val="en-GB"/>
              </w:rPr>
              <w:t>Relevant Institution</w:t>
            </w:r>
          </w:p>
        </w:tc>
        <w:tc>
          <w:tcPr>
            <w:tcW w:w="4680" w:type="dxa"/>
            <w:tcBorders>
              <w:top w:val="single" w:sz="4" w:space="0" w:color="auto"/>
              <w:left w:val="single" w:sz="4" w:space="0" w:color="auto"/>
              <w:bottom w:val="single" w:sz="4" w:space="0" w:color="auto"/>
              <w:right w:val="single" w:sz="4" w:space="0" w:color="auto"/>
            </w:tcBorders>
            <w:hideMark/>
          </w:tcPr>
          <w:p w:rsidR="00C4323B" w:rsidRPr="00484853" w:rsidRDefault="00845909" w:rsidP="0035734E">
            <w:pPr>
              <w:rPr>
                <w:rFonts w:asciiTheme="majorBidi" w:hAnsiTheme="majorBidi" w:cstheme="majorBidi"/>
                <w:lang w:val="en-GB"/>
              </w:rPr>
            </w:pPr>
            <w:r w:rsidRPr="00484853">
              <w:rPr>
                <w:rFonts w:asciiTheme="majorBidi" w:hAnsiTheme="majorBidi" w:cstheme="majorBidi"/>
                <w:lang w:val="en-GB"/>
              </w:rPr>
              <w:t>Ministry of Local Government</w:t>
            </w:r>
          </w:p>
        </w:tc>
      </w:tr>
      <w:tr w:rsidR="00C4323B" w:rsidRPr="00484853" w:rsidTr="00EC3051">
        <w:tc>
          <w:tcPr>
            <w:tcW w:w="2700" w:type="dxa"/>
            <w:tcBorders>
              <w:top w:val="single" w:sz="4" w:space="0" w:color="auto"/>
              <w:left w:val="single" w:sz="4" w:space="0" w:color="auto"/>
              <w:bottom w:val="single" w:sz="4" w:space="0" w:color="auto"/>
              <w:right w:val="single" w:sz="4" w:space="0" w:color="auto"/>
            </w:tcBorders>
          </w:tcPr>
          <w:p w:rsidR="00C4323B" w:rsidRPr="00484853" w:rsidRDefault="0076318B" w:rsidP="00EC3051">
            <w:pPr>
              <w:rPr>
                <w:rFonts w:asciiTheme="majorBidi" w:hAnsiTheme="majorBidi" w:cstheme="majorBidi"/>
                <w:lang w:val="en-GB"/>
              </w:rPr>
            </w:pPr>
            <w:r w:rsidRPr="00484853">
              <w:rPr>
                <w:rFonts w:asciiTheme="majorBidi" w:hAnsiTheme="majorBidi" w:cstheme="majorBidi"/>
                <w:lang w:val="en-GB"/>
              </w:rPr>
              <w:t>Legal basis</w:t>
            </w:r>
          </w:p>
        </w:tc>
        <w:tc>
          <w:tcPr>
            <w:tcW w:w="4680" w:type="dxa"/>
            <w:tcBorders>
              <w:top w:val="single" w:sz="4" w:space="0" w:color="auto"/>
              <w:left w:val="single" w:sz="4" w:space="0" w:color="auto"/>
              <w:bottom w:val="single" w:sz="4" w:space="0" w:color="auto"/>
              <w:right w:val="single" w:sz="4" w:space="0" w:color="auto"/>
            </w:tcBorders>
          </w:tcPr>
          <w:p w:rsidR="00C4323B" w:rsidRPr="00484853" w:rsidRDefault="00845909" w:rsidP="00EC3051">
            <w:pPr>
              <w:jc w:val="both"/>
              <w:rPr>
                <w:rFonts w:asciiTheme="majorBidi" w:hAnsiTheme="majorBidi" w:cstheme="majorBidi"/>
                <w:lang w:val="en-GB"/>
              </w:rPr>
            </w:pPr>
            <w:r w:rsidRPr="00484853">
              <w:rPr>
                <w:lang w:val="en-GB"/>
              </w:rPr>
              <w:t>Law No. 03/L-040 on Local Self-Government</w:t>
            </w:r>
          </w:p>
        </w:tc>
      </w:tr>
    </w:tbl>
    <w:p w:rsidR="00C4323B" w:rsidRPr="00484853" w:rsidRDefault="00C4323B" w:rsidP="00C4323B">
      <w:pPr>
        <w:jc w:val="both"/>
        <w:rPr>
          <w:rFonts w:asciiTheme="majorBidi" w:hAnsiTheme="majorBidi" w:cstheme="majorBidi"/>
          <w:lang w:val="en-GB"/>
        </w:rPr>
      </w:pPr>
    </w:p>
    <w:p w:rsidR="00C4323B" w:rsidRPr="00484853" w:rsidRDefault="00C4323B" w:rsidP="00C4323B">
      <w:pPr>
        <w:jc w:val="both"/>
        <w:rPr>
          <w:rFonts w:asciiTheme="majorBidi" w:hAnsiTheme="majorBidi" w:cstheme="majorBidi"/>
          <w:lang w:val="en-GB"/>
        </w:rPr>
      </w:pPr>
    </w:p>
    <w:p w:rsidR="00C4323B" w:rsidRPr="00484853" w:rsidRDefault="00C4323B" w:rsidP="00C4323B">
      <w:pPr>
        <w:jc w:val="both"/>
        <w:rPr>
          <w:rFonts w:asciiTheme="majorBidi" w:hAnsiTheme="majorBidi" w:cstheme="majorBidi"/>
          <w:lang w:val="en-GB"/>
        </w:rPr>
      </w:pPr>
    </w:p>
    <w:p w:rsidR="00C4323B" w:rsidRPr="000C1A8F" w:rsidRDefault="00845909" w:rsidP="00C4323B">
      <w:pPr>
        <w:jc w:val="center"/>
        <w:rPr>
          <w:rFonts w:asciiTheme="majorBidi" w:hAnsiTheme="majorBidi" w:cstheme="majorBidi"/>
          <w:b/>
          <w:bCs/>
          <w:lang w:val="en-GB"/>
        </w:rPr>
      </w:pPr>
      <w:r w:rsidRPr="000C1A8F">
        <w:rPr>
          <w:rFonts w:asciiTheme="majorBidi" w:hAnsiTheme="majorBidi" w:cstheme="majorBidi"/>
          <w:b/>
          <w:bCs/>
          <w:lang w:val="en-GB"/>
        </w:rPr>
        <w:t>Article</w:t>
      </w:r>
      <w:r w:rsidR="00C4323B" w:rsidRPr="000C1A8F">
        <w:rPr>
          <w:rFonts w:asciiTheme="majorBidi" w:hAnsiTheme="majorBidi" w:cstheme="majorBidi"/>
          <w:b/>
          <w:bCs/>
          <w:lang w:val="en-GB"/>
        </w:rPr>
        <w:t xml:space="preserve"> 1</w:t>
      </w:r>
    </w:p>
    <w:p w:rsidR="00C4323B" w:rsidRPr="000C1A8F" w:rsidRDefault="00845909" w:rsidP="00C4323B">
      <w:pPr>
        <w:jc w:val="center"/>
        <w:rPr>
          <w:rFonts w:asciiTheme="majorBidi" w:hAnsiTheme="majorBidi" w:cstheme="majorBidi"/>
          <w:b/>
          <w:bCs/>
          <w:lang w:val="en-GB"/>
        </w:rPr>
      </w:pPr>
      <w:r w:rsidRPr="000C1A8F">
        <w:rPr>
          <w:rFonts w:asciiTheme="majorBidi" w:hAnsiTheme="majorBidi" w:cstheme="majorBidi"/>
          <w:b/>
          <w:bCs/>
          <w:lang w:val="en-GB"/>
        </w:rPr>
        <w:t>Purpose</w:t>
      </w:r>
    </w:p>
    <w:p w:rsidR="00A91A6C" w:rsidRPr="000C1A8F" w:rsidRDefault="00A91A6C" w:rsidP="00C4323B">
      <w:pPr>
        <w:jc w:val="center"/>
        <w:rPr>
          <w:rFonts w:asciiTheme="majorBidi" w:hAnsiTheme="majorBidi" w:cstheme="majorBidi"/>
          <w:b/>
          <w:bCs/>
          <w:lang w:val="en-GB"/>
        </w:rPr>
      </w:pPr>
    </w:p>
    <w:p w:rsidR="00A91A6C" w:rsidRPr="000C1A8F" w:rsidRDefault="001F7716" w:rsidP="00A91A6C">
      <w:pPr>
        <w:jc w:val="both"/>
        <w:rPr>
          <w:rFonts w:asciiTheme="majorBidi" w:hAnsiTheme="majorBidi" w:cstheme="majorBidi"/>
          <w:lang w:val="en-GB"/>
        </w:rPr>
      </w:pPr>
      <w:r w:rsidRPr="000C1A8F">
        <w:rPr>
          <w:rFonts w:asciiTheme="majorBidi" w:hAnsiTheme="majorBidi" w:cstheme="majorBidi"/>
          <w:lang w:val="en-GB"/>
        </w:rPr>
        <w:t>The purpose of this Administrative Instruction is to strengthen the transparency of municipal bodies, by informing; and publishing normative acts, decisions and documents issued by municipal bodies, which are an interest of citizens and other stakeholders as well as to increase of the participation of citizens in decision-making processes</w:t>
      </w:r>
      <w:r w:rsidR="00A91A6C" w:rsidRPr="000C1A8F">
        <w:rPr>
          <w:rFonts w:asciiTheme="majorBidi" w:hAnsiTheme="majorBidi" w:cstheme="majorBidi"/>
          <w:lang w:val="en-GB"/>
        </w:rPr>
        <w:t>.</w:t>
      </w:r>
    </w:p>
    <w:p w:rsidR="00C4323B" w:rsidRPr="000C1A8F" w:rsidRDefault="00C4323B" w:rsidP="00C4323B">
      <w:pPr>
        <w:jc w:val="both"/>
        <w:rPr>
          <w:rFonts w:asciiTheme="majorBidi" w:hAnsiTheme="majorBidi" w:cstheme="majorBidi"/>
          <w:lang w:val="en-GB"/>
        </w:rPr>
      </w:pPr>
    </w:p>
    <w:p w:rsidR="00C4323B" w:rsidRPr="000C1A8F" w:rsidRDefault="00C4323B" w:rsidP="00C4323B">
      <w:pPr>
        <w:jc w:val="both"/>
        <w:rPr>
          <w:rFonts w:asciiTheme="majorBidi" w:hAnsiTheme="majorBidi" w:cstheme="majorBidi"/>
          <w:lang w:val="en-GB"/>
        </w:rPr>
      </w:pPr>
    </w:p>
    <w:p w:rsidR="00C4323B" w:rsidRPr="000C1A8F" w:rsidRDefault="001F7716" w:rsidP="00C4323B">
      <w:pPr>
        <w:jc w:val="center"/>
        <w:rPr>
          <w:rFonts w:asciiTheme="majorBidi" w:hAnsiTheme="majorBidi" w:cstheme="majorBidi"/>
          <w:b/>
          <w:bCs/>
          <w:lang w:val="en-GB"/>
        </w:rPr>
      </w:pPr>
      <w:r w:rsidRPr="000C1A8F">
        <w:rPr>
          <w:rFonts w:asciiTheme="majorBidi" w:hAnsiTheme="majorBidi" w:cstheme="majorBidi"/>
          <w:b/>
          <w:bCs/>
          <w:lang w:val="en-GB"/>
        </w:rPr>
        <w:t>Article</w:t>
      </w:r>
      <w:r w:rsidR="00C4323B" w:rsidRPr="000C1A8F">
        <w:rPr>
          <w:rFonts w:asciiTheme="majorBidi" w:hAnsiTheme="majorBidi" w:cstheme="majorBidi"/>
          <w:b/>
          <w:bCs/>
          <w:lang w:val="en-GB"/>
        </w:rPr>
        <w:t xml:space="preserve"> 2</w:t>
      </w:r>
    </w:p>
    <w:p w:rsidR="00C4323B" w:rsidRPr="000C1A8F" w:rsidRDefault="001F7716" w:rsidP="00C4323B">
      <w:pPr>
        <w:jc w:val="center"/>
        <w:rPr>
          <w:rFonts w:asciiTheme="majorBidi" w:hAnsiTheme="majorBidi" w:cstheme="majorBidi"/>
          <w:b/>
          <w:bCs/>
          <w:lang w:val="en-GB"/>
        </w:rPr>
      </w:pPr>
      <w:r w:rsidRPr="000C1A8F">
        <w:rPr>
          <w:rFonts w:asciiTheme="majorBidi" w:hAnsiTheme="majorBidi" w:cstheme="majorBidi"/>
          <w:b/>
          <w:bCs/>
          <w:lang w:val="en-GB"/>
        </w:rPr>
        <w:t>Scope</w:t>
      </w:r>
    </w:p>
    <w:p w:rsidR="00A91A6C" w:rsidRPr="000C1A8F" w:rsidRDefault="00A91A6C" w:rsidP="00A91A6C">
      <w:pPr>
        <w:jc w:val="center"/>
        <w:rPr>
          <w:rFonts w:asciiTheme="majorBidi" w:hAnsiTheme="majorBidi" w:cstheme="majorBidi"/>
          <w:b/>
          <w:bCs/>
          <w:lang w:val="en-GB"/>
        </w:rPr>
      </w:pPr>
    </w:p>
    <w:p w:rsidR="00A91A6C" w:rsidRPr="00484853" w:rsidRDefault="001F7716" w:rsidP="00A91A6C">
      <w:pPr>
        <w:jc w:val="both"/>
        <w:rPr>
          <w:lang w:val="en-GB"/>
        </w:rPr>
      </w:pPr>
      <w:r w:rsidRPr="000C1A8F">
        <w:rPr>
          <w:rFonts w:asciiTheme="majorBidi" w:hAnsiTheme="majorBidi" w:cstheme="majorBidi"/>
          <w:lang w:val="en-GB"/>
        </w:rPr>
        <w:t>This Administrative Instruction is applied and obliges the municipal authorit</w:t>
      </w:r>
      <w:r w:rsidR="00A0491C" w:rsidRPr="000C1A8F">
        <w:rPr>
          <w:rFonts w:asciiTheme="majorBidi" w:hAnsiTheme="majorBidi" w:cstheme="majorBidi"/>
          <w:lang w:val="en-GB"/>
        </w:rPr>
        <w:t>i</w:t>
      </w:r>
      <w:r w:rsidRPr="000C1A8F">
        <w:rPr>
          <w:rFonts w:asciiTheme="majorBidi" w:hAnsiTheme="majorBidi" w:cstheme="majorBidi"/>
          <w:lang w:val="en-GB"/>
        </w:rPr>
        <w:t xml:space="preserve">es to make all decisions, activities and documents transparent and accessible to the </w:t>
      </w:r>
      <w:r w:rsidR="0076318B" w:rsidRPr="000C1A8F">
        <w:rPr>
          <w:rFonts w:asciiTheme="majorBidi" w:hAnsiTheme="majorBidi" w:cstheme="majorBidi"/>
          <w:lang w:val="en-GB"/>
        </w:rPr>
        <w:t>certain legal deadlines, with the exception of confidential documents and the implementation of mechanics for involving citizens in decision-making processes</w:t>
      </w:r>
      <w:r w:rsidR="00A91A6C" w:rsidRPr="000C1A8F">
        <w:rPr>
          <w:rFonts w:asciiTheme="majorBidi" w:hAnsiTheme="majorBidi" w:cstheme="majorBidi"/>
          <w:lang w:val="en-GB"/>
        </w:rPr>
        <w:t>.</w:t>
      </w:r>
    </w:p>
    <w:p w:rsidR="00C4323B" w:rsidRPr="00484853" w:rsidRDefault="00C4323B" w:rsidP="00C4323B">
      <w:pPr>
        <w:jc w:val="both"/>
        <w:rPr>
          <w:lang w:val="en-GB"/>
        </w:rPr>
      </w:pPr>
    </w:p>
    <w:p w:rsidR="00C4323B" w:rsidRPr="00484853" w:rsidRDefault="00C4323B" w:rsidP="00C4323B">
      <w:pPr>
        <w:jc w:val="center"/>
        <w:rPr>
          <w:rFonts w:asciiTheme="majorBidi" w:hAnsiTheme="majorBidi" w:cstheme="majorBidi"/>
          <w:b/>
          <w:bCs/>
          <w:lang w:val="en-GB"/>
        </w:rPr>
      </w:pPr>
    </w:p>
    <w:p w:rsidR="00C4323B" w:rsidRPr="00484853" w:rsidRDefault="00C4323B" w:rsidP="00C4323B">
      <w:pPr>
        <w:rPr>
          <w:rFonts w:asciiTheme="majorBidi" w:hAnsiTheme="majorBidi" w:cstheme="majorBidi"/>
          <w:b/>
          <w:bCs/>
          <w:lang w:val="en-GB"/>
        </w:rPr>
      </w:pPr>
    </w:p>
    <w:p w:rsidR="00C4323B" w:rsidRPr="00484853" w:rsidRDefault="00C4323B" w:rsidP="00C4323B">
      <w:pPr>
        <w:jc w:val="both"/>
        <w:rPr>
          <w:rFonts w:asciiTheme="majorBidi" w:hAnsiTheme="majorBidi" w:cstheme="majorBidi"/>
          <w:lang w:val="en-GB"/>
        </w:rPr>
      </w:pPr>
    </w:p>
    <w:p w:rsidR="00C4323B" w:rsidRPr="00484853" w:rsidRDefault="00C4323B" w:rsidP="00C4323B">
      <w:pPr>
        <w:jc w:val="both"/>
        <w:rPr>
          <w:rFonts w:asciiTheme="majorBidi" w:hAnsiTheme="majorBidi" w:cstheme="majorBidi"/>
          <w:lang w:val="en-GB"/>
        </w:rPr>
      </w:pPr>
    </w:p>
    <w:p w:rsidR="00F61C43" w:rsidRPr="00484853" w:rsidRDefault="00F61C43" w:rsidP="00F61C43">
      <w:pPr>
        <w:jc w:val="both"/>
        <w:rPr>
          <w:rFonts w:asciiTheme="majorBidi" w:hAnsiTheme="majorBidi" w:cstheme="majorBidi"/>
          <w:lang w:val="en-GB"/>
        </w:rPr>
      </w:pPr>
    </w:p>
    <w:p w:rsidR="00F61C43" w:rsidRPr="00484853" w:rsidRDefault="00F61C43" w:rsidP="00F61C43">
      <w:pPr>
        <w:jc w:val="both"/>
        <w:rPr>
          <w:rFonts w:asciiTheme="majorBidi" w:hAnsiTheme="majorBidi" w:cstheme="majorBidi"/>
          <w:lang w:val="en-GB"/>
        </w:rPr>
      </w:pPr>
    </w:p>
    <w:p w:rsidR="00F61C43" w:rsidRPr="00484853" w:rsidRDefault="00F61C43" w:rsidP="00F61C43">
      <w:pPr>
        <w:jc w:val="both"/>
        <w:rPr>
          <w:rFonts w:asciiTheme="majorBidi" w:hAnsiTheme="majorBidi" w:cstheme="majorBidi"/>
          <w:lang w:val="en-GB"/>
        </w:rPr>
      </w:pPr>
    </w:p>
    <w:p w:rsidR="00F61C43" w:rsidRPr="00484853" w:rsidRDefault="00681DF1" w:rsidP="00F61C43">
      <w:pPr>
        <w:rPr>
          <w:lang w:val="en-GB"/>
        </w:rPr>
      </w:pPr>
      <w:r>
        <w:rPr>
          <w:noProof/>
          <w:lang w:eastAsia="sq-AL"/>
        </w:rPr>
        <mc:AlternateContent>
          <mc:Choice Requires="wps">
            <w:drawing>
              <wp:anchor distT="0" distB="0" distL="114300" distR="114300" simplePos="0" relativeHeight="251815936" behindDoc="0" locked="0" layoutInCell="1" allowOverlap="1" wp14:anchorId="7D419DE6" wp14:editId="5953876D">
                <wp:simplePos x="0" y="0"/>
                <wp:positionH relativeFrom="column">
                  <wp:posOffset>995045</wp:posOffset>
                </wp:positionH>
                <wp:positionV relativeFrom="paragraph">
                  <wp:posOffset>523875</wp:posOffset>
                </wp:positionV>
                <wp:extent cx="4686300" cy="177800"/>
                <wp:effectExtent l="13970" t="9525" r="14605" b="22225"/>
                <wp:wrapNone/>
                <wp:docPr id="9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7780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1" o:spid="_x0000_s1026" style="position:absolute;margin-left:78.35pt;margin-top:41.25pt;width:369pt;height:14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M7V1AIAAFQGAAAOAAAAZHJzL2Uyb0RvYy54bWysVVtv0zAUfkfiP1h+Z0m6rjctnaaNIaQB&#10;EwPx7NpOYuEbttt0+/Uc220W2IQQog+Rfc7xd75z7fnFXkm0484Lo2tcnZQYcU0NE7qt8dcvN28W&#10;GPlANCPSaF7jB+7xxfr1q/PervjEdEYy7hCAaL/qbY27EOyqKDztuCL+xFiuQdkYp0iAq2sL5kgP&#10;6EoWk7KcFb1xzDpDufcgvc5KvE74TcNp+NQ0ngckawzcQvq69N3Eb7E+J6vWEdsJeqBB/oGFIkKD&#10;0wHqmgSCtk48g1KCOuNNE06oUYVpGkF5igGiqcrfornviOUpFkiOt0Oa/P+DpR93dw4JVuNlhZEm&#10;Cmr0GbJGdCs5qhZVzFBv/QoM7+2dizF6e2vod4+0uerAjl86Z/qOEwa8kn3xy4N48fAUbfoPhgE+&#10;2QaTkrVvnIqAkAa0TzV5GGrC9wFREE5ni9lpCaWjoKvm8wWcgVJBVsfX1vnwjhuF4qHGDtgndLK7&#10;9SGbHk0OFWI3QkrkTPgmQpeSHN0mpYc3+YCsgXiyOLUjv5IO7Qg0kgxVspZbBRFlWVXGX+4nkEPX&#10;ZfmR7QCRuLd+7OTwNooGs/yaUMr1C96mLzubHcWQngFpcAjC9hifFBpB7Wp8lqAgv54SyaEPcgVT&#10;J6c8RVZSox40kzlEmFgaKQbl4OjPlAduADfKzxDJM8p+7ESJAHtCClVj6AD45UzHrnurWZriQITM&#10;Z4CSOvLkaQMcSmq2AHHfsR4xERtlsjhdwnZiAtbB6aKclcs5RkS2sMdocPjF/vjLWM+eGI5jPZAm&#10;0nYkJ2swfBb9wDaVbxRIGq44T3kuN4Y9wGxBM8dmjasYDp1xjxj1sNZq7H9sieMYyfca+nlZTadx&#10;D6bL9Gw+gYsbazZjDdEUoGocIDHpeBXy7txaJ9oOPOVB0OYSZroRadzivGdWQD1eYHXlHsxrNu7G&#10;8T1ZPf0ZrH8CAAD//wMAUEsDBBQABgAIAAAAIQA/V9VF3gAAAAoBAAAPAAAAZHJzL2Rvd25yZXYu&#10;eG1sTI/NTsMwEITvSLyDtUjcqNOqSdM0TsWP4E5AKkcnXpKUeB3FbhN4epZTOc7OaObbfD/bXpxx&#10;9J0jBctFBAKpdqajRsH72/NdCsIHTUb3jlDBN3rYF9dXuc6Mm+gVz2VoBJeQz7SCNoQhk9LXLVrt&#10;F25AYu/TjVYHlmMjzagnLre9XEVRIq3uiBdaPeBji/VXebI8cohf0rkqYz9Mm+PH4eEnWT8dlbq9&#10;me93IALO4RKGP3xGh4KZKnci40XPOk42HFWQrmIQHEi3az5U7CyjGGSRy/8vFL8AAAD//wMAUEsB&#10;Ai0AFAAGAAgAAAAhALaDOJL+AAAA4QEAABMAAAAAAAAAAAAAAAAAAAAAAFtDb250ZW50X1R5cGVz&#10;XS54bWxQSwECLQAUAAYACAAAACEAOP0h/9YAAACUAQAACwAAAAAAAAAAAAAAAAAvAQAAX3JlbHMv&#10;LnJlbHNQSwECLQAUAAYACAAAACEA1MTO1dQCAABUBgAADgAAAAAAAAAAAAAAAAAuAgAAZHJzL2Uy&#10;b0RvYy54bWxQSwECLQAUAAYACAAAACEAP1fVRd4AAAAKAQAADwAAAAAAAAAAAAAAAAAuBQAAZHJz&#10;L2Rvd25yZXYueG1sUEsFBgAAAAAEAAQA8wAAADkGAAAAAA==&#10;" fillcolor="white [3201]" strokecolor="#95b3d7 [1940]" strokeweight="1pt">
                <v:fill color2="#b8cce4 [1300]" focus="100%" type="gradient"/>
                <v:shadow on="t" color="#243f60 [1604]" opacity=".5" offset="1pt"/>
              </v:rect>
            </w:pict>
          </mc:Fallback>
        </mc:AlternateContent>
      </w:r>
      <w:r>
        <w:rPr>
          <w:noProof/>
          <w:lang w:eastAsia="sq-AL"/>
        </w:rPr>
        <mc:AlternateContent>
          <mc:Choice Requires="wps">
            <w:drawing>
              <wp:anchor distT="0" distB="0" distL="114300" distR="114300" simplePos="0" relativeHeight="251814912" behindDoc="0" locked="0" layoutInCell="1" allowOverlap="1" wp14:anchorId="747F38A3" wp14:editId="4FACAF76">
                <wp:simplePos x="0" y="0"/>
                <wp:positionH relativeFrom="column">
                  <wp:posOffset>-1243330</wp:posOffset>
                </wp:positionH>
                <wp:positionV relativeFrom="paragraph">
                  <wp:posOffset>-1087755</wp:posOffset>
                </wp:positionV>
                <wp:extent cx="593090" cy="11523345"/>
                <wp:effectExtent l="33020" t="36195" r="40640" b="32385"/>
                <wp:wrapNone/>
                <wp:docPr id="90"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090" cy="11523345"/>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 o:spid="_x0000_s1026" style="position:absolute;margin-left:-97.9pt;margin-top:-85.65pt;width:46.7pt;height:907.3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tcU5AIAABIGAAAOAAAAZHJzL2Uyb0RvYy54bWysVF1v0zAUfUfiP1h+75I0ST+ipVPXtQhp&#10;wMSGeHYdJ7Hm2MF2mw7Ef+faabOOvSC0Vop8/XF87vU59/Lq0Ai0Z9pwJXMcXYQYMUlVwWWV428P&#10;m9EMI2OJLIhQkuX4iRl8tXj/7rJrMzZWtRIF0whApMm6Nse1tW0WBIbWrCHmQrVMwmKpdEMshLoK&#10;Ck06QG9EMA7DSdApXbRaUWYMzN70i3jh8cuSUfulLA2zSOQYuFn/1f67dd9gcUmySpO25vRIg/wH&#10;i4ZwCZcOUDfEErTT/BVUw6lWRpX2gqomUGXJKfM5QDZR+Fc29zVpmc8FimPaoUzm7WDp5/2dRrzI&#10;8RzKI0kDb/QVqkZkJRiKZr5CXWsy2Hjf3mmXo2lvFX00SKpVDfvYUmvV1YwUwCtyFQ1eHHCBgaNo&#10;231SBeCTnVW+WIdSNw4QyoAO/k2ehjdhB4soTKbzOHTUKCxFUTqO4yT1d5DsdLzVxn5gqkFukGMN&#10;9D082d8a6+iQ7LTF01eCFxsuhA+c0NhKaLQnIBFhI39U7Brg2s9Fofv1SoF50FM/76cA22vVQfib&#10;zDm6kKjL8SRO4TyiTQtltiC0x4f6KJcXuwegHp9QyuTb8mm4BbcJ3uR4dpaVe7u1LLwXLOGiH0Nq&#10;QroaMe+jvpYQHSwM/Tw8kdf4r+UmDadJPBtNp2k8SuJ1OLqebVaj5SqaTKbr69X1OvrtChslWc2L&#10;gsm1xzQny0XJv0n6aP7eLIPpBoKOldpBjvd10aGCOznE6XwcYQjA9eNpnzUiooJ2Ra3GSCv7ndva&#10;e82pz2EYXW0HTcwm7n/U3IDuH/vs4uBVbv2OA5QKKnmqmreGc4PrUCbbquIJnAEcvPyhkcKgVvon&#10;Rh00pRybHzuiGUbiowR3zaMkcV3MB0k6HUOgz1e25ytEUoACyWHUD1e273y7VvOqhpt6sUu1BEeW&#10;3HvlmRXwdgE0Hp/BsUm6znYe+13PrXzxBwAA//8DAFBLAwQUAAYACAAAACEA0ilaruQAAAAPAQAA&#10;DwAAAGRycy9kb3ducmV2LnhtbEyPwU6EMBCG7ya+QzMmXgxbuourImVjNjHeTEBN9FboCLh0irQL&#10;+PZ2T3qbyXz55/uz3WJ6NuHoOksSxCoGhlRb3VEj4fXlMboF5rwirXpLKOEHHezy87NMpdrOVOBU&#10;+oaFEHKpktB6P6Scu7pFo9zKDkjh9mlHo3xYx4brUc0h3PR8HcdbblRH4UOrBty3WB/Ko5Gg38T+&#10;uawO+DUTvV99T8VT8bFIeXmxPNwD87j4PxhO+kEd8uBU2SNpx3oJkbi7Du7+NN2IDbDARCJeJ8Cq&#10;QG+TTQI8z/j/HvkvAAAA//8DAFBLAQItABQABgAIAAAAIQC2gziS/gAAAOEBAAATAAAAAAAAAAAA&#10;AAAAAAAAAABbQ29udGVudF9UeXBlc10ueG1sUEsBAi0AFAAGAAgAAAAhADj9If/WAAAAlAEAAAsA&#10;AAAAAAAAAAAAAAAALwEAAF9yZWxzLy5yZWxzUEsBAi0AFAAGAAgAAAAhACZm1xTkAgAAEgYAAA4A&#10;AAAAAAAAAAAAAAAALgIAAGRycy9lMm9Eb2MueG1sUEsBAi0AFAAGAAgAAAAhANIpWq7kAAAADwEA&#10;AA8AAAAAAAAAAAAAAAAAPgUAAGRycy9kb3ducmV2LnhtbFBLBQYAAAAABAAEAPMAAABPBgAAAAA=&#10;" fillcolor="white [3201]" strokecolor="#4f81bd [3204]" strokeweight="5pt">
                <v:stroke linestyle="thickThin"/>
                <v:shadow color="#868686"/>
              </v:rect>
            </w:pict>
          </mc:Fallback>
        </mc:AlternateContent>
      </w:r>
      <w:r w:rsidR="00F61C43" w:rsidRPr="00484853">
        <w:rPr>
          <w:noProof/>
          <w:lang w:eastAsia="sq-AL"/>
        </w:rPr>
        <w:drawing>
          <wp:inline distT="0" distB="0" distL="0" distR="0" wp14:anchorId="2ED43170" wp14:editId="1D795AEC">
            <wp:extent cx="796290" cy="1002665"/>
            <wp:effectExtent l="19050" t="0" r="3810" b="0"/>
            <wp:docPr id="5" name="Picture 5"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10"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F61C43" w:rsidRPr="00484853">
        <w:rPr>
          <w:lang w:val="en-GB"/>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F61C43" w:rsidRPr="00484853" w:rsidTr="00EC3051">
        <w:tc>
          <w:tcPr>
            <w:tcW w:w="5893" w:type="dxa"/>
            <w:tcBorders>
              <w:top w:val="single" w:sz="4" w:space="0" w:color="auto"/>
              <w:left w:val="single" w:sz="4" w:space="0" w:color="auto"/>
              <w:bottom w:val="single" w:sz="4" w:space="0" w:color="auto"/>
              <w:right w:val="single" w:sz="4" w:space="0" w:color="auto"/>
            </w:tcBorders>
            <w:hideMark/>
          </w:tcPr>
          <w:p w:rsidR="00F61C43" w:rsidRPr="00484853" w:rsidRDefault="0092050A">
            <w:pPr>
              <w:rPr>
                <w:lang w:val="en-GB"/>
              </w:rPr>
            </w:pPr>
            <w:r w:rsidRPr="00484853">
              <w:rPr>
                <w:lang w:val="en-GB"/>
              </w:rPr>
              <w:t xml:space="preserve">Administrative Instruction (MLG) No. 04/2020 for the </w:t>
            </w:r>
            <w:r w:rsidR="00681DF1">
              <w:rPr>
                <w:lang w:val="en-GB"/>
              </w:rPr>
              <w:t>s</w:t>
            </w:r>
            <w:r w:rsidRPr="00484853">
              <w:rPr>
                <w:lang w:val="en-GB"/>
              </w:rPr>
              <w:t xml:space="preserve">ecretariat of the </w:t>
            </w:r>
            <w:r w:rsidR="00681DF1">
              <w:rPr>
                <w:lang w:val="en-GB"/>
              </w:rPr>
              <w:t>m</w:t>
            </w:r>
            <w:r w:rsidRPr="00484853">
              <w:rPr>
                <w:lang w:val="en-GB"/>
              </w:rPr>
              <w:t xml:space="preserve">unicipal </w:t>
            </w:r>
            <w:r w:rsidR="00681DF1">
              <w:rPr>
                <w:lang w:val="en-GB"/>
              </w:rPr>
              <w:t>a</w:t>
            </w:r>
            <w:r w:rsidRPr="00484853">
              <w:rPr>
                <w:lang w:val="en-GB"/>
              </w:rPr>
              <w:t xml:space="preserve">ssemblies </w:t>
            </w:r>
          </w:p>
        </w:tc>
        <w:tc>
          <w:tcPr>
            <w:tcW w:w="1487" w:type="dxa"/>
            <w:tcBorders>
              <w:top w:val="single" w:sz="4" w:space="0" w:color="auto"/>
              <w:left w:val="single" w:sz="4" w:space="0" w:color="auto"/>
              <w:bottom w:val="single" w:sz="4" w:space="0" w:color="auto"/>
              <w:right w:val="single" w:sz="4" w:space="0" w:color="auto"/>
            </w:tcBorders>
            <w:hideMark/>
          </w:tcPr>
          <w:p w:rsidR="00F61C43" w:rsidRPr="00484853" w:rsidRDefault="00927B2A" w:rsidP="00EC3051">
            <w:pPr>
              <w:rPr>
                <w:rFonts w:asciiTheme="majorBidi" w:hAnsiTheme="majorBidi" w:cstheme="majorBidi"/>
                <w:b/>
                <w:bCs/>
                <w:lang w:val="en-GB"/>
              </w:rPr>
            </w:pPr>
            <w:r w:rsidRPr="00484853">
              <w:rPr>
                <w:rFonts w:asciiTheme="majorBidi" w:hAnsiTheme="majorBidi" w:cstheme="majorBidi"/>
                <w:b/>
                <w:bCs/>
                <w:lang w:val="en-GB"/>
              </w:rPr>
              <w:t>No</w:t>
            </w:r>
            <w:r w:rsidR="00F61C43" w:rsidRPr="00484853">
              <w:rPr>
                <w:rFonts w:asciiTheme="majorBidi" w:hAnsiTheme="majorBidi" w:cstheme="majorBidi"/>
                <w:b/>
                <w:bCs/>
                <w:lang w:val="en-GB"/>
              </w:rPr>
              <w:t>.04/2020</w:t>
            </w:r>
          </w:p>
        </w:tc>
      </w:tr>
      <w:tr w:rsidR="00F67361" w:rsidRPr="00484853" w:rsidTr="00EC3051">
        <w:tc>
          <w:tcPr>
            <w:tcW w:w="5893" w:type="dxa"/>
            <w:tcBorders>
              <w:top w:val="single" w:sz="4" w:space="0" w:color="auto"/>
              <w:left w:val="single" w:sz="4" w:space="0" w:color="auto"/>
              <w:bottom w:val="single" w:sz="4" w:space="0" w:color="auto"/>
              <w:right w:val="single" w:sz="4" w:space="0" w:color="auto"/>
            </w:tcBorders>
            <w:hideMark/>
          </w:tcPr>
          <w:p w:rsidR="00F67361" w:rsidRPr="00484853" w:rsidRDefault="00F67361" w:rsidP="00484853">
            <w:pPr>
              <w:rPr>
                <w:rFonts w:asciiTheme="majorBidi" w:hAnsiTheme="majorBidi" w:cstheme="majorBidi"/>
                <w:lang w:val="en-GB"/>
              </w:rPr>
            </w:pPr>
            <w:r w:rsidRPr="00484853">
              <w:rPr>
                <w:rFonts w:asciiTheme="majorBidi" w:hAnsiTheme="majorBidi" w:cstheme="majorBidi"/>
                <w:lang w:val="en-GB"/>
              </w:rPr>
              <w:t>Date of signing</w:t>
            </w:r>
          </w:p>
        </w:tc>
        <w:tc>
          <w:tcPr>
            <w:tcW w:w="1487" w:type="dxa"/>
            <w:tcBorders>
              <w:top w:val="single" w:sz="4" w:space="0" w:color="auto"/>
              <w:left w:val="single" w:sz="4" w:space="0" w:color="auto"/>
              <w:bottom w:val="single" w:sz="4" w:space="0" w:color="auto"/>
              <w:right w:val="single" w:sz="4" w:space="0" w:color="auto"/>
            </w:tcBorders>
            <w:hideMark/>
          </w:tcPr>
          <w:p w:rsidR="00F67361" w:rsidRPr="00484853" w:rsidRDefault="00F67361" w:rsidP="00FC5655">
            <w:pPr>
              <w:rPr>
                <w:rFonts w:asciiTheme="majorBidi" w:hAnsiTheme="majorBidi" w:cstheme="majorBidi"/>
                <w:lang w:val="en-GB"/>
              </w:rPr>
            </w:pPr>
            <w:r w:rsidRPr="00484853">
              <w:rPr>
                <w:rFonts w:asciiTheme="majorBidi" w:hAnsiTheme="majorBidi" w:cstheme="majorBidi"/>
                <w:lang w:val="en-GB"/>
              </w:rPr>
              <w:t>30.09.2020</w:t>
            </w:r>
          </w:p>
        </w:tc>
      </w:tr>
      <w:tr w:rsidR="00F67361" w:rsidRPr="00484853" w:rsidTr="00EC3051">
        <w:tc>
          <w:tcPr>
            <w:tcW w:w="5893" w:type="dxa"/>
            <w:tcBorders>
              <w:top w:val="single" w:sz="4" w:space="0" w:color="auto"/>
              <w:left w:val="single" w:sz="4" w:space="0" w:color="auto"/>
              <w:bottom w:val="single" w:sz="4" w:space="0" w:color="auto"/>
              <w:right w:val="single" w:sz="4" w:space="0" w:color="auto"/>
            </w:tcBorders>
          </w:tcPr>
          <w:p w:rsidR="00F67361" w:rsidRPr="00484853" w:rsidRDefault="00F67361" w:rsidP="00484853">
            <w:pPr>
              <w:rPr>
                <w:rFonts w:asciiTheme="majorBidi" w:hAnsiTheme="majorBidi" w:cstheme="majorBidi"/>
                <w:lang w:val="en-GB"/>
              </w:rPr>
            </w:pPr>
            <w:r w:rsidRPr="00484853">
              <w:rPr>
                <w:rFonts w:asciiTheme="majorBidi" w:hAnsiTheme="majorBidi" w:cstheme="majorBidi"/>
                <w:lang w:val="en-GB"/>
              </w:rPr>
              <w:t>Date of publication in the official gazette</w:t>
            </w:r>
          </w:p>
        </w:tc>
        <w:tc>
          <w:tcPr>
            <w:tcW w:w="1487" w:type="dxa"/>
            <w:tcBorders>
              <w:top w:val="single" w:sz="4" w:space="0" w:color="auto"/>
              <w:left w:val="single" w:sz="4" w:space="0" w:color="auto"/>
              <w:bottom w:val="single" w:sz="4" w:space="0" w:color="auto"/>
              <w:right w:val="single" w:sz="4" w:space="0" w:color="auto"/>
            </w:tcBorders>
          </w:tcPr>
          <w:p w:rsidR="00F67361" w:rsidRPr="00484853" w:rsidRDefault="00F67361" w:rsidP="00EC3051">
            <w:pPr>
              <w:ind w:left="-362" w:firstLine="362"/>
              <w:rPr>
                <w:rFonts w:asciiTheme="majorBidi" w:hAnsiTheme="majorBidi" w:cstheme="majorBidi"/>
                <w:lang w:val="en-GB"/>
              </w:rPr>
            </w:pPr>
            <w:r w:rsidRPr="00484853">
              <w:rPr>
                <w:rFonts w:asciiTheme="majorBidi" w:hAnsiTheme="majorBidi" w:cstheme="majorBidi"/>
                <w:lang w:val="en-GB"/>
              </w:rPr>
              <w:t>06.10.2020</w:t>
            </w:r>
          </w:p>
        </w:tc>
      </w:tr>
      <w:tr w:rsidR="00F67361" w:rsidRPr="00484853" w:rsidTr="00EC3051">
        <w:tc>
          <w:tcPr>
            <w:tcW w:w="5893" w:type="dxa"/>
            <w:tcBorders>
              <w:top w:val="single" w:sz="4" w:space="0" w:color="auto"/>
              <w:left w:val="single" w:sz="4" w:space="0" w:color="auto"/>
              <w:bottom w:val="single" w:sz="4" w:space="0" w:color="auto"/>
              <w:right w:val="single" w:sz="4" w:space="0" w:color="auto"/>
            </w:tcBorders>
            <w:hideMark/>
          </w:tcPr>
          <w:p w:rsidR="00F67361" w:rsidRPr="00484853" w:rsidRDefault="00F67361">
            <w:pPr>
              <w:rPr>
                <w:rFonts w:asciiTheme="majorBidi" w:hAnsiTheme="majorBidi" w:cstheme="majorBidi"/>
                <w:lang w:val="en-GB"/>
              </w:rPr>
            </w:pPr>
            <w:r w:rsidRPr="00484853">
              <w:rPr>
                <w:rFonts w:asciiTheme="majorBidi" w:hAnsiTheme="majorBidi" w:cstheme="majorBidi"/>
                <w:lang w:val="en-GB"/>
              </w:rPr>
              <w:t xml:space="preserve">Date of </w:t>
            </w:r>
            <w:r w:rsidR="00681DF1">
              <w:rPr>
                <w:rFonts w:asciiTheme="majorBidi" w:hAnsiTheme="majorBidi" w:cstheme="majorBidi"/>
                <w:lang w:val="en-GB"/>
              </w:rPr>
              <w:t>G</w:t>
            </w:r>
            <w:r w:rsidRPr="00484853">
              <w:rPr>
                <w:rFonts w:asciiTheme="majorBidi" w:hAnsiTheme="majorBidi" w:cstheme="majorBidi"/>
                <w:lang w:val="en-GB"/>
              </w:rPr>
              <w:t xml:space="preserve">uideline in the </w:t>
            </w:r>
            <w:r w:rsidR="00681DF1">
              <w:rPr>
                <w:rFonts w:asciiTheme="majorBidi" w:hAnsiTheme="majorBidi" w:cstheme="majorBidi"/>
                <w:lang w:val="en-GB"/>
              </w:rPr>
              <w:t>H</w:t>
            </w:r>
            <w:r w:rsidRPr="00484853">
              <w:rPr>
                <w:rFonts w:asciiTheme="majorBidi" w:hAnsiTheme="majorBidi" w:cstheme="majorBidi"/>
                <w:lang w:val="en-GB"/>
              </w:rPr>
              <w:t>andbook</w:t>
            </w:r>
          </w:p>
        </w:tc>
        <w:tc>
          <w:tcPr>
            <w:tcW w:w="1487" w:type="dxa"/>
            <w:tcBorders>
              <w:top w:val="single" w:sz="4" w:space="0" w:color="auto"/>
              <w:left w:val="single" w:sz="4" w:space="0" w:color="auto"/>
              <w:bottom w:val="single" w:sz="4" w:space="0" w:color="auto"/>
              <w:right w:val="single" w:sz="4" w:space="0" w:color="auto"/>
            </w:tcBorders>
            <w:hideMark/>
          </w:tcPr>
          <w:p w:rsidR="00F67361" w:rsidRPr="00484853" w:rsidRDefault="00F67361" w:rsidP="00EC3051">
            <w:pPr>
              <w:spacing w:line="288" w:lineRule="auto"/>
              <w:rPr>
                <w:rFonts w:asciiTheme="majorBidi" w:hAnsiTheme="majorBidi" w:cstheme="majorBidi"/>
                <w:lang w:val="en-GB" w:bidi="en-US"/>
              </w:rPr>
            </w:pPr>
            <w:r w:rsidRPr="00484853">
              <w:rPr>
                <w:rFonts w:asciiTheme="majorBidi" w:hAnsiTheme="majorBidi" w:cstheme="majorBidi"/>
                <w:lang w:val="en-GB" w:bidi="en-US"/>
              </w:rPr>
              <w:t>23.10.2020</w:t>
            </w:r>
          </w:p>
        </w:tc>
      </w:tr>
    </w:tbl>
    <w:p w:rsidR="00F61C43" w:rsidRPr="00484853" w:rsidRDefault="00F61C43" w:rsidP="00F61C43">
      <w:pPr>
        <w:rPr>
          <w:rFonts w:asciiTheme="majorBidi" w:hAnsiTheme="majorBidi" w:cstheme="majorBidi"/>
          <w:lang w:val="en-GB"/>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927B2A" w:rsidRPr="00484853" w:rsidTr="00EC3051">
        <w:tc>
          <w:tcPr>
            <w:tcW w:w="2700" w:type="dxa"/>
            <w:tcBorders>
              <w:top w:val="single" w:sz="4" w:space="0" w:color="auto"/>
              <w:left w:val="single" w:sz="4" w:space="0" w:color="auto"/>
              <w:bottom w:val="single" w:sz="4" w:space="0" w:color="auto"/>
              <w:right w:val="single" w:sz="4" w:space="0" w:color="auto"/>
            </w:tcBorders>
            <w:hideMark/>
          </w:tcPr>
          <w:p w:rsidR="00927B2A" w:rsidRPr="00484853" w:rsidRDefault="00927B2A" w:rsidP="00EC3051">
            <w:pPr>
              <w:rPr>
                <w:rFonts w:asciiTheme="majorBidi" w:hAnsiTheme="majorBidi" w:cstheme="majorBidi"/>
                <w:lang w:val="en-GB" w:eastAsia="ja-JP"/>
              </w:rPr>
            </w:pPr>
            <w:r w:rsidRPr="00484853">
              <w:rPr>
                <w:rFonts w:asciiTheme="majorBidi" w:hAnsiTheme="majorBidi" w:cstheme="majorBidi"/>
                <w:lang w:val="en-GB"/>
              </w:rPr>
              <w:t>Relevant institution</w:t>
            </w:r>
          </w:p>
        </w:tc>
        <w:tc>
          <w:tcPr>
            <w:tcW w:w="4680" w:type="dxa"/>
            <w:tcBorders>
              <w:top w:val="single" w:sz="4" w:space="0" w:color="auto"/>
              <w:left w:val="single" w:sz="4" w:space="0" w:color="auto"/>
              <w:bottom w:val="single" w:sz="4" w:space="0" w:color="auto"/>
              <w:right w:val="single" w:sz="4" w:space="0" w:color="auto"/>
            </w:tcBorders>
            <w:hideMark/>
          </w:tcPr>
          <w:p w:rsidR="00927B2A" w:rsidRPr="00484853" w:rsidRDefault="003A25A9" w:rsidP="009026AF">
            <w:pPr>
              <w:rPr>
                <w:rFonts w:asciiTheme="majorBidi" w:hAnsiTheme="majorBidi" w:cstheme="majorBidi"/>
                <w:lang w:val="en-GB"/>
              </w:rPr>
            </w:pPr>
            <w:r w:rsidRPr="00484853">
              <w:rPr>
                <w:rFonts w:asciiTheme="majorBidi" w:hAnsiTheme="majorBidi" w:cstheme="majorBidi"/>
                <w:lang w:val="en-GB"/>
              </w:rPr>
              <w:t>Ministry of Local Government</w:t>
            </w:r>
          </w:p>
        </w:tc>
      </w:tr>
      <w:tr w:rsidR="00F61C43" w:rsidRPr="00484853" w:rsidTr="00EC3051">
        <w:tc>
          <w:tcPr>
            <w:tcW w:w="2700" w:type="dxa"/>
            <w:tcBorders>
              <w:top w:val="single" w:sz="4" w:space="0" w:color="auto"/>
              <w:left w:val="single" w:sz="4" w:space="0" w:color="auto"/>
              <w:bottom w:val="single" w:sz="4" w:space="0" w:color="auto"/>
              <w:right w:val="single" w:sz="4" w:space="0" w:color="auto"/>
            </w:tcBorders>
          </w:tcPr>
          <w:p w:rsidR="00F61C43" w:rsidRPr="00484853" w:rsidRDefault="00927B2A" w:rsidP="00EC3051">
            <w:pPr>
              <w:rPr>
                <w:rFonts w:asciiTheme="majorBidi" w:hAnsiTheme="majorBidi" w:cstheme="majorBidi"/>
                <w:lang w:val="en-GB"/>
              </w:rPr>
            </w:pPr>
            <w:r w:rsidRPr="00484853">
              <w:rPr>
                <w:rFonts w:asciiTheme="majorBidi" w:hAnsiTheme="majorBidi" w:cstheme="majorBidi"/>
                <w:lang w:val="en-GB"/>
              </w:rPr>
              <w:t>Legal basis</w:t>
            </w:r>
          </w:p>
        </w:tc>
        <w:tc>
          <w:tcPr>
            <w:tcW w:w="4680" w:type="dxa"/>
            <w:tcBorders>
              <w:top w:val="single" w:sz="4" w:space="0" w:color="auto"/>
              <w:left w:val="single" w:sz="4" w:space="0" w:color="auto"/>
              <w:bottom w:val="single" w:sz="4" w:space="0" w:color="auto"/>
              <w:right w:val="single" w:sz="4" w:space="0" w:color="auto"/>
            </w:tcBorders>
          </w:tcPr>
          <w:p w:rsidR="00F61C43" w:rsidRPr="00484853" w:rsidRDefault="00927B2A" w:rsidP="00EC3051">
            <w:pPr>
              <w:jc w:val="both"/>
              <w:rPr>
                <w:rFonts w:asciiTheme="majorBidi" w:hAnsiTheme="majorBidi" w:cstheme="majorBidi"/>
                <w:lang w:val="en-GB"/>
              </w:rPr>
            </w:pPr>
            <w:r w:rsidRPr="00484853">
              <w:rPr>
                <w:lang w:val="en-GB"/>
              </w:rPr>
              <w:t>Law No. 03/L-040 on Local Self-Government</w:t>
            </w:r>
          </w:p>
        </w:tc>
      </w:tr>
    </w:tbl>
    <w:p w:rsidR="00F61C43" w:rsidRPr="00484853" w:rsidRDefault="00F61C43" w:rsidP="00F61C43">
      <w:pPr>
        <w:jc w:val="both"/>
        <w:rPr>
          <w:rFonts w:asciiTheme="majorBidi" w:hAnsiTheme="majorBidi" w:cstheme="majorBidi"/>
          <w:lang w:val="en-GB"/>
        </w:rPr>
      </w:pPr>
    </w:p>
    <w:p w:rsidR="00F61C43" w:rsidRPr="00484853" w:rsidRDefault="00F61C43" w:rsidP="00F61C43">
      <w:pPr>
        <w:jc w:val="both"/>
        <w:rPr>
          <w:rFonts w:asciiTheme="majorBidi" w:hAnsiTheme="majorBidi" w:cstheme="majorBidi"/>
          <w:lang w:val="en-GB"/>
        </w:rPr>
      </w:pPr>
    </w:p>
    <w:p w:rsidR="005C617F" w:rsidRPr="00484853" w:rsidRDefault="005C617F" w:rsidP="005C617F">
      <w:pPr>
        <w:jc w:val="both"/>
        <w:rPr>
          <w:rFonts w:asciiTheme="majorBidi" w:hAnsiTheme="majorBidi" w:cstheme="majorBidi"/>
          <w:lang w:val="en-GB"/>
        </w:rPr>
      </w:pPr>
    </w:p>
    <w:p w:rsidR="005C617F" w:rsidRPr="000C1A8F" w:rsidRDefault="0092050A" w:rsidP="005C617F">
      <w:pPr>
        <w:jc w:val="center"/>
        <w:rPr>
          <w:rFonts w:asciiTheme="majorBidi" w:hAnsiTheme="majorBidi" w:cstheme="majorBidi"/>
          <w:b/>
          <w:bCs/>
          <w:lang w:val="en-GB"/>
        </w:rPr>
      </w:pPr>
      <w:r w:rsidRPr="000C1A8F">
        <w:rPr>
          <w:rFonts w:asciiTheme="majorBidi" w:hAnsiTheme="majorBidi" w:cstheme="majorBidi"/>
          <w:b/>
          <w:bCs/>
          <w:lang w:val="en-GB"/>
        </w:rPr>
        <w:t>Article</w:t>
      </w:r>
      <w:r w:rsidR="005C617F" w:rsidRPr="000C1A8F">
        <w:rPr>
          <w:rFonts w:asciiTheme="majorBidi" w:hAnsiTheme="majorBidi" w:cstheme="majorBidi"/>
          <w:b/>
          <w:bCs/>
          <w:lang w:val="en-GB"/>
        </w:rPr>
        <w:t xml:space="preserve"> 1</w:t>
      </w:r>
    </w:p>
    <w:p w:rsidR="005C617F" w:rsidRPr="000C1A8F" w:rsidRDefault="0092050A" w:rsidP="005C617F">
      <w:pPr>
        <w:jc w:val="center"/>
        <w:rPr>
          <w:rFonts w:asciiTheme="majorBidi" w:hAnsiTheme="majorBidi" w:cstheme="majorBidi"/>
          <w:b/>
          <w:bCs/>
          <w:lang w:val="en-GB"/>
        </w:rPr>
      </w:pPr>
      <w:r w:rsidRPr="000C1A8F">
        <w:rPr>
          <w:rFonts w:asciiTheme="majorBidi" w:hAnsiTheme="majorBidi" w:cstheme="majorBidi"/>
          <w:b/>
          <w:bCs/>
          <w:lang w:val="en-GB"/>
        </w:rPr>
        <w:t>Purpose</w:t>
      </w:r>
    </w:p>
    <w:p w:rsidR="005C617F" w:rsidRPr="000C1A8F" w:rsidRDefault="005C617F" w:rsidP="005C617F">
      <w:pPr>
        <w:jc w:val="center"/>
        <w:rPr>
          <w:rFonts w:asciiTheme="majorBidi" w:hAnsiTheme="majorBidi" w:cstheme="majorBidi"/>
          <w:b/>
          <w:bCs/>
          <w:lang w:val="en-GB"/>
        </w:rPr>
      </w:pPr>
    </w:p>
    <w:p w:rsidR="005C617F" w:rsidRPr="000C1A8F" w:rsidRDefault="00927B2A" w:rsidP="005C617F">
      <w:pPr>
        <w:jc w:val="both"/>
        <w:rPr>
          <w:rFonts w:asciiTheme="majorBidi" w:hAnsiTheme="majorBidi" w:cstheme="majorBidi"/>
          <w:lang w:val="en-GB"/>
        </w:rPr>
      </w:pPr>
      <w:r w:rsidRPr="000C1A8F">
        <w:rPr>
          <w:rFonts w:asciiTheme="majorBidi" w:hAnsiTheme="majorBidi" w:cstheme="majorBidi"/>
          <w:lang w:val="en-GB"/>
        </w:rPr>
        <w:t>The purpose of this Administrative Instruction is to regulate the Secretariats of the Municipal Assemblies of the Republic of Kosovo</w:t>
      </w:r>
      <w:r w:rsidR="005C617F" w:rsidRPr="000C1A8F">
        <w:rPr>
          <w:rFonts w:asciiTheme="majorBidi" w:hAnsiTheme="majorBidi" w:cstheme="majorBidi"/>
          <w:lang w:val="en-GB"/>
        </w:rPr>
        <w:t>.</w:t>
      </w:r>
    </w:p>
    <w:p w:rsidR="005C617F" w:rsidRPr="000C1A8F" w:rsidRDefault="005C617F" w:rsidP="005C617F">
      <w:pPr>
        <w:jc w:val="both"/>
        <w:rPr>
          <w:rFonts w:asciiTheme="majorBidi" w:hAnsiTheme="majorBidi" w:cstheme="majorBidi"/>
          <w:lang w:val="en-GB"/>
        </w:rPr>
      </w:pPr>
    </w:p>
    <w:p w:rsidR="005C617F" w:rsidRPr="000C1A8F" w:rsidRDefault="005C617F" w:rsidP="005C617F">
      <w:pPr>
        <w:jc w:val="both"/>
        <w:rPr>
          <w:rFonts w:asciiTheme="majorBidi" w:hAnsiTheme="majorBidi" w:cstheme="majorBidi"/>
          <w:lang w:val="en-GB"/>
        </w:rPr>
      </w:pPr>
    </w:p>
    <w:p w:rsidR="005C617F" w:rsidRPr="000C1A8F" w:rsidRDefault="0092050A" w:rsidP="005C617F">
      <w:pPr>
        <w:jc w:val="center"/>
        <w:rPr>
          <w:rFonts w:asciiTheme="majorBidi" w:hAnsiTheme="majorBidi" w:cstheme="majorBidi"/>
          <w:b/>
          <w:bCs/>
          <w:lang w:val="en-GB"/>
        </w:rPr>
      </w:pPr>
      <w:r w:rsidRPr="000C1A8F">
        <w:rPr>
          <w:rFonts w:asciiTheme="majorBidi" w:hAnsiTheme="majorBidi" w:cstheme="majorBidi"/>
          <w:b/>
          <w:bCs/>
          <w:lang w:val="en-GB"/>
        </w:rPr>
        <w:t>Article</w:t>
      </w:r>
      <w:r w:rsidR="005C617F" w:rsidRPr="000C1A8F">
        <w:rPr>
          <w:rFonts w:asciiTheme="majorBidi" w:hAnsiTheme="majorBidi" w:cstheme="majorBidi"/>
          <w:b/>
          <w:bCs/>
          <w:lang w:val="en-GB"/>
        </w:rPr>
        <w:t xml:space="preserve"> 2</w:t>
      </w:r>
    </w:p>
    <w:p w:rsidR="005C617F" w:rsidRPr="000C1A8F" w:rsidRDefault="0092050A" w:rsidP="005C617F">
      <w:pPr>
        <w:jc w:val="center"/>
        <w:rPr>
          <w:rFonts w:asciiTheme="majorBidi" w:hAnsiTheme="majorBidi" w:cstheme="majorBidi"/>
          <w:b/>
          <w:bCs/>
          <w:lang w:val="en-GB"/>
        </w:rPr>
      </w:pPr>
      <w:r w:rsidRPr="000C1A8F">
        <w:rPr>
          <w:rFonts w:asciiTheme="majorBidi" w:hAnsiTheme="majorBidi" w:cstheme="majorBidi"/>
          <w:b/>
          <w:bCs/>
          <w:lang w:val="en-GB"/>
        </w:rPr>
        <w:t>Scope</w:t>
      </w:r>
    </w:p>
    <w:p w:rsidR="005C617F" w:rsidRPr="000C1A8F" w:rsidRDefault="005C617F" w:rsidP="005C617F">
      <w:pPr>
        <w:jc w:val="center"/>
        <w:rPr>
          <w:rFonts w:asciiTheme="majorBidi" w:hAnsiTheme="majorBidi" w:cstheme="majorBidi"/>
          <w:b/>
          <w:bCs/>
          <w:lang w:val="en-GB"/>
        </w:rPr>
      </w:pPr>
    </w:p>
    <w:p w:rsidR="005C617F" w:rsidRPr="00484853" w:rsidRDefault="00927B2A" w:rsidP="005C617F">
      <w:pPr>
        <w:jc w:val="both"/>
        <w:rPr>
          <w:lang w:val="en-GB"/>
        </w:rPr>
      </w:pPr>
      <w:r w:rsidRPr="000C1A8F">
        <w:rPr>
          <w:rFonts w:asciiTheme="majorBidi" w:hAnsiTheme="majorBidi" w:cstheme="majorBidi"/>
          <w:lang w:val="en-GB"/>
        </w:rPr>
        <w:t>The provisions of this Administrative Instruction are implemented by the Mayor, and the Municipal Assembly</w:t>
      </w:r>
      <w:r w:rsidR="000B5C6E" w:rsidRPr="000C1A8F">
        <w:rPr>
          <w:rFonts w:asciiTheme="majorBidi" w:hAnsiTheme="majorBidi" w:cstheme="majorBidi"/>
          <w:lang w:val="en-GB"/>
        </w:rPr>
        <w:t>.</w:t>
      </w:r>
    </w:p>
    <w:p w:rsidR="005C617F" w:rsidRPr="00484853" w:rsidRDefault="005C617F" w:rsidP="005C617F">
      <w:pPr>
        <w:jc w:val="both"/>
        <w:rPr>
          <w:lang w:val="en-GB"/>
        </w:rPr>
      </w:pPr>
    </w:p>
    <w:p w:rsidR="00F61C43" w:rsidRPr="00484853" w:rsidRDefault="00F61C43" w:rsidP="00F61C43">
      <w:pPr>
        <w:rPr>
          <w:rFonts w:asciiTheme="majorBidi" w:hAnsiTheme="majorBidi" w:cstheme="majorBidi"/>
          <w:b/>
          <w:bCs/>
          <w:lang w:val="en-GB"/>
        </w:rPr>
      </w:pPr>
    </w:p>
    <w:p w:rsidR="008E004C" w:rsidRPr="00484853" w:rsidRDefault="008E004C" w:rsidP="00F61C43">
      <w:pPr>
        <w:rPr>
          <w:rFonts w:asciiTheme="majorBidi" w:hAnsiTheme="majorBidi" w:cstheme="majorBidi"/>
          <w:b/>
          <w:bCs/>
          <w:lang w:val="en-GB"/>
        </w:rPr>
      </w:pPr>
    </w:p>
    <w:p w:rsidR="008E004C" w:rsidRPr="00484853" w:rsidRDefault="008E004C" w:rsidP="00F61C43">
      <w:pPr>
        <w:rPr>
          <w:rFonts w:asciiTheme="majorBidi" w:hAnsiTheme="majorBidi" w:cstheme="majorBidi"/>
          <w:b/>
          <w:bCs/>
          <w:lang w:val="en-GB"/>
        </w:rPr>
      </w:pPr>
    </w:p>
    <w:p w:rsidR="008E004C" w:rsidRPr="00484853" w:rsidRDefault="008E004C" w:rsidP="00F61C43">
      <w:pPr>
        <w:rPr>
          <w:rFonts w:asciiTheme="majorBidi" w:hAnsiTheme="majorBidi" w:cstheme="majorBidi"/>
          <w:b/>
          <w:bCs/>
          <w:lang w:val="en-GB"/>
        </w:rPr>
      </w:pPr>
    </w:p>
    <w:p w:rsidR="008E004C" w:rsidRPr="00484853" w:rsidRDefault="008E004C" w:rsidP="00F61C43">
      <w:pPr>
        <w:rPr>
          <w:rFonts w:asciiTheme="majorBidi" w:hAnsiTheme="majorBidi" w:cstheme="majorBidi"/>
          <w:b/>
          <w:bCs/>
          <w:lang w:val="en-GB"/>
        </w:rPr>
      </w:pPr>
    </w:p>
    <w:p w:rsidR="008E004C" w:rsidRPr="00484853" w:rsidRDefault="008E004C" w:rsidP="00F61C43">
      <w:pPr>
        <w:rPr>
          <w:rFonts w:asciiTheme="majorBidi" w:hAnsiTheme="majorBidi" w:cstheme="majorBidi"/>
          <w:b/>
          <w:bCs/>
          <w:lang w:val="en-GB"/>
        </w:rPr>
      </w:pPr>
    </w:p>
    <w:p w:rsidR="008E004C" w:rsidRPr="00484853" w:rsidRDefault="008E004C" w:rsidP="00F61C43">
      <w:pPr>
        <w:rPr>
          <w:rFonts w:asciiTheme="majorBidi" w:hAnsiTheme="majorBidi" w:cstheme="majorBidi"/>
          <w:b/>
          <w:bCs/>
          <w:lang w:val="en-GB"/>
        </w:rPr>
      </w:pPr>
    </w:p>
    <w:p w:rsidR="008E004C" w:rsidRPr="00484853" w:rsidRDefault="008E004C" w:rsidP="00F61C43">
      <w:pPr>
        <w:rPr>
          <w:rFonts w:asciiTheme="majorBidi" w:hAnsiTheme="majorBidi" w:cstheme="majorBidi"/>
          <w:b/>
          <w:bCs/>
          <w:lang w:val="en-GB"/>
        </w:rPr>
      </w:pPr>
    </w:p>
    <w:p w:rsidR="008E004C" w:rsidRPr="00484853" w:rsidRDefault="008E004C" w:rsidP="00F61C43">
      <w:pPr>
        <w:rPr>
          <w:rFonts w:asciiTheme="majorBidi" w:hAnsiTheme="majorBidi" w:cstheme="majorBidi"/>
          <w:b/>
          <w:bCs/>
          <w:lang w:val="en-GB"/>
        </w:rPr>
      </w:pPr>
    </w:p>
    <w:p w:rsidR="008E004C" w:rsidRPr="00484853" w:rsidRDefault="008E004C" w:rsidP="00F61C43">
      <w:pPr>
        <w:rPr>
          <w:rFonts w:asciiTheme="majorBidi" w:hAnsiTheme="majorBidi" w:cstheme="majorBidi"/>
          <w:b/>
          <w:bCs/>
          <w:lang w:val="en-GB"/>
        </w:rPr>
      </w:pPr>
    </w:p>
    <w:p w:rsidR="008E004C" w:rsidRPr="00484853" w:rsidRDefault="008E004C" w:rsidP="00F61C43">
      <w:pPr>
        <w:rPr>
          <w:rFonts w:asciiTheme="majorBidi" w:hAnsiTheme="majorBidi" w:cstheme="majorBidi"/>
          <w:b/>
          <w:bCs/>
          <w:lang w:val="en-GB"/>
        </w:rPr>
      </w:pPr>
    </w:p>
    <w:p w:rsidR="008E004C" w:rsidRPr="00484853" w:rsidRDefault="008E004C" w:rsidP="00F61C43">
      <w:pPr>
        <w:rPr>
          <w:rFonts w:asciiTheme="majorBidi" w:hAnsiTheme="majorBidi" w:cstheme="majorBidi"/>
          <w:b/>
          <w:bCs/>
          <w:lang w:val="en-GB"/>
        </w:rPr>
      </w:pPr>
    </w:p>
    <w:p w:rsidR="008E004C" w:rsidRPr="00484853" w:rsidRDefault="008E004C" w:rsidP="00F61C43">
      <w:pPr>
        <w:rPr>
          <w:rFonts w:asciiTheme="majorBidi" w:hAnsiTheme="majorBidi" w:cstheme="majorBidi"/>
          <w:b/>
          <w:bCs/>
          <w:lang w:val="en-GB"/>
        </w:rPr>
      </w:pPr>
    </w:p>
    <w:p w:rsidR="002856C2" w:rsidRPr="00484853" w:rsidRDefault="00681DF1" w:rsidP="002856C2">
      <w:pPr>
        <w:rPr>
          <w:lang w:val="en-GB"/>
        </w:rPr>
      </w:pPr>
      <w:r>
        <w:rPr>
          <w:noProof/>
          <w:lang w:eastAsia="sq-AL"/>
        </w:rPr>
        <mc:AlternateContent>
          <mc:Choice Requires="wps">
            <w:drawing>
              <wp:anchor distT="0" distB="0" distL="114300" distR="114300" simplePos="0" relativeHeight="251819008" behindDoc="0" locked="0" layoutInCell="1" allowOverlap="1" wp14:anchorId="50551CF1" wp14:editId="6C442E1A">
                <wp:simplePos x="0" y="0"/>
                <wp:positionH relativeFrom="column">
                  <wp:posOffset>995045</wp:posOffset>
                </wp:positionH>
                <wp:positionV relativeFrom="paragraph">
                  <wp:posOffset>523875</wp:posOffset>
                </wp:positionV>
                <wp:extent cx="4686300" cy="177800"/>
                <wp:effectExtent l="13970" t="9525" r="14605" b="22225"/>
                <wp:wrapNone/>
                <wp:docPr id="89"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7780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3" o:spid="_x0000_s1026" style="position:absolute;margin-left:78.35pt;margin-top:41.25pt;width:369pt;height:14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Y6H1gIAAFQGAAAOAAAAZHJzL2Uyb0RvYy54bWysVVtv0zAUfkfiP1h+Z0nark2jpdO0MYTE&#10;ZWIgnl3bSSwc29hu0/HrObbbLLAJIUQfIvuc4+9859qLy0Mv0Z5bJ7SqcXGWY8QV1UyotsZfPt++&#10;KjFynihGpFa8xg/c4cvNyxcXg6n4THdaMm4RgChXDabGnfemyjJHO94Td6YNV6BstO2Jh6ttM2bJ&#10;AOi9zGZ5vswGbZmxmnLnQHqTlHgT8ZuGU/+xaRz3SNYYuPn4tfG7Dd9sc0Gq1hLTCXqkQf6BRU+E&#10;Aqcj1A3xBO2seALVC2q1040/o7rPdNMIymMMEE2R/xbNfUcMj7FAcpwZ0+T+Hyz9sL+zSLAal2uM&#10;FOmhRp8ga0S1kqOinIcMDcZVYHhv7myI0Zl3mn5zSOnrDuz4lbV66DhhwKsI9tkvD8LFwVO0Hd5r&#10;Bvhk53VM1qGxfQCENKBDrMnDWBN+8IiCcLEsl/McSkdBV6xWJZyDC1KdXhvr/BuuexQONbbAPqKT&#10;/Tvnk+nJ5FghdiukRFb7r8J3McnBbVQ6eJMOyGiIJ4ljO/JradGeQCNJX0RrueshoiQr8vBL/QRy&#10;6LokP7EdISL31k2dHN8G0WiWXhNKuXrG2+J5Z8uTGNIzIo0OQdie4pNCIahdjc8jFOTXUSI59EGq&#10;YOzkmKfASio0gGa2gggjSy3FqBwd/ZnyyA3gJvkZI3lC2U2d9MLDnpCih0YNQR4zHbrutWJQZVJ5&#10;ImQ6A5RUQcTjBjiWVO8A4r5jA2IiNMqsnK9hOzEB62Be5st8vcKIyBb2GPUWP9sffxnr+SPDaaxH&#10;0kSajqRkjYZPoh/ZxvJNAonDFeYpzeVWsweYLWjm0KxhFcOh0/YHRgOstRq77ztiOUbyrYJ+XheL&#10;RdiD8bI4X83gYqea7VRDFAWoGntITDxe+7Q7d8aKtgNPaRCUvoKZbkQctzDviRVQDxdYXakH05oN&#10;u3F6j1aPfwabnwAAAP//AwBQSwMEFAAGAAgAAAAhAD9X1UXeAAAACgEAAA8AAABkcnMvZG93bnJl&#10;di54bWxMj81OwzAQhO9IvIO1SNyo06pJ0zROxY/gTkAqRydekpR4HcVuE3h6llM5zs5o5tt8P9te&#10;nHH0nSMFy0UEAql2pqNGwfvb810KwgdNRveOUME3etgX11e5zoyb6BXPZWgEl5DPtII2hCGT0tct&#10;Wu0XbkBi79ONVgeWYyPNqCcut71cRVEire6IF1o94GOL9Vd5sjxyiF/SuSpjP0yb48fh4SdZPx2V&#10;ur2Z73cgAs7hEoY/fEaHgpkqdyLjRc86TjYcVZCuYhAcSLdrPlTsLKMYZJHL/y8UvwAAAP//AwBQ&#10;SwECLQAUAAYACAAAACEAtoM4kv4AAADhAQAAEwAAAAAAAAAAAAAAAAAAAAAAW0NvbnRlbnRfVHlw&#10;ZXNdLnhtbFBLAQItABQABgAIAAAAIQA4/SH/1gAAAJQBAAALAAAAAAAAAAAAAAAAAC8BAABfcmVs&#10;cy8ucmVsc1BLAQItABQABgAIAAAAIQBssY6H1gIAAFQGAAAOAAAAAAAAAAAAAAAAAC4CAABkcnMv&#10;ZTJvRG9jLnhtbFBLAQItABQABgAIAAAAIQA/V9VF3gAAAAoBAAAPAAAAAAAAAAAAAAAAADAFAABk&#10;cnMvZG93bnJldi54bWxQSwUGAAAAAAQABADzAAAAOwYAAAAA&#10;" fillcolor="white [3201]" strokecolor="#95b3d7 [1940]" strokeweight="1pt">
                <v:fill color2="#b8cce4 [1300]" focus="100%" type="gradient"/>
                <v:shadow on="t" color="#243f60 [1604]" opacity=".5" offset="1pt"/>
              </v:rect>
            </w:pict>
          </mc:Fallback>
        </mc:AlternateContent>
      </w:r>
      <w:r>
        <w:rPr>
          <w:noProof/>
          <w:lang w:eastAsia="sq-AL"/>
        </w:rPr>
        <mc:AlternateContent>
          <mc:Choice Requires="wps">
            <w:drawing>
              <wp:anchor distT="0" distB="0" distL="114300" distR="114300" simplePos="0" relativeHeight="251817984" behindDoc="0" locked="0" layoutInCell="1" allowOverlap="1" wp14:anchorId="0EA99282" wp14:editId="1A6650D5">
                <wp:simplePos x="0" y="0"/>
                <wp:positionH relativeFrom="column">
                  <wp:posOffset>-1243330</wp:posOffset>
                </wp:positionH>
                <wp:positionV relativeFrom="paragraph">
                  <wp:posOffset>-1087755</wp:posOffset>
                </wp:positionV>
                <wp:extent cx="593090" cy="11523345"/>
                <wp:effectExtent l="33020" t="36195" r="40640" b="32385"/>
                <wp:wrapNone/>
                <wp:docPr id="88"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090" cy="11523345"/>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2" o:spid="_x0000_s1026" style="position:absolute;margin-left:-97.9pt;margin-top:-85.65pt;width:46.7pt;height:907.3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WB5QIAABIGAAAOAAAAZHJzL2Uyb0RvYy54bWysVFtv2yAUfp+0/4B4T23Hdi5WnSpNk2nS&#10;LtXaac8EcIyKwQNSp5v233fAiZeuL9PURLI4cPg4l+87l1eHRqJHbqzQqsTJRYwRV1QzoXYl/nq/&#10;Gc0wso4oRqRWvMRP3OKrxds3l11b8LGutWTcIABRtujaEtfOtUUUWVrzhtgL3XIFh5U2DXFgml3E&#10;DOkAvZHROI4nUacNa42m3FrYvekP8SLgVxWn7nNVWe6QLDHE5sLXhO/Wf6PFJSl2hrS1oMcwyH9E&#10;0RCh4NEB6oY4gvZGvIBqBDXa6spdUN1EuqoE5SEHyCaJ/8rmriYtD7lAcWw7lMm+Hiz99HhrkGAl&#10;nkGnFGmgR1+gakTtJEfJbOwr1LW2AMe79tb4HG37QdMHi5Re1eDHl8boruaEQVyJ94+eXfCGhato&#10;233UDPDJ3ulQrENlGg8IZUCH0JOnoSf84BCFzXyexnPoHIWjJMnHaZrl4Q1SnK63xrp3XDfIL0ps&#10;IPwATx4/WOfDIcXJJYSvpWAbIWUwPNH4Shr0SIAi0iXhqtw3EGu/l8T+1zMF9oFP/X7YAuzAVQ8R&#10;XrLn6FKhrsSTNIf7iDYtlNkB0R7u6yNdnnkPQD0+oZSr142nEQ7UJkUD7T7LyvdurVjQgiNC9mtI&#10;TSpfIx501NcSrIODZdiHFgWO/1xu8niapbPRdJqnoyxdx6Pr2WY1Wq6SyWS6vl5dr5NfvrBJVtSC&#10;Ma7WAdOeJJdk/0bpo/h7sQyiGwL0Uek95HhXsw4x4emQ5vNxgsEA1Y+nfdaIyB2MK+oMRka7b8LV&#10;QWuefR7Dmt124MRs4v9Hzg3oodlnD0cvcus9DlAqqOSpakEaXg29qraaPYEyIIZAfxiksKi1+YFR&#10;B0OpxPb7nhiOkXyvQF3zJMv8FAtGlk/HYJjzk+35CVEUoIByGPXLlesn3741YlfDSz3ZlV6CIisR&#10;tOLV2kcFcXsDBk/I4Dgk/WQ7t4PXn1G++A0AAP//AwBQSwMEFAAGAAgAAAAhANIpWq7kAAAADwEA&#10;AA8AAABkcnMvZG93bnJldi54bWxMj8FOhDAQhu8mvkMzJl4MW7qLqyJlYzYx3kxATfRW6Ai4dIq0&#10;C/j2dk96m8l8+ef7s91iejbh6DpLEsQqBoZUW91RI+H15TG6Bea8Iq16SyjhBx3s8vOzTKXazlTg&#10;VPqGhRByqZLQej+knLu6RaPcyg5I4fZpR6N8WMeG61HNIdz0fB3HW25UR+FDqwbct1gfyqORoN/E&#10;/rmsDvg1E71ffU/FU/GxSHl5sTzcA/O4+D8YTvpBHfLgVNkjacd6CZG4uw7u/jTdiA2wwEQiXifA&#10;qkBvk00CPM/4/x75LwAAAP//AwBQSwECLQAUAAYACAAAACEAtoM4kv4AAADhAQAAEwAAAAAAAAAA&#10;AAAAAAAAAAAAW0NvbnRlbnRfVHlwZXNdLnhtbFBLAQItABQABgAIAAAAIQA4/SH/1gAAAJQBAAAL&#10;AAAAAAAAAAAAAAAAAC8BAABfcmVscy8ucmVsc1BLAQItABQABgAIAAAAIQDo/jWB5QIAABIGAAAO&#10;AAAAAAAAAAAAAAAAAC4CAABkcnMvZTJvRG9jLnhtbFBLAQItABQABgAIAAAAIQDSKVqu5AAAAA8B&#10;AAAPAAAAAAAAAAAAAAAAAD8FAABkcnMvZG93bnJldi54bWxQSwUGAAAAAAQABADzAAAAUAYAAAAA&#10;" fillcolor="white [3201]" strokecolor="#4f81bd [3204]" strokeweight="5pt">
                <v:stroke linestyle="thickThin"/>
                <v:shadow color="#868686"/>
              </v:rect>
            </w:pict>
          </mc:Fallback>
        </mc:AlternateContent>
      </w:r>
      <w:r w:rsidR="002856C2" w:rsidRPr="00484853">
        <w:rPr>
          <w:noProof/>
          <w:lang w:eastAsia="sq-AL"/>
        </w:rPr>
        <w:drawing>
          <wp:inline distT="0" distB="0" distL="0" distR="0" wp14:anchorId="6237B96B" wp14:editId="0ED12700">
            <wp:extent cx="796290" cy="1002665"/>
            <wp:effectExtent l="19050" t="0" r="3810" b="0"/>
            <wp:docPr id="6" name="Picture 6"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10"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2856C2" w:rsidRPr="00484853">
        <w:rPr>
          <w:lang w:val="en-GB"/>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2856C2" w:rsidRPr="00484853" w:rsidTr="00EC3051">
        <w:tc>
          <w:tcPr>
            <w:tcW w:w="5893" w:type="dxa"/>
            <w:tcBorders>
              <w:top w:val="single" w:sz="4" w:space="0" w:color="auto"/>
              <w:left w:val="single" w:sz="4" w:space="0" w:color="auto"/>
              <w:bottom w:val="single" w:sz="4" w:space="0" w:color="auto"/>
              <w:right w:val="single" w:sz="4" w:space="0" w:color="auto"/>
            </w:tcBorders>
            <w:hideMark/>
          </w:tcPr>
          <w:p w:rsidR="002856C2" w:rsidRPr="00484853" w:rsidRDefault="00484853">
            <w:pPr>
              <w:rPr>
                <w:lang w:val="en-GB"/>
              </w:rPr>
            </w:pPr>
            <w:hyperlink r:id="rId14" w:history="1">
              <w:r w:rsidR="00B34862" w:rsidRPr="00484853">
                <w:rPr>
                  <w:rStyle w:val="Hyperlink"/>
                  <w:color w:val="auto"/>
                  <w:u w:val="none"/>
                  <w:lang w:val="en-GB"/>
                </w:rPr>
                <w:t>Administrative Instruction</w:t>
              </w:r>
              <w:r w:rsidR="0079718E" w:rsidRPr="00484853">
                <w:rPr>
                  <w:rStyle w:val="Hyperlink"/>
                  <w:color w:val="auto"/>
                  <w:u w:val="none"/>
                  <w:lang w:val="en-GB"/>
                </w:rPr>
                <w:t xml:space="preserve"> (</w:t>
              </w:r>
              <w:r w:rsidR="00B34862" w:rsidRPr="00484853">
                <w:rPr>
                  <w:rStyle w:val="Hyperlink"/>
                  <w:color w:val="auto"/>
                  <w:u w:val="none"/>
                  <w:lang w:val="en-GB"/>
                </w:rPr>
                <w:t>MLG</w:t>
              </w:r>
              <w:r w:rsidR="00D051A8" w:rsidRPr="00484853">
                <w:rPr>
                  <w:rStyle w:val="Hyperlink"/>
                  <w:color w:val="auto"/>
                  <w:u w:val="none"/>
                  <w:lang w:val="en-GB"/>
                </w:rPr>
                <w:t>) N</w:t>
              </w:r>
              <w:r w:rsidR="00B34862" w:rsidRPr="00484853">
                <w:rPr>
                  <w:rStyle w:val="Hyperlink"/>
                  <w:color w:val="auto"/>
                  <w:u w:val="none"/>
                  <w:lang w:val="en-GB"/>
                </w:rPr>
                <w:t>o</w:t>
              </w:r>
              <w:r w:rsidR="0079718E" w:rsidRPr="00484853">
                <w:rPr>
                  <w:rStyle w:val="Hyperlink"/>
                  <w:color w:val="auto"/>
                  <w:u w:val="none"/>
                  <w:lang w:val="en-GB"/>
                </w:rPr>
                <w:t xml:space="preserve">.02/2020 </w:t>
              </w:r>
              <w:r w:rsidR="00B34862" w:rsidRPr="00484853">
                <w:rPr>
                  <w:rStyle w:val="Hyperlink"/>
                  <w:color w:val="auto"/>
                  <w:u w:val="none"/>
                  <w:lang w:val="en-GB"/>
                </w:rPr>
                <w:t>for</w:t>
              </w:r>
            </w:hyperlink>
            <w:r w:rsidR="00B34862" w:rsidRPr="00484853">
              <w:rPr>
                <w:rStyle w:val="Hyperlink"/>
                <w:color w:val="auto"/>
                <w:u w:val="none"/>
                <w:lang w:val="en-GB"/>
              </w:rPr>
              <w:t xml:space="preserve"> the </w:t>
            </w:r>
            <w:r w:rsidR="00681DF1">
              <w:rPr>
                <w:rStyle w:val="Hyperlink"/>
                <w:color w:val="auto"/>
                <w:u w:val="none"/>
                <w:lang w:val="en-GB"/>
              </w:rPr>
              <w:t>p</w:t>
            </w:r>
            <w:r w:rsidR="00B34862" w:rsidRPr="00484853">
              <w:rPr>
                <w:rStyle w:val="Hyperlink"/>
                <w:color w:val="auto"/>
                <w:u w:val="none"/>
                <w:lang w:val="en-GB"/>
              </w:rPr>
              <w:t xml:space="preserve">rocedure of </w:t>
            </w:r>
            <w:r w:rsidR="00681DF1">
              <w:rPr>
                <w:rStyle w:val="Hyperlink"/>
                <w:color w:val="auto"/>
                <w:u w:val="none"/>
                <w:lang w:val="en-GB"/>
              </w:rPr>
              <w:t>a</w:t>
            </w:r>
            <w:r w:rsidR="00B34862" w:rsidRPr="00484853">
              <w:rPr>
                <w:rStyle w:val="Hyperlink"/>
                <w:color w:val="auto"/>
                <w:u w:val="none"/>
                <w:lang w:val="en-GB"/>
              </w:rPr>
              <w:t xml:space="preserve">ppointing </w:t>
            </w:r>
            <w:r w:rsidR="00681DF1">
              <w:rPr>
                <w:rStyle w:val="Hyperlink"/>
                <w:color w:val="auto"/>
                <w:u w:val="none"/>
                <w:lang w:val="en-GB"/>
              </w:rPr>
              <w:t>d</w:t>
            </w:r>
            <w:r w:rsidR="00B34862" w:rsidRPr="00484853">
              <w:rPr>
                <w:rStyle w:val="Hyperlink"/>
                <w:color w:val="auto"/>
                <w:u w:val="none"/>
                <w:lang w:val="en-GB"/>
              </w:rPr>
              <w:t xml:space="preserve">eputy </w:t>
            </w:r>
            <w:r w:rsidR="00681DF1">
              <w:rPr>
                <w:rStyle w:val="Hyperlink"/>
                <w:color w:val="auto"/>
                <w:u w:val="none"/>
                <w:lang w:val="en-GB"/>
              </w:rPr>
              <w:t>m</w:t>
            </w:r>
            <w:r w:rsidR="00B34862" w:rsidRPr="00484853">
              <w:rPr>
                <w:rStyle w:val="Hyperlink"/>
                <w:color w:val="auto"/>
                <w:u w:val="none"/>
                <w:lang w:val="en-GB"/>
              </w:rPr>
              <w:t xml:space="preserve">ayors in </w:t>
            </w:r>
            <w:r w:rsidR="00681DF1">
              <w:rPr>
                <w:rStyle w:val="Hyperlink"/>
                <w:color w:val="auto"/>
                <w:u w:val="none"/>
                <w:lang w:val="en-GB"/>
              </w:rPr>
              <w:t>m</w:t>
            </w:r>
            <w:r w:rsidR="00B34862" w:rsidRPr="00484853">
              <w:rPr>
                <w:rStyle w:val="Hyperlink"/>
                <w:color w:val="auto"/>
                <w:u w:val="none"/>
                <w:lang w:val="en-GB"/>
              </w:rPr>
              <w:t>unicipalities</w:t>
            </w:r>
          </w:p>
        </w:tc>
        <w:tc>
          <w:tcPr>
            <w:tcW w:w="1487" w:type="dxa"/>
            <w:tcBorders>
              <w:top w:val="single" w:sz="4" w:space="0" w:color="auto"/>
              <w:left w:val="single" w:sz="4" w:space="0" w:color="auto"/>
              <w:bottom w:val="single" w:sz="4" w:space="0" w:color="auto"/>
              <w:right w:val="single" w:sz="4" w:space="0" w:color="auto"/>
            </w:tcBorders>
            <w:hideMark/>
          </w:tcPr>
          <w:p w:rsidR="002856C2" w:rsidRPr="00484853" w:rsidRDefault="00B34862" w:rsidP="00EC3051">
            <w:pPr>
              <w:rPr>
                <w:rFonts w:asciiTheme="majorBidi" w:hAnsiTheme="majorBidi" w:cstheme="majorBidi"/>
                <w:b/>
                <w:bCs/>
                <w:lang w:val="en-GB"/>
              </w:rPr>
            </w:pPr>
            <w:r w:rsidRPr="00484853">
              <w:rPr>
                <w:rFonts w:asciiTheme="majorBidi" w:hAnsiTheme="majorBidi" w:cstheme="majorBidi"/>
                <w:b/>
                <w:bCs/>
                <w:lang w:val="en-GB"/>
              </w:rPr>
              <w:t>No</w:t>
            </w:r>
            <w:r w:rsidR="002856C2" w:rsidRPr="00484853">
              <w:rPr>
                <w:rFonts w:asciiTheme="majorBidi" w:hAnsiTheme="majorBidi" w:cstheme="majorBidi"/>
                <w:b/>
                <w:bCs/>
                <w:lang w:val="en-GB"/>
              </w:rPr>
              <w:t>.0</w:t>
            </w:r>
            <w:r w:rsidR="00D051A8" w:rsidRPr="00484853">
              <w:rPr>
                <w:rFonts w:asciiTheme="majorBidi" w:hAnsiTheme="majorBidi" w:cstheme="majorBidi"/>
                <w:b/>
                <w:bCs/>
                <w:lang w:val="en-GB"/>
              </w:rPr>
              <w:t>2</w:t>
            </w:r>
            <w:r w:rsidR="002856C2" w:rsidRPr="00484853">
              <w:rPr>
                <w:rFonts w:asciiTheme="majorBidi" w:hAnsiTheme="majorBidi" w:cstheme="majorBidi"/>
                <w:b/>
                <w:bCs/>
                <w:lang w:val="en-GB"/>
              </w:rPr>
              <w:t>/2020</w:t>
            </w:r>
          </w:p>
        </w:tc>
      </w:tr>
      <w:tr w:rsidR="00F67361" w:rsidRPr="00484853" w:rsidTr="00EC3051">
        <w:tc>
          <w:tcPr>
            <w:tcW w:w="5893" w:type="dxa"/>
            <w:tcBorders>
              <w:top w:val="single" w:sz="4" w:space="0" w:color="auto"/>
              <w:left w:val="single" w:sz="4" w:space="0" w:color="auto"/>
              <w:bottom w:val="single" w:sz="4" w:space="0" w:color="auto"/>
              <w:right w:val="single" w:sz="4" w:space="0" w:color="auto"/>
            </w:tcBorders>
            <w:hideMark/>
          </w:tcPr>
          <w:p w:rsidR="00F67361" w:rsidRPr="00484853" w:rsidRDefault="00F67361" w:rsidP="00484853">
            <w:pPr>
              <w:rPr>
                <w:rFonts w:asciiTheme="majorBidi" w:hAnsiTheme="majorBidi" w:cstheme="majorBidi"/>
                <w:lang w:val="en-GB"/>
              </w:rPr>
            </w:pPr>
            <w:r w:rsidRPr="00484853">
              <w:rPr>
                <w:rFonts w:asciiTheme="majorBidi" w:hAnsiTheme="majorBidi" w:cstheme="majorBidi"/>
                <w:lang w:val="en-GB"/>
              </w:rPr>
              <w:t>Date of signing</w:t>
            </w:r>
          </w:p>
        </w:tc>
        <w:tc>
          <w:tcPr>
            <w:tcW w:w="1487" w:type="dxa"/>
            <w:tcBorders>
              <w:top w:val="single" w:sz="4" w:space="0" w:color="auto"/>
              <w:left w:val="single" w:sz="4" w:space="0" w:color="auto"/>
              <w:bottom w:val="single" w:sz="4" w:space="0" w:color="auto"/>
              <w:right w:val="single" w:sz="4" w:space="0" w:color="auto"/>
            </w:tcBorders>
            <w:hideMark/>
          </w:tcPr>
          <w:p w:rsidR="00F67361" w:rsidRPr="00484853" w:rsidRDefault="00F67361" w:rsidP="00EC3051">
            <w:pPr>
              <w:rPr>
                <w:rFonts w:asciiTheme="majorBidi" w:hAnsiTheme="majorBidi" w:cstheme="majorBidi"/>
                <w:lang w:val="en-GB"/>
              </w:rPr>
            </w:pPr>
            <w:r w:rsidRPr="00484853">
              <w:rPr>
                <w:rFonts w:asciiTheme="majorBidi" w:hAnsiTheme="majorBidi" w:cstheme="majorBidi"/>
                <w:lang w:val="en-GB"/>
              </w:rPr>
              <w:t>21.09.2020</w:t>
            </w:r>
          </w:p>
        </w:tc>
      </w:tr>
      <w:tr w:rsidR="00F67361" w:rsidRPr="00484853" w:rsidTr="00EC3051">
        <w:tc>
          <w:tcPr>
            <w:tcW w:w="5893" w:type="dxa"/>
            <w:tcBorders>
              <w:top w:val="single" w:sz="4" w:space="0" w:color="auto"/>
              <w:left w:val="single" w:sz="4" w:space="0" w:color="auto"/>
              <w:bottom w:val="single" w:sz="4" w:space="0" w:color="auto"/>
              <w:right w:val="single" w:sz="4" w:space="0" w:color="auto"/>
            </w:tcBorders>
          </w:tcPr>
          <w:p w:rsidR="00F67361" w:rsidRPr="00484853" w:rsidRDefault="00F67361" w:rsidP="00484853">
            <w:pPr>
              <w:rPr>
                <w:rFonts w:asciiTheme="majorBidi" w:hAnsiTheme="majorBidi" w:cstheme="majorBidi"/>
                <w:lang w:val="en-GB"/>
              </w:rPr>
            </w:pPr>
            <w:r w:rsidRPr="00484853">
              <w:rPr>
                <w:rFonts w:asciiTheme="majorBidi" w:hAnsiTheme="majorBidi" w:cstheme="majorBidi"/>
                <w:lang w:val="en-GB"/>
              </w:rPr>
              <w:t>Date of publication in the official gazette</w:t>
            </w:r>
          </w:p>
        </w:tc>
        <w:tc>
          <w:tcPr>
            <w:tcW w:w="1487" w:type="dxa"/>
            <w:tcBorders>
              <w:top w:val="single" w:sz="4" w:space="0" w:color="auto"/>
              <w:left w:val="single" w:sz="4" w:space="0" w:color="auto"/>
              <w:bottom w:val="single" w:sz="4" w:space="0" w:color="auto"/>
              <w:right w:val="single" w:sz="4" w:space="0" w:color="auto"/>
            </w:tcBorders>
          </w:tcPr>
          <w:p w:rsidR="00F67361" w:rsidRPr="00484853" w:rsidRDefault="00F67361" w:rsidP="00EC3051">
            <w:pPr>
              <w:ind w:left="-362" w:firstLine="362"/>
              <w:rPr>
                <w:rFonts w:asciiTheme="majorBidi" w:hAnsiTheme="majorBidi" w:cstheme="majorBidi"/>
                <w:lang w:val="en-GB"/>
              </w:rPr>
            </w:pPr>
            <w:r w:rsidRPr="00484853">
              <w:rPr>
                <w:rFonts w:asciiTheme="majorBidi" w:hAnsiTheme="majorBidi" w:cstheme="majorBidi"/>
                <w:lang w:val="en-GB"/>
              </w:rPr>
              <w:t>01.10.2020</w:t>
            </w:r>
          </w:p>
        </w:tc>
      </w:tr>
      <w:tr w:rsidR="00F67361" w:rsidRPr="00484853" w:rsidTr="00EC3051">
        <w:tc>
          <w:tcPr>
            <w:tcW w:w="5893" w:type="dxa"/>
            <w:tcBorders>
              <w:top w:val="single" w:sz="4" w:space="0" w:color="auto"/>
              <w:left w:val="single" w:sz="4" w:space="0" w:color="auto"/>
              <w:bottom w:val="single" w:sz="4" w:space="0" w:color="auto"/>
              <w:right w:val="single" w:sz="4" w:space="0" w:color="auto"/>
            </w:tcBorders>
            <w:hideMark/>
          </w:tcPr>
          <w:p w:rsidR="00F67361" w:rsidRPr="00484853" w:rsidRDefault="00F67361">
            <w:pPr>
              <w:rPr>
                <w:rFonts w:asciiTheme="majorBidi" w:hAnsiTheme="majorBidi" w:cstheme="majorBidi"/>
                <w:lang w:val="en-GB"/>
              </w:rPr>
            </w:pPr>
            <w:r w:rsidRPr="00484853">
              <w:rPr>
                <w:rFonts w:asciiTheme="majorBidi" w:hAnsiTheme="majorBidi" w:cstheme="majorBidi"/>
                <w:lang w:val="en-GB"/>
              </w:rPr>
              <w:t xml:space="preserve">Date of </w:t>
            </w:r>
            <w:r w:rsidR="00681DF1">
              <w:rPr>
                <w:rFonts w:asciiTheme="majorBidi" w:hAnsiTheme="majorBidi" w:cstheme="majorBidi"/>
                <w:lang w:val="en-GB"/>
              </w:rPr>
              <w:t>G</w:t>
            </w:r>
            <w:r w:rsidRPr="00484853">
              <w:rPr>
                <w:rFonts w:asciiTheme="majorBidi" w:hAnsiTheme="majorBidi" w:cstheme="majorBidi"/>
                <w:lang w:val="en-GB"/>
              </w:rPr>
              <w:t xml:space="preserve">uideline in the </w:t>
            </w:r>
            <w:r w:rsidR="00681DF1">
              <w:rPr>
                <w:rFonts w:asciiTheme="majorBidi" w:hAnsiTheme="majorBidi" w:cstheme="majorBidi"/>
                <w:lang w:val="en-GB"/>
              </w:rPr>
              <w:t>H</w:t>
            </w:r>
            <w:r w:rsidRPr="00484853">
              <w:rPr>
                <w:rFonts w:asciiTheme="majorBidi" w:hAnsiTheme="majorBidi" w:cstheme="majorBidi"/>
                <w:lang w:val="en-GB"/>
              </w:rPr>
              <w:t>andbook</w:t>
            </w:r>
          </w:p>
        </w:tc>
        <w:tc>
          <w:tcPr>
            <w:tcW w:w="1487" w:type="dxa"/>
            <w:tcBorders>
              <w:top w:val="single" w:sz="4" w:space="0" w:color="auto"/>
              <w:left w:val="single" w:sz="4" w:space="0" w:color="auto"/>
              <w:bottom w:val="single" w:sz="4" w:space="0" w:color="auto"/>
              <w:right w:val="single" w:sz="4" w:space="0" w:color="auto"/>
            </w:tcBorders>
            <w:hideMark/>
          </w:tcPr>
          <w:p w:rsidR="00F67361" w:rsidRPr="00484853" w:rsidRDefault="00F67361" w:rsidP="00EC3051">
            <w:pPr>
              <w:spacing w:line="288" w:lineRule="auto"/>
              <w:rPr>
                <w:rFonts w:asciiTheme="majorBidi" w:hAnsiTheme="majorBidi" w:cstheme="majorBidi"/>
                <w:lang w:val="en-GB" w:bidi="en-US"/>
              </w:rPr>
            </w:pPr>
            <w:r w:rsidRPr="00484853">
              <w:rPr>
                <w:rFonts w:asciiTheme="majorBidi" w:hAnsiTheme="majorBidi" w:cstheme="majorBidi"/>
                <w:lang w:val="en-GB" w:bidi="en-US"/>
              </w:rPr>
              <w:t>23.10.2020</w:t>
            </w:r>
          </w:p>
        </w:tc>
      </w:tr>
    </w:tbl>
    <w:p w:rsidR="002856C2" w:rsidRPr="00484853" w:rsidRDefault="002856C2" w:rsidP="002856C2">
      <w:pPr>
        <w:rPr>
          <w:rFonts w:asciiTheme="majorBidi" w:hAnsiTheme="majorBidi" w:cstheme="majorBidi"/>
          <w:lang w:val="en-GB"/>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2856C2" w:rsidRPr="00484853" w:rsidTr="00EC3051">
        <w:tc>
          <w:tcPr>
            <w:tcW w:w="2700" w:type="dxa"/>
            <w:tcBorders>
              <w:top w:val="single" w:sz="4" w:space="0" w:color="auto"/>
              <w:left w:val="single" w:sz="4" w:space="0" w:color="auto"/>
              <w:bottom w:val="single" w:sz="4" w:space="0" w:color="auto"/>
              <w:right w:val="single" w:sz="4" w:space="0" w:color="auto"/>
            </w:tcBorders>
            <w:hideMark/>
          </w:tcPr>
          <w:p w:rsidR="002856C2" w:rsidRPr="00484853" w:rsidRDefault="00111483" w:rsidP="00EC3051">
            <w:pPr>
              <w:rPr>
                <w:rFonts w:asciiTheme="majorBidi" w:hAnsiTheme="majorBidi" w:cstheme="majorBidi"/>
                <w:lang w:val="en-GB" w:eastAsia="ja-JP"/>
              </w:rPr>
            </w:pPr>
            <w:r w:rsidRPr="00484853">
              <w:rPr>
                <w:rFonts w:asciiTheme="majorBidi" w:hAnsiTheme="majorBidi" w:cstheme="majorBidi"/>
                <w:lang w:val="en-GB"/>
              </w:rPr>
              <w:t>Relevant Institution</w:t>
            </w:r>
          </w:p>
        </w:tc>
        <w:tc>
          <w:tcPr>
            <w:tcW w:w="4680" w:type="dxa"/>
            <w:tcBorders>
              <w:top w:val="single" w:sz="4" w:space="0" w:color="auto"/>
              <w:left w:val="single" w:sz="4" w:space="0" w:color="auto"/>
              <w:bottom w:val="single" w:sz="4" w:space="0" w:color="auto"/>
              <w:right w:val="single" w:sz="4" w:space="0" w:color="auto"/>
            </w:tcBorders>
            <w:hideMark/>
          </w:tcPr>
          <w:p w:rsidR="002856C2" w:rsidRPr="00484853" w:rsidRDefault="00B34862" w:rsidP="00EC3051">
            <w:pPr>
              <w:rPr>
                <w:rFonts w:asciiTheme="majorBidi" w:hAnsiTheme="majorBidi" w:cstheme="majorBidi"/>
                <w:lang w:val="en-GB"/>
              </w:rPr>
            </w:pPr>
            <w:r w:rsidRPr="00484853">
              <w:rPr>
                <w:rFonts w:asciiTheme="majorBidi" w:hAnsiTheme="majorBidi" w:cstheme="majorBidi"/>
                <w:lang w:val="en-GB"/>
              </w:rPr>
              <w:t>Ministry of Local Government</w:t>
            </w:r>
          </w:p>
        </w:tc>
      </w:tr>
      <w:tr w:rsidR="00B34862" w:rsidRPr="00484853" w:rsidTr="00EC3051">
        <w:tc>
          <w:tcPr>
            <w:tcW w:w="2700" w:type="dxa"/>
            <w:tcBorders>
              <w:top w:val="single" w:sz="4" w:space="0" w:color="auto"/>
              <w:left w:val="single" w:sz="4" w:space="0" w:color="auto"/>
              <w:bottom w:val="single" w:sz="4" w:space="0" w:color="auto"/>
              <w:right w:val="single" w:sz="4" w:space="0" w:color="auto"/>
            </w:tcBorders>
          </w:tcPr>
          <w:p w:rsidR="00B34862" w:rsidRPr="00484853" w:rsidRDefault="00111483" w:rsidP="00EC3051">
            <w:pPr>
              <w:rPr>
                <w:rFonts w:asciiTheme="majorBidi" w:hAnsiTheme="majorBidi" w:cstheme="majorBidi"/>
                <w:lang w:val="en-GB"/>
              </w:rPr>
            </w:pPr>
            <w:r w:rsidRPr="00484853">
              <w:rPr>
                <w:rFonts w:asciiTheme="majorBidi" w:hAnsiTheme="majorBidi" w:cstheme="majorBidi"/>
                <w:lang w:val="en-GB"/>
              </w:rPr>
              <w:t>Legal basis</w:t>
            </w:r>
          </w:p>
        </w:tc>
        <w:tc>
          <w:tcPr>
            <w:tcW w:w="4680" w:type="dxa"/>
            <w:tcBorders>
              <w:top w:val="single" w:sz="4" w:space="0" w:color="auto"/>
              <w:left w:val="single" w:sz="4" w:space="0" w:color="auto"/>
              <w:bottom w:val="single" w:sz="4" w:space="0" w:color="auto"/>
              <w:right w:val="single" w:sz="4" w:space="0" w:color="auto"/>
            </w:tcBorders>
          </w:tcPr>
          <w:p w:rsidR="00B34862" w:rsidRPr="00484853" w:rsidRDefault="00B34862" w:rsidP="009026AF">
            <w:pPr>
              <w:rPr>
                <w:rFonts w:asciiTheme="majorBidi" w:hAnsiTheme="majorBidi" w:cstheme="majorBidi"/>
                <w:lang w:val="en-GB"/>
              </w:rPr>
            </w:pPr>
            <w:r w:rsidRPr="00484853">
              <w:rPr>
                <w:rFonts w:asciiTheme="majorBidi" w:hAnsiTheme="majorBidi" w:cstheme="majorBidi"/>
                <w:lang w:val="en-GB"/>
              </w:rPr>
              <w:t>Law No. 03/L-040 on Local Self-Government</w:t>
            </w:r>
          </w:p>
        </w:tc>
      </w:tr>
    </w:tbl>
    <w:p w:rsidR="002856C2" w:rsidRPr="00484853" w:rsidRDefault="002856C2" w:rsidP="002856C2">
      <w:pPr>
        <w:jc w:val="both"/>
        <w:rPr>
          <w:rFonts w:asciiTheme="majorBidi" w:hAnsiTheme="majorBidi" w:cstheme="majorBidi"/>
          <w:lang w:val="en-GB"/>
        </w:rPr>
      </w:pPr>
    </w:p>
    <w:p w:rsidR="002856C2" w:rsidRPr="00484853" w:rsidRDefault="002856C2" w:rsidP="002856C2">
      <w:pPr>
        <w:jc w:val="both"/>
        <w:rPr>
          <w:rFonts w:asciiTheme="majorBidi" w:hAnsiTheme="majorBidi" w:cstheme="majorBidi"/>
          <w:lang w:val="en-GB"/>
        </w:rPr>
      </w:pPr>
    </w:p>
    <w:p w:rsidR="002856C2" w:rsidRPr="00484853" w:rsidRDefault="002856C2" w:rsidP="002856C2">
      <w:pPr>
        <w:jc w:val="both"/>
        <w:rPr>
          <w:rFonts w:asciiTheme="majorBidi" w:hAnsiTheme="majorBidi" w:cstheme="majorBidi"/>
          <w:lang w:val="en-GB"/>
        </w:rPr>
      </w:pPr>
    </w:p>
    <w:p w:rsidR="00D861EE" w:rsidRPr="000C1A8F" w:rsidRDefault="00111483" w:rsidP="00D861EE">
      <w:pPr>
        <w:jc w:val="center"/>
        <w:rPr>
          <w:rFonts w:asciiTheme="majorBidi" w:hAnsiTheme="majorBidi" w:cstheme="majorBidi"/>
          <w:b/>
          <w:bCs/>
          <w:lang w:val="en-GB"/>
        </w:rPr>
      </w:pPr>
      <w:r w:rsidRPr="000C1A8F">
        <w:rPr>
          <w:rFonts w:asciiTheme="majorBidi" w:hAnsiTheme="majorBidi" w:cstheme="majorBidi"/>
          <w:b/>
          <w:bCs/>
          <w:lang w:val="en-GB"/>
        </w:rPr>
        <w:t>Article</w:t>
      </w:r>
      <w:r w:rsidR="00D861EE" w:rsidRPr="000C1A8F">
        <w:rPr>
          <w:rFonts w:asciiTheme="majorBidi" w:hAnsiTheme="majorBidi" w:cstheme="majorBidi"/>
          <w:b/>
          <w:bCs/>
          <w:lang w:val="en-GB"/>
        </w:rPr>
        <w:t xml:space="preserve"> 1</w:t>
      </w:r>
    </w:p>
    <w:p w:rsidR="00D861EE" w:rsidRPr="000C1A8F" w:rsidRDefault="00111483" w:rsidP="00D861EE">
      <w:pPr>
        <w:jc w:val="center"/>
        <w:rPr>
          <w:rFonts w:asciiTheme="majorBidi" w:hAnsiTheme="majorBidi" w:cstheme="majorBidi"/>
          <w:b/>
          <w:bCs/>
          <w:lang w:val="en-GB"/>
        </w:rPr>
      </w:pPr>
      <w:r w:rsidRPr="000C1A8F">
        <w:rPr>
          <w:rFonts w:asciiTheme="majorBidi" w:hAnsiTheme="majorBidi" w:cstheme="majorBidi"/>
          <w:b/>
          <w:bCs/>
          <w:lang w:val="en-GB"/>
        </w:rPr>
        <w:t>Purpose</w:t>
      </w:r>
    </w:p>
    <w:p w:rsidR="00D861EE" w:rsidRPr="000C1A8F" w:rsidRDefault="00D861EE" w:rsidP="00D861EE">
      <w:pPr>
        <w:jc w:val="center"/>
        <w:rPr>
          <w:rFonts w:asciiTheme="majorBidi" w:hAnsiTheme="majorBidi" w:cstheme="majorBidi"/>
          <w:b/>
          <w:bCs/>
          <w:lang w:val="en-GB"/>
        </w:rPr>
      </w:pPr>
    </w:p>
    <w:p w:rsidR="00D861EE" w:rsidRPr="000C1A8F" w:rsidRDefault="00111483" w:rsidP="00D861EE">
      <w:pPr>
        <w:jc w:val="both"/>
        <w:rPr>
          <w:rFonts w:asciiTheme="majorBidi" w:hAnsiTheme="majorBidi" w:cstheme="majorBidi"/>
          <w:lang w:val="en-GB"/>
        </w:rPr>
      </w:pPr>
      <w:r w:rsidRPr="000C1A8F">
        <w:rPr>
          <w:rFonts w:asciiTheme="majorBidi" w:hAnsiTheme="majorBidi" w:cstheme="majorBidi"/>
          <w:lang w:val="en-GB"/>
        </w:rPr>
        <w:t>The purpose of this Administrat</w:t>
      </w:r>
      <w:r w:rsidR="00681DF1" w:rsidRPr="000C1A8F">
        <w:rPr>
          <w:rFonts w:asciiTheme="majorBidi" w:hAnsiTheme="majorBidi" w:cstheme="majorBidi"/>
          <w:lang w:val="en-GB"/>
        </w:rPr>
        <w:t>i</w:t>
      </w:r>
      <w:r w:rsidRPr="000C1A8F">
        <w:rPr>
          <w:rFonts w:asciiTheme="majorBidi" w:hAnsiTheme="majorBidi" w:cstheme="majorBidi"/>
          <w:lang w:val="en-GB"/>
        </w:rPr>
        <w:t>ve Instruction is to set the procedure o</w:t>
      </w:r>
      <w:r w:rsidR="00241A13" w:rsidRPr="000C1A8F">
        <w:rPr>
          <w:rFonts w:asciiTheme="majorBidi" w:hAnsiTheme="majorBidi" w:cstheme="majorBidi"/>
          <w:lang w:val="en-GB"/>
        </w:rPr>
        <w:t>f appointment, responsibilities and discharge of deputy mayors</w:t>
      </w:r>
      <w:r w:rsidR="00D861EE" w:rsidRPr="000C1A8F">
        <w:rPr>
          <w:rFonts w:asciiTheme="majorBidi" w:hAnsiTheme="majorBidi" w:cstheme="majorBidi"/>
          <w:lang w:val="en-GB"/>
        </w:rPr>
        <w:t>.</w:t>
      </w:r>
    </w:p>
    <w:p w:rsidR="00D861EE" w:rsidRPr="000C1A8F" w:rsidRDefault="00D861EE" w:rsidP="00D861EE">
      <w:pPr>
        <w:jc w:val="both"/>
        <w:rPr>
          <w:rFonts w:asciiTheme="majorBidi" w:hAnsiTheme="majorBidi" w:cstheme="majorBidi"/>
          <w:lang w:val="en-GB"/>
        </w:rPr>
      </w:pPr>
    </w:p>
    <w:p w:rsidR="00D861EE" w:rsidRPr="000C1A8F" w:rsidRDefault="00111483" w:rsidP="00D861EE">
      <w:pPr>
        <w:jc w:val="center"/>
        <w:rPr>
          <w:rFonts w:asciiTheme="majorBidi" w:hAnsiTheme="majorBidi" w:cstheme="majorBidi"/>
          <w:b/>
          <w:bCs/>
          <w:lang w:val="en-GB"/>
        </w:rPr>
      </w:pPr>
      <w:r w:rsidRPr="000C1A8F">
        <w:rPr>
          <w:rFonts w:asciiTheme="majorBidi" w:hAnsiTheme="majorBidi" w:cstheme="majorBidi"/>
          <w:b/>
          <w:bCs/>
          <w:lang w:val="en-GB"/>
        </w:rPr>
        <w:t xml:space="preserve">Article </w:t>
      </w:r>
      <w:r w:rsidR="00D861EE" w:rsidRPr="000C1A8F">
        <w:rPr>
          <w:rFonts w:asciiTheme="majorBidi" w:hAnsiTheme="majorBidi" w:cstheme="majorBidi"/>
          <w:b/>
          <w:bCs/>
          <w:lang w:val="en-GB"/>
        </w:rPr>
        <w:t>2</w:t>
      </w:r>
    </w:p>
    <w:p w:rsidR="00D861EE" w:rsidRPr="000C1A8F" w:rsidRDefault="00111483" w:rsidP="00D861EE">
      <w:pPr>
        <w:jc w:val="center"/>
        <w:rPr>
          <w:rFonts w:asciiTheme="majorBidi" w:hAnsiTheme="majorBidi" w:cstheme="majorBidi"/>
          <w:b/>
          <w:bCs/>
          <w:lang w:val="en-GB"/>
        </w:rPr>
      </w:pPr>
      <w:r w:rsidRPr="000C1A8F">
        <w:rPr>
          <w:rFonts w:asciiTheme="majorBidi" w:hAnsiTheme="majorBidi" w:cstheme="majorBidi"/>
          <w:b/>
          <w:bCs/>
          <w:lang w:val="en-GB"/>
        </w:rPr>
        <w:t>Scope</w:t>
      </w:r>
    </w:p>
    <w:p w:rsidR="00D861EE" w:rsidRPr="000C1A8F" w:rsidRDefault="00D861EE" w:rsidP="00D861EE">
      <w:pPr>
        <w:jc w:val="center"/>
        <w:rPr>
          <w:rFonts w:asciiTheme="majorBidi" w:hAnsiTheme="majorBidi" w:cstheme="majorBidi"/>
          <w:b/>
          <w:bCs/>
          <w:lang w:val="en-GB"/>
        </w:rPr>
      </w:pPr>
    </w:p>
    <w:p w:rsidR="00D861EE" w:rsidRPr="00484853" w:rsidRDefault="00241A13" w:rsidP="00D861EE">
      <w:pPr>
        <w:jc w:val="both"/>
        <w:rPr>
          <w:lang w:val="en-GB"/>
        </w:rPr>
      </w:pPr>
      <w:r w:rsidRPr="000C1A8F">
        <w:rPr>
          <w:rFonts w:asciiTheme="majorBidi" w:hAnsiTheme="majorBidi" w:cstheme="majorBidi"/>
          <w:lang w:val="en-GB"/>
        </w:rPr>
        <w:t xml:space="preserve">The provisions </w:t>
      </w:r>
      <w:r w:rsidR="00D31CA6" w:rsidRPr="000C1A8F">
        <w:rPr>
          <w:rFonts w:asciiTheme="majorBidi" w:hAnsiTheme="majorBidi" w:cstheme="majorBidi"/>
          <w:lang w:val="en-GB"/>
        </w:rPr>
        <w:t>of this Administrative Instruction shall be applied by the mayor, the deputy mayor and the municipal assembly</w:t>
      </w:r>
      <w:r w:rsidR="000B5C6E" w:rsidRPr="000C1A8F">
        <w:rPr>
          <w:rFonts w:asciiTheme="majorBidi" w:hAnsiTheme="majorBidi" w:cstheme="majorBidi"/>
          <w:lang w:val="en-GB"/>
        </w:rPr>
        <w:t>.</w:t>
      </w:r>
    </w:p>
    <w:p w:rsidR="002856C2" w:rsidRPr="00484853" w:rsidRDefault="002856C2" w:rsidP="002856C2">
      <w:pPr>
        <w:jc w:val="both"/>
        <w:rPr>
          <w:lang w:val="en-GB"/>
        </w:rPr>
      </w:pPr>
    </w:p>
    <w:p w:rsidR="002856C2" w:rsidRPr="00484853" w:rsidRDefault="002856C2" w:rsidP="002856C2">
      <w:pPr>
        <w:rPr>
          <w:rFonts w:asciiTheme="majorBidi" w:hAnsiTheme="majorBidi" w:cstheme="majorBidi"/>
          <w:b/>
          <w:bCs/>
          <w:lang w:val="en-GB"/>
        </w:rPr>
      </w:pPr>
    </w:p>
    <w:p w:rsidR="002856C2" w:rsidRPr="00484853" w:rsidRDefault="002856C2" w:rsidP="002856C2">
      <w:pPr>
        <w:rPr>
          <w:rFonts w:asciiTheme="majorBidi" w:hAnsiTheme="majorBidi" w:cstheme="majorBidi"/>
          <w:b/>
          <w:bCs/>
          <w:lang w:val="en-GB"/>
        </w:rPr>
      </w:pPr>
    </w:p>
    <w:p w:rsidR="002856C2" w:rsidRPr="00484853" w:rsidRDefault="002856C2" w:rsidP="002856C2">
      <w:pPr>
        <w:rPr>
          <w:rFonts w:asciiTheme="majorBidi" w:hAnsiTheme="majorBidi" w:cstheme="majorBidi"/>
          <w:b/>
          <w:bCs/>
          <w:lang w:val="en-GB"/>
        </w:rPr>
      </w:pPr>
    </w:p>
    <w:p w:rsidR="002856C2" w:rsidRPr="00484853" w:rsidRDefault="002856C2" w:rsidP="002856C2">
      <w:pPr>
        <w:rPr>
          <w:rFonts w:asciiTheme="majorBidi" w:hAnsiTheme="majorBidi" w:cstheme="majorBidi"/>
          <w:b/>
          <w:bCs/>
          <w:lang w:val="en-GB"/>
        </w:rPr>
      </w:pPr>
    </w:p>
    <w:p w:rsidR="002856C2" w:rsidRPr="00484853" w:rsidRDefault="002856C2" w:rsidP="002856C2">
      <w:pPr>
        <w:rPr>
          <w:rFonts w:asciiTheme="majorBidi" w:hAnsiTheme="majorBidi" w:cstheme="majorBidi"/>
          <w:b/>
          <w:bCs/>
          <w:lang w:val="en-GB"/>
        </w:rPr>
      </w:pPr>
    </w:p>
    <w:p w:rsidR="008E004C" w:rsidRPr="00484853" w:rsidRDefault="008E004C" w:rsidP="00F61C43">
      <w:pPr>
        <w:rPr>
          <w:rFonts w:asciiTheme="majorBidi" w:hAnsiTheme="majorBidi" w:cstheme="majorBidi"/>
          <w:b/>
          <w:bCs/>
          <w:lang w:val="en-GB"/>
        </w:rPr>
      </w:pPr>
    </w:p>
    <w:p w:rsidR="00F61C43" w:rsidRPr="00484853" w:rsidRDefault="00F61C43" w:rsidP="00F61C43">
      <w:pPr>
        <w:jc w:val="both"/>
        <w:rPr>
          <w:rFonts w:asciiTheme="majorBidi" w:hAnsiTheme="majorBidi" w:cstheme="majorBidi"/>
          <w:lang w:val="en-GB"/>
        </w:rPr>
      </w:pPr>
    </w:p>
    <w:p w:rsidR="005C617F" w:rsidRPr="00484853" w:rsidRDefault="005C617F" w:rsidP="00F61C43">
      <w:pPr>
        <w:jc w:val="both"/>
        <w:rPr>
          <w:rFonts w:asciiTheme="majorBidi" w:hAnsiTheme="majorBidi" w:cstheme="majorBidi"/>
          <w:lang w:val="en-GB"/>
        </w:rPr>
      </w:pPr>
    </w:p>
    <w:p w:rsidR="005C617F" w:rsidRPr="00484853" w:rsidRDefault="005C617F" w:rsidP="00F61C43">
      <w:pPr>
        <w:jc w:val="both"/>
        <w:rPr>
          <w:rFonts w:asciiTheme="majorBidi" w:hAnsiTheme="majorBidi" w:cstheme="majorBidi"/>
          <w:lang w:val="en-GB"/>
        </w:rPr>
      </w:pPr>
    </w:p>
    <w:p w:rsidR="005C617F" w:rsidRPr="00484853" w:rsidRDefault="005C617F" w:rsidP="00F61C43">
      <w:pPr>
        <w:jc w:val="both"/>
        <w:rPr>
          <w:rFonts w:asciiTheme="majorBidi" w:hAnsiTheme="majorBidi" w:cstheme="majorBidi"/>
          <w:lang w:val="en-GB"/>
        </w:rPr>
      </w:pPr>
    </w:p>
    <w:p w:rsidR="005C617F" w:rsidRPr="00484853" w:rsidRDefault="005C617F" w:rsidP="00F61C43">
      <w:pPr>
        <w:jc w:val="both"/>
        <w:rPr>
          <w:rFonts w:asciiTheme="majorBidi" w:hAnsiTheme="majorBidi" w:cstheme="majorBidi"/>
          <w:lang w:val="en-GB"/>
        </w:rPr>
      </w:pPr>
    </w:p>
    <w:p w:rsidR="005C617F" w:rsidRPr="00484853" w:rsidRDefault="005C617F" w:rsidP="00F61C43">
      <w:pPr>
        <w:jc w:val="both"/>
        <w:rPr>
          <w:rFonts w:asciiTheme="majorBidi" w:hAnsiTheme="majorBidi" w:cstheme="majorBidi"/>
          <w:lang w:val="en-GB"/>
        </w:rPr>
      </w:pPr>
    </w:p>
    <w:p w:rsidR="005C617F" w:rsidRPr="00484853" w:rsidRDefault="005C617F" w:rsidP="00F61C43">
      <w:pPr>
        <w:jc w:val="both"/>
        <w:rPr>
          <w:rFonts w:asciiTheme="majorBidi" w:hAnsiTheme="majorBidi" w:cstheme="majorBidi"/>
          <w:lang w:val="en-GB"/>
        </w:rPr>
      </w:pPr>
    </w:p>
    <w:p w:rsidR="005C617F" w:rsidRPr="00484853" w:rsidRDefault="005C617F" w:rsidP="00F61C43">
      <w:pPr>
        <w:jc w:val="both"/>
        <w:rPr>
          <w:rFonts w:asciiTheme="majorBidi" w:hAnsiTheme="majorBidi" w:cstheme="majorBidi"/>
          <w:lang w:val="en-GB"/>
        </w:rPr>
      </w:pPr>
    </w:p>
    <w:p w:rsidR="00873D2F" w:rsidRPr="00484853" w:rsidRDefault="00681DF1" w:rsidP="00873D2F">
      <w:pPr>
        <w:rPr>
          <w:lang w:val="en-GB"/>
        </w:rPr>
      </w:pPr>
      <w:r>
        <w:rPr>
          <w:noProof/>
          <w:lang w:eastAsia="sq-AL"/>
        </w:rPr>
        <mc:AlternateContent>
          <mc:Choice Requires="wps">
            <w:drawing>
              <wp:anchor distT="0" distB="0" distL="114300" distR="114300" simplePos="0" relativeHeight="251822080" behindDoc="0" locked="0" layoutInCell="1" allowOverlap="1" wp14:anchorId="602DA874" wp14:editId="52A44F5E">
                <wp:simplePos x="0" y="0"/>
                <wp:positionH relativeFrom="column">
                  <wp:posOffset>995045</wp:posOffset>
                </wp:positionH>
                <wp:positionV relativeFrom="paragraph">
                  <wp:posOffset>523875</wp:posOffset>
                </wp:positionV>
                <wp:extent cx="4686300" cy="177800"/>
                <wp:effectExtent l="13970" t="9525" r="14605" b="22225"/>
                <wp:wrapNone/>
                <wp:docPr id="87"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7780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 o:spid="_x0000_s1026" style="position:absolute;margin-left:78.35pt;margin-top:41.25pt;width:369pt;height:14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6G1gIAAFQGAAAOAAAAZHJzL2Uyb0RvYy54bWysVVtv0zAUfkfiP1h+Z0m6XrJo6TRtDCEN&#10;mBiIZ9d2EgvHNrbbdPv1HNttFtiEEKIPkX3O8Xe+c+35xb6XaMetE1rVuDjJMeKKaiZUW+OvX27e&#10;lBg5TxQjUite4wfu8MX69avzwVR8pjstGbcIQJSrBlPjzntTZZmjHe+JO9GGK1A22vbEw9W2GbNk&#10;APReZrM8X2aDtsxYTblzIL1OSryO+E3Dqf/UNI57JGsM3Hz82vjdhG+2PidVa4npBD3QIP/AoidC&#10;gdMR6pp4grZWPIPqBbXa6cafUN1numkE5TEGiKbIf4vmviOGx1ggOc6MaXL/D5Z+3N1ZJFiNyxVG&#10;ivRQo8+QNaJayVFRLkKGBuMqMLw3dzbE6Mytpt8dUvqqAzt+aa0eOk4Y8CqCffbLg3Bx8BRthg+a&#10;AT7Zeh2TtW9sHwAhDWgfa/Iw1oTvPaIgnC/L5WkOpaOgK1arEs7BBamOr411/h3XPQqHGltgH9HJ&#10;7tb5ZHo0OVSI3QgpkdX+m/BdTHJwG5UO3qQDMhriSeLYjvxKWrQj0EjSF9FabnuIKMmKPPxSP4Ec&#10;ui7Jj2xHiMi9dVMnh7dBNJql14RSrl7wNn/Z2fIohvSMSKNDELbH+KRQCGpX40WEgvw6SiSHPkgV&#10;jJ0c8xRYSYUG0MxWEGFkqaUYlaOjP1MeuQHcJD9jJM8ou6mTXnjYE1L00KghyEOmQ9e9VQyqTCpP&#10;hExngJIqiHjcAIeS6i1A3HdsQEyERpmVp2ewnZiAdXBa5sv8DCaAyBb2GPUWv9gffxnr4onhNNYD&#10;aSJNR1KyRsNn0Y9sY/kmgcThCvOU5nKj2QPMFjRzaNawiuHQafuI0QBrrcbux5ZYjpF8r6Cfz4r5&#10;POzBeJkvVjO42KlmM9UQRQGqxh4SE49XPu3OrbGi7cBTGgSlL2GmGxHHLcx7YgXUwwVWV+rBtGbD&#10;bpzeo9XTn8H6JwAAAP//AwBQSwMEFAAGAAgAAAAhAD9X1UXeAAAACgEAAA8AAABkcnMvZG93bnJl&#10;di54bWxMj81OwzAQhO9IvIO1SNyo06pJ0zROxY/gTkAqRydekpR4HcVuE3h6llM5zs5o5tt8P9te&#10;nHH0nSMFy0UEAql2pqNGwfvb810KwgdNRveOUME3etgX11e5zoyb6BXPZWgEl5DPtII2hCGT0tct&#10;Wu0XbkBi79ONVgeWYyPNqCcut71cRVEire6IF1o94GOL9Vd5sjxyiF/SuSpjP0yb48fh4SdZPx2V&#10;ur2Z73cgAs7hEoY/fEaHgpkqdyLjRc86TjYcVZCuYhAcSLdrPlTsLKMYZJHL/y8UvwAAAP//AwBQ&#10;SwECLQAUAAYACAAAACEAtoM4kv4AAADhAQAAEwAAAAAAAAAAAAAAAAAAAAAAW0NvbnRlbnRfVHlw&#10;ZXNdLnhtbFBLAQItABQABgAIAAAAIQA4/SH/1gAAAJQBAAALAAAAAAAAAAAAAAAAAC8BAABfcmVs&#10;cy8ucmVsc1BLAQItABQABgAIAAAAIQCy8/6G1gIAAFQGAAAOAAAAAAAAAAAAAAAAAC4CAABkcnMv&#10;ZTJvRG9jLnhtbFBLAQItABQABgAIAAAAIQA/V9VF3gAAAAoBAAAPAAAAAAAAAAAAAAAAADAFAABk&#10;cnMvZG93bnJldi54bWxQSwUGAAAAAAQABADzAAAAOwYAAAAA&#10;" fillcolor="white [3201]" strokecolor="#95b3d7 [1940]" strokeweight="1pt">
                <v:fill color2="#b8cce4 [1300]" focus="100%" type="gradient"/>
                <v:shadow on="t" color="#243f60 [1604]" opacity=".5" offset="1pt"/>
              </v:rect>
            </w:pict>
          </mc:Fallback>
        </mc:AlternateContent>
      </w:r>
      <w:r>
        <w:rPr>
          <w:noProof/>
          <w:lang w:eastAsia="sq-AL"/>
        </w:rPr>
        <mc:AlternateContent>
          <mc:Choice Requires="wps">
            <w:drawing>
              <wp:anchor distT="0" distB="0" distL="114300" distR="114300" simplePos="0" relativeHeight="251821056" behindDoc="0" locked="0" layoutInCell="1" allowOverlap="1" wp14:anchorId="0485B234" wp14:editId="18121B55">
                <wp:simplePos x="0" y="0"/>
                <wp:positionH relativeFrom="column">
                  <wp:posOffset>-1243330</wp:posOffset>
                </wp:positionH>
                <wp:positionV relativeFrom="paragraph">
                  <wp:posOffset>-1087755</wp:posOffset>
                </wp:positionV>
                <wp:extent cx="593090" cy="11523345"/>
                <wp:effectExtent l="33020" t="36195" r="40640" b="32385"/>
                <wp:wrapNone/>
                <wp:docPr id="86"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090" cy="11523345"/>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4" o:spid="_x0000_s1026" style="position:absolute;margin-left:-97.9pt;margin-top:-85.65pt;width:46.7pt;height:907.3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8bV5QIAABIGAAAOAAAAZHJzL2Uyb0RvYy54bWysVFtv2yAUfp+0/4B4T23Hdi5WnSpNk2nS&#10;LtXaac8EcIyKwQNSp5v233fAiZeuL9PURLI4cPg4l+87l1eHRqJHbqzQqsTJRYwRV1QzoXYl/nq/&#10;Gc0wso4oRqRWvMRP3OKrxds3l11b8LGutWTcIABRtujaEtfOtUUUWVrzhtgL3XIFh5U2DXFgml3E&#10;DOkAvZHROI4nUacNa42m3FrYvekP8SLgVxWn7nNVWe6QLDHE5sLXhO/Wf6PFJSl2hrS1oMcwyH9E&#10;0RCh4NEB6oY4gvZGvIBqBDXa6spdUN1EuqoE5SEHyCaJ/8rmriYtD7lAcWw7lMm+Hiz99HhrkGAl&#10;nk0wUqSBHn2BqhG1kxwls8xXqGttAY537a3xOdr2g6YPFim9qsGPL43RXc0Jg7gS7x89u+ANC1fR&#10;tvuoGeCTvdOhWIfKNB4QyoAOoSdPQ0/4wSEKm/k8jefQOQpHSZKP0zTLwxukOF1vjXXvuG6QX5TY&#10;QPgBnjx+sM6HQ4qTSwhfS8E2QspgeKLxlTTokQBFpEvCVblvINZ+L4n9r2cK7AOf+v2wBdiBqx4i&#10;vGTP0aVCXYknaQ73EW1aKLMDoj3c10e6PPMegHp8QilXrxtPIxyoTYoG2n2Wle/dWrGgBUeE7NeQ&#10;mlS+RjzoqK8lWAcHy7APLQoc/7nc5PE0S2ej6TRPR1m6jkfXs81qtFwlk8l0fb26Xie/fGGTrKgF&#10;Y1ytA6Y9SS7J/o3SR/H3YhlENwToo9J7yPGuZh1iwtMhzefjBIMBqh9P+6wRkTsYV9QZjIx234Sr&#10;g9Y8+zyGNbvtwInZxP+PnBvQQ7PPHo5e5NZ7HKBUUMlT1YI0vBp6VW01ewJlQAyB/jBIYVFr8wOj&#10;DoZSie33PTEcI/legbrmSZb5KRaMLJ+OwTDnJ9vzE6IoQAHlMOqXK9dPvn1rxK6Gl3qyK70ERVYi&#10;aMWrtY8K4vYGDJ6QwXFI+sl2bgevP6N88RsAAP//AwBQSwMEFAAGAAgAAAAhANIpWq7kAAAADwEA&#10;AA8AAABkcnMvZG93bnJldi54bWxMj8FOhDAQhu8mvkMzJl4MW7qLqyJlYzYx3kxATfRW6Ai4dIq0&#10;C/j2dk96m8l8+ef7s91iejbh6DpLEsQqBoZUW91RI+H15TG6Bea8Iq16SyjhBx3s8vOzTKXazlTg&#10;VPqGhRByqZLQej+knLu6RaPcyg5I4fZpR6N8WMeG61HNIdz0fB3HW25UR+FDqwbct1gfyqORoN/E&#10;/rmsDvg1E71ffU/FU/GxSHl5sTzcA/O4+D8YTvpBHfLgVNkjacd6CZG4uw7u/jTdiA2wwEQiXifA&#10;qkBvk00CPM/4/x75LwAAAP//AwBQSwECLQAUAAYACAAAACEAtoM4kv4AAADhAQAAEwAAAAAAAAAA&#10;AAAAAAAAAAAAW0NvbnRlbnRfVHlwZXNdLnhtbFBLAQItABQABgAIAAAAIQA4/SH/1gAAAJQBAAAL&#10;AAAAAAAAAAAAAAAAAC8BAABfcmVscy8ucmVsc1BLAQItABQABgAIAAAAIQDwG8bV5QIAABIGAAAO&#10;AAAAAAAAAAAAAAAAAC4CAABkcnMvZTJvRG9jLnhtbFBLAQItABQABgAIAAAAIQDSKVqu5AAAAA8B&#10;AAAPAAAAAAAAAAAAAAAAAD8FAABkcnMvZG93bnJldi54bWxQSwUGAAAAAAQABADzAAAAUAYAAAAA&#10;" fillcolor="white [3201]" strokecolor="#4f81bd [3204]" strokeweight="5pt">
                <v:stroke linestyle="thickThin"/>
                <v:shadow color="#868686"/>
              </v:rect>
            </w:pict>
          </mc:Fallback>
        </mc:AlternateContent>
      </w:r>
      <w:r w:rsidR="00873D2F" w:rsidRPr="00484853">
        <w:rPr>
          <w:noProof/>
          <w:lang w:eastAsia="sq-AL"/>
        </w:rPr>
        <w:drawing>
          <wp:inline distT="0" distB="0" distL="0" distR="0" wp14:anchorId="09AF4654" wp14:editId="2429ABB5">
            <wp:extent cx="796290" cy="1002665"/>
            <wp:effectExtent l="19050" t="0" r="3810" b="0"/>
            <wp:docPr id="7" name="Picture 7"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10"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873D2F" w:rsidRPr="00484853">
        <w:rPr>
          <w:lang w:val="en-GB"/>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873D2F" w:rsidRPr="00484853" w:rsidTr="00EC3051">
        <w:tc>
          <w:tcPr>
            <w:tcW w:w="5893" w:type="dxa"/>
            <w:tcBorders>
              <w:top w:val="single" w:sz="4" w:space="0" w:color="auto"/>
              <w:left w:val="single" w:sz="4" w:space="0" w:color="auto"/>
              <w:bottom w:val="single" w:sz="4" w:space="0" w:color="auto"/>
              <w:right w:val="single" w:sz="4" w:space="0" w:color="auto"/>
            </w:tcBorders>
            <w:hideMark/>
          </w:tcPr>
          <w:p w:rsidR="00873D2F" w:rsidRPr="00484853" w:rsidRDefault="006F332E">
            <w:pPr>
              <w:rPr>
                <w:rFonts w:asciiTheme="majorBidi" w:hAnsiTheme="majorBidi" w:cstheme="majorBidi"/>
                <w:lang w:val="en-GB"/>
              </w:rPr>
            </w:pPr>
            <w:r w:rsidRPr="00484853">
              <w:rPr>
                <w:rFonts w:asciiTheme="majorBidi" w:hAnsiTheme="majorBidi" w:cstheme="majorBidi"/>
                <w:lang w:val="en-GB"/>
              </w:rPr>
              <w:t>R</w:t>
            </w:r>
            <w:r w:rsidR="00873D2F" w:rsidRPr="00484853">
              <w:rPr>
                <w:rFonts w:asciiTheme="majorBidi" w:hAnsiTheme="majorBidi" w:cstheme="majorBidi"/>
                <w:lang w:val="en-GB"/>
              </w:rPr>
              <w:t>egul</w:t>
            </w:r>
            <w:r w:rsidR="00681DF1">
              <w:rPr>
                <w:rFonts w:asciiTheme="majorBidi" w:hAnsiTheme="majorBidi" w:cstheme="majorBidi"/>
                <w:lang w:val="en-GB"/>
              </w:rPr>
              <w:t>ation</w:t>
            </w:r>
            <w:r w:rsidR="00873D2F" w:rsidRPr="00484853">
              <w:rPr>
                <w:rFonts w:asciiTheme="majorBidi" w:hAnsiTheme="majorBidi" w:cstheme="majorBidi"/>
                <w:lang w:val="en-GB"/>
              </w:rPr>
              <w:t xml:space="preserve"> (</w:t>
            </w:r>
            <w:r w:rsidR="00681DF1">
              <w:rPr>
                <w:rFonts w:asciiTheme="majorBidi" w:hAnsiTheme="majorBidi" w:cstheme="majorBidi"/>
                <w:lang w:val="en-GB"/>
              </w:rPr>
              <w:t>G</w:t>
            </w:r>
            <w:r w:rsidRPr="00484853">
              <w:rPr>
                <w:rFonts w:asciiTheme="majorBidi" w:hAnsiTheme="majorBidi" w:cstheme="majorBidi"/>
                <w:lang w:val="en-GB"/>
              </w:rPr>
              <w:t>RK) N</w:t>
            </w:r>
            <w:r w:rsidR="00681DF1">
              <w:rPr>
                <w:rFonts w:asciiTheme="majorBidi" w:hAnsiTheme="majorBidi" w:cstheme="majorBidi"/>
                <w:lang w:val="en-GB"/>
              </w:rPr>
              <w:t>o</w:t>
            </w:r>
            <w:r w:rsidR="00873D2F" w:rsidRPr="00484853">
              <w:rPr>
                <w:rFonts w:asciiTheme="majorBidi" w:hAnsiTheme="majorBidi" w:cstheme="majorBidi"/>
                <w:lang w:val="en-GB"/>
              </w:rPr>
              <w:t>.</w:t>
            </w:r>
            <w:r w:rsidR="00681DF1">
              <w:rPr>
                <w:rFonts w:asciiTheme="majorBidi" w:hAnsiTheme="majorBidi" w:cstheme="majorBidi"/>
                <w:lang w:val="en-GB"/>
              </w:rPr>
              <w:t xml:space="preserve"> </w:t>
            </w:r>
            <w:r w:rsidR="00873D2F" w:rsidRPr="00484853">
              <w:rPr>
                <w:rFonts w:asciiTheme="majorBidi" w:hAnsiTheme="majorBidi" w:cstheme="majorBidi"/>
                <w:lang w:val="en-GB"/>
              </w:rPr>
              <w:t>20/2020</w:t>
            </w:r>
            <w:r w:rsidRPr="00484853">
              <w:rPr>
                <w:rFonts w:asciiTheme="majorBidi" w:hAnsiTheme="majorBidi" w:cstheme="majorBidi"/>
                <w:lang w:val="en-GB"/>
              </w:rPr>
              <w:t xml:space="preserve"> </w:t>
            </w:r>
            <w:r w:rsidR="00D31CA6" w:rsidRPr="00484853">
              <w:rPr>
                <w:rFonts w:asciiTheme="majorBidi" w:hAnsiTheme="majorBidi" w:cstheme="majorBidi"/>
                <w:lang w:val="en-GB"/>
              </w:rPr>
              <w:t xml:space="preserve">on </w:t>
            </w:r>
            <w:r w:rsidR="00681DF1">
              <w:rPr>
                <w:rFonts w:asciiTheme="majorBidi" w:hAnsiTheme="majorBidi" w:cstheme="majorBidi"/>
                <w:lang w:val="en-GB"/>
              </w:rPr>
              <w:t>r</w:t>
            </w:r>
            <w:r w:rsidR="00D31CA6" w:rsidRPr="00484853">
              <w:rPr>
                <w:rFonts w:asciiTheme="majorBidi" w:hAnsiTheme="majorBidi" w:cstheme="majorBidi"/>
                <w:lang w:val="en-GB"/>
              </w:rPr>
              <w:t xml:space="preserve">esponsible </w:t>
            </w:r>
            <w:r w:rsidR="00681DF1">
              <w:rPr>
                <w:rFonts w:asciiTheme="majorBidi" w:hAnsiTheme="majorBidi" w:cstheme="majorBidi"/>
                <w:lang w:val="en-GB"/>
              </w:rPr>
              <w:t>a</w:t>
            </w:r>
            <w:r w:rsidR="00D31CA6" w:rsidRPr="00484853">
              <w:rPr>
                <w:rFonts w:asciiTheme="majorBidi" w:hAnsiTheme="majorBidi" w:cstheme="majorBidi"/>
                <w:lang w:val="en-GB"/>
              </w:rPr>
              <w:t xml:space="preserve">uthorities of </w:t>
            </w:r>
            <w:r w:rsidR="00681DF1">
              <w:rPr>
                <w:rFonts w:asciiTheme="majorBidi" w:hAnsiTheme="majorBidi" w:cstheme="majorBidi"/>
                <w:lang w:val="en-GB"/>
              </w:rPr>
              <w:t>m</w:t>
            </w:r>
            <w:r w:rsidR="00D31CA6" w:rsidRPr="00484853">
              <w:rPr>
                <w:rFonts w:asciiTheme="majorBidi" w:hAnsiTheme="majorBidi" w:cstheme="majorBidi"/>
                <w:lang w:val="en-GB"/>
              </w:rPr>
              <w:t xml:space="preserve">onitoring, </w:t>
            </w:r>
            <w:r w:rsidR="00681DF1">
              <w:rPr>
                <w:rFonts w:asciiTheme="majorBidi" w:hAnsiTheme="majorBidi" w:cstheme="majorBidi"/>
                <w:lang w:val="en-GB"/>
              </w:rPr>
              <w:t>a</w:t>
            </w:r>
            <w:r w:rsidR="00D31CA6" w:rsidRPr="00484853">
              <w:rPr>
                <w:rFonts w:asciiTheme="majorBidi" w:hAnsiTheme="majorBidi" w:cstheme="majorBidi"/>
                <w:lang w:val="en-GB"/>
              </w:rPr>
              <w:t xml:space="preserve">uditing, and </w:t>
            </w:r>
            <w:r w:rsidR="00681DF1">
              <w:rPr>
                <w:rFonts w:asciiTheme="majorBidi" w:hAnsiTheme="majorBidi" w:cstheme="majorBidi"/>
                <w:lang w:val="en-GB"/>
              </w:rPr>
              <w:t>p</w:t>
            </w:r>
            <w:r w:rsidR="00D31CA6" w:rsidRPr="00484853">
              <w:rPr>
                <w:rFonts w:asciiTheme="majorBidi" w:hAnsiTheme="majorBidi" w:cstheme="majorBidi"/>
                <w:lang w:val="en-GB"/>
              </w:rPr>
              <w:t xml:space="preserve">rocedures for </w:t>
            </w:r>
            <w:r w:rsidR="00681DF1">
              <w:rPr>
                <w:rFonts w:asciiTheme="majorBidi" w:hAnsiTheme="majorBidi" w:cstheme="majorBidi"/>
                <w:lang w:val="en-GB"/>
              </w:rPr>
              <w:t>f</w:t>
            </w:r>
            <w:r w:rsidR="00D31CA6" w:rsidRPr="00484853">
              <w:rPr>
                <w:rFonts w:asciiTheme="majorBidi" w:hAnsiTheme="majorBidi" w:cstheme="majorBidi"/>
                <w:lang w:val="en-GB"/>
              </w:rPr>
              <w:t xml:space="preserve">ines and </w:t>
            </w:r>
            <w:r w:rsidR="00681DF1">
              <w:rPr>
                <w:rFonts w:asciiTheme="majorBidi" w:hAnsiTheme="majorBidi" w:cstheme="majorBidi"/>
                <w:lang w:val="en-GB"/>
              </w:rPr>
              <w:t>c</w:t>
            </w:r>
            <w:r w:rsidR="00D31CA6" w:rsidRPr="00484853">
              <w:rPr>
                <w:rFonts w:asciiTheme="majorBidi" w:hAnsiTheme="majorBidi" w:cstheme="majorBidi"/>
                <w:lang w:val="en-GB"/>
              </w:rPr>
              <w:t xml:space="preserve">omplaints of </w:t>
            </w:r>
            <w:r w:rsidR="00681DF1">
              <w:rPr>
                <w:rFonts w:asciiTheme="majorBidi" w:hAnsiTheme="majorBidi" w:cstheme="majorBidi"/>
                <w:lang w:val="en-GB"/>
              </w:rPr>
              <w:t>s</w:t>
            </w:r>
            <w:r w:rsidR="00D31CA6" w:rsidRPr="00484853">
              <w:rPr>
                <w:rFonts w:asciiTheme="majorBidi" w:hAnsiTheme="majorBidi" w:cstheme="majorBidi"/>
                <w:lang w:val="en-GB"/>
              </w:rPr>
              <w:t xml:space="preserve">ocial </w:t>
            </w:r>
            <w:r w:rsidR="00681DF1">
              <w:rPr>
                <w:rFonts w:asciiTheme="majorBidi" w:hAnsiTheme="majorBidi" w:cstheme="majorBidi"/>
                <w:lang w:val="en-GB"/>
              </w:rPr>
              <w:t>e</w:t>
            </w:r>
            <w:r w:rsidR="00D31CA6" w:rsidRPr="00484853">
              <w:rPr>
                <w:rFonts w:asciiTheme="majorBidi" w:hAnsiTheme="majorBidi" w:cstheme="majorBidi"/>
                <w:lang w:val="en-GB"/>
              </w:rPr>
              <w:t>nterprises</w:t>
            </w:r>
          </w:p>
        </w:tc>
        <w:tc>
          <w:tcPr>
            <w:tcW w:w="1487" w:type="dxa"/>
            <w:tcBorders>
              <w:top w:val="single" w:sz="4" w:space="0" w:color="auto"/>
              <w:left w:val="single" w:sz="4" w:space="0" w:color="auto"/>
              <w:bottom w:val="single" w:sz="4" w:space="0" w:color="auto"/>
              <w:right w:val="single" w:sz="4" w:space="0" w:color="auto"/>
            </w:tcBorders>
            <w:hideMark/>
          </w:tcPr>
          <w:p w:rsidR="00873D2F" w:rsidRPr="00484853" w:rsidRDefault="00D31CA6" w:rsidP="00EC3051">
            <w:pPr>
              <w:rPr>
                <w:rFonts w:asciiTheme="majorBidi" w:hAnsiTheme="majorBidi" w:cstheme="majorBidi"/>
                <w:b/>
                <w:bCs/>
                <w:lang w:val="en-GB"/>
              </w:rPr>
            </w:pPr>
            <w:r w:rsidRPr="00484853">
              <w:rPr>
                <w:rFonts w:asciiTheme="majorBidi" w:hAnsiTheme="majorBidi" w:cstheme="majorBidi"/>
                <w:b/>
                <w:bCs/>
                <w:lang w:val="en-GB"/>
              </w:rPr>
              <w:t>No</w:t>
            </w:r>
            <w:r w:rsidR="00873D2F" w:rsidRPr="00484853">
              <w:rPr>
                <w:rFonts w:asciiTheme="majorBidi" w:hAnsiTheme="majorBidi" w:cstheme="majorBidi"/>
                <w:b/>
                <w:bCs/>
                <w:lang w:val="en-GB"/>
              </w:rPr>
              <w:t>.</w:t>
            </w:r>
            <w:r w:rsidR="006F332E" w:rsidRPr="00484853">
              <w:rPr>
                <w:rFonts w:asciiTheme="majorBidi" w:hAnsiTheme="majorBidi" w:cstheme="majorBidi"/>
                <w:b/>
                <w:bCs/>
                <w:lang w:val="en-GB"/>
              </w:rPr>
              <w:t>20</w:t>
            </w:r>
            <w:r w:rsidR="00873D2F" w:rsidRPr="00484853">
              <w:rPr>
                <w:rFonts w:asciiTheme="majorBidi" w:hAnsiTheme="majorBidi" w:cstheme="majorBidi"/>
                <w:b/>
                <w:bCs/>
                <w:lang w:val="en-GB"/>
              </w:rPr>
              <w:t>/2020</w:t>
            </w:r>
          </w:p>
        </w:tc>
      </w:tr>
      <w:tr w:rsidR="00F67361" w:rsidRPr="00484853" w:rsidTr="00EC3051">
        <w:tc>
          <w:tcPr>
            <w:tcW w:w="5893" w:type="dxa"/>
            <w:tcBorders>
              <w:top w:val="single" w:sz="4" w:space="0" w:color="auto"/>
              <w:left w:val="single" w:sz="4" w:space="0" w:color="auto"/>
              <w:bottom w:val="single" w:sz="4" w:space="0" w:color="auto"/>
              <w:right w:val="single" w:sz="4" w:space="0" w:color="auto"/>
            </w:tcBorders>
            <w:hideMark/>
          </w:tcPr>
          <w:p w:rsidR="00F67361" w:rsidRPr="00484853" w:rsidRDefault="00F67361" w:rsidP="00484853">
            <w:pPr>
              <w:rPr>
                <w:rFonts w:asciiTheme="majorBidi" w:hAnsiTheme="majorBidi" w:cstheme="majorBidi"/>
                <w:lang w:val="en-GB"/>
              </w:rPr>
            </w:pPr>
            <w:r w:rsidRPr="00484853">
              <w:rPr>
                <w:rFonts w:asciiTheme="majorBidi" w:hAnsiTheme="majorBidi" w:cstheme="majorBidi"/>
                <w:lang w:val="en-GB"/>
              </w:rPr>
              <w:t>Date of signing</w:t>
            </w:r>
          </w:p>
        </w:tc>
        <w:tc>
          <w:tcPr>
            <w:tcW w:w="1487" w:type="dxa"/>
            <w:tcBorders>
              <w:top w:val="single" w:sz="4" w:space="0" w:color="auto"/>
              <w:left w:val="single" w:sz="4" w:space="0" w:color="auto"/>
              <w:bottom w:val="single" w:sz="4" w:space="0" w:color="auto"/>
              <w:right w:val="single" w:sz="4" w:space="0" w:color="auto"/>
            </w:tcBorders>
            <w:hideMark/>
          </w:tcPr>
          <w:p w:rsidR="00F67361" w:rsidRPr="00484853" w:rsidRDefault="00F67361" w:rsidP="00EC3051">
            <w:pPr>
              <w:rPr>
                <w:rFonts w:asciiTheme="majorBidi" w:hAnsiTheme="majorBidi" w:cstheme="majorBidi"/>
                <w:lang w:val="en-GB"/>
              </w:rPr>
            </w:pPr>
            <w:r w:rsidRPr="00484853">
              <w:rPr>
                <w:rFonts w:asciiTheme="majorBidi" w:hAnsiTheme="majorBidi" w:cstheme="majorBidi"/>
                <w:lang w:val="en-GB"/>
              </w:rPr>
              <w:t>09.09.2020</w:t>
            </w:r>
          </w:p>
        </w:tc>
      </w:tr>
      <w:tr w:rsidR="00F67361" w:rsidRPr="00484853" w:rsidTr="00EC3051">
        <w:tc>
          <w:tcPr>
            <w:tcW w:w="5893" w:type="dxa"/>
            <w:tcBorders>
              <w:top w:val="single" w:sz="4" w:space="0" w:color="auto"/>
              <w:left w:val="single" w:sz="4" w:space="0" w:color="auto"/>
              <w:bottom w:val="single" w:sz="4" w:space="0" w:color="auto"/>
              <w:right w:val="single" w:sz="4" w:space="0" w:color="auto"/>
            </w:tcBorders>
          </w:tcPr>
          <w:p w:rsidR="00F67361" w:rsidRPr="00484853" w:rsidRDefault="00F67361" w:rsidP="00484853">
            <w:pPr>
              <w:rPr>
                <w:rFonts w:asciiTheme="majorBidi" w:hAnsiTheme="majorBidi" w:cstheme="majorBidi"/>
                <w:lang w:val="en-GB"/>
              </w:rPr>
            </w:pPr>
            <w:r w:rsidRPr="00484853">
              <w:rPr>
                <w:rFonts w:asciiTheme="majorBidi" w:hAnsiTheme="majorBidi" w:cstheme="majorBidi"/>
                <w:lang w:val="en-GB"/>
              </w:rPr>
              <w:t>Date of publication in the official gazette</w:t>
            </w:r>
          </w:p>
        </w:tc>
        <w:tc>
          <w:tcPr>
            <w:tcW w:w="1487" w:type="dxa"/>
            <w:tcBorders>
              <w:top w:val="single" w:sz="4" w:space="0" w:color="auto"/>
              <w:left w:val="single" w:sz="4" w:space="0" w:color="auto"/>
              <w:bottom w:val="single" w:sz="4" w:space="0" w:color="auto"/>
              <w:right w:val="single" w:sz="4" w:space="0" w:color="auto"/>
            </w:tcBorders>
          </w:tcPr>
          <w:p w:rsidR="00F67361" w:rsidRPr="00484853" w:rsidRDefault="00F67361" w:rsidP="00EC3051">
            <w:pPr>
              <w:ind w:left="-362" w:firstLine="362"/>
              <w:rPr>
                <w:rFonts w:asciiTheme="majorBidi" w:hAnsiTheme="majorBidi" w:cstheme="majorBidi"/>
                <w:lang w:val="en-GB"/>
              </w:rPr>
            </w:pPr>
            <w:r w:rsidRPr="00484853">
              <w:rPr>
                <w:rFonts w:asciiTheme="majorBidi" w:hAnsiTheme="majorBidi" w:cstheme="majorBidi"/>
                <w:lang w:val="en-GB"/>
              </w:rPr>
              <w:t>18.09.2020</w:t>
            </w:r>
          </w:p>
        </w:tc>
      </w:tr>
      <w:tr w:rsidR="00F67361" w:rsidRPr="00484853" w:rsidTr="00EC3051">
        <w:tc>
          <w:tcPr>
            <w:tcW w:w="5893" w:type="dxa"/>
            <w:tcBorders>
              <w:top w:val="single" w:sz="4" w:space="0" w:color="auto"/>
              <w:left w:val="single" w:sz="4" w:space="0" w:color="auto"/>
              <w:bottom w:val="single" w:sz="4" w:space="0" w:color="auto"/>
              <w:right w:val="single" w:sz="4" w:space="0" w:color="auto"/>
            </w:tcBorders>
            <w:hideMark/>
          </w:tcPr>
          <w:p w:rsidR="00F67361" w:rsidRPr="00484853" w:rsidRDefault="00F67361">
            <w:pPr>
              <w:rPr>
                <w:rFonts w:asciiTheme="majorBidi" w:hAnsiTheme="majorBidi" w:cstheme="majorBidi"/>
                <w:lang w:val="en-GB"/>
              </w:rPr>
            </w:pPr>
            <w:r w:rsidRPr="00484853">
              <w:rPr>
                <w:rFonts w:asciiTheme="majorBidi" w:hAnsiTheme="majorBidi" w:cstheme="majorBidi"/>
                <w:lang w:val="en-GB"/>
              </w:rPr>
              <w:t xml:space="preserve">Date of </w:t>
            </w:r>
            <w:r w:rsidR="00681DF1">
              <w:rPr>
                <w:rFonts w:asciiTheme="majorBidi" w:hAnsiTheme="majorBidi" w:cstheme="majorBidi"/>
                <w:lang w:val="en-GB"/>
              </w:rPr>
              <w:t>G</w:t>
            </w:r>
            <w:r w:rsidRPr="00484853">
              <w:rPr>
                <w:rFonts w:asciiTheme="majorBidi" w:hAnsiTheme="majorBidi" w:cstheme="majorBidi"/>
                <w:lang w:val="en-GB"/>
              </w:rPr>
              <w:t xml:space="preserve">uideline in the </w:t>
            </w:r>
            <w:r w:rsidR="00681DF1">
              <w:rPr>
                <w:rFonts w:asciiTheme="majorBidi" w:hAnsiTheme="majorBidi" w:cstheme="majorBidi"/>
                <w:lang w:val="en-GB"/>
              </w:rPr>
              <w:t>H</w:t>
            </w:r>
            <w:r w:rsidRPr="00484853">
              <w:rPr>
                <w:rFonts w:asciiTheme="majorBidi" w:hAnsiTheme="majorBidi" w:cstheme="majorBidi"/>
                <w:lang w:val="en-GB"/>
              </w:rPr>
              <w:t>andbook</w:t>
            </w:r>
          </w:p>
        </w:tc>
        <w:tc>
          <w:tcPr>
            <w:tcW w:w="1487" w:type="dxa"/>
            <w:tcBorders>
              <w:top w:val="single" w:sz="4" w:space="0" w:color="auto"/>
              <w:left w:val="single" w:sz="4" w:space="0" w:color="auto"/>
              <w:bottom w:val="single" w:sz="4" w:space="0" w:color="auto"/>
              <w:right w:val="single" w:sz="4" w:space="0" w:color="auto"/>
            </w:tcBorders>
            <w:hideMark/>
          </w:tcPr>
          <w:p w:rsidR="00F67361" w:rsidRPr="00484853" w:rsidRDefault="00F67361" w:rsidP="00EC3051">
            <w:pPr>
              <w:spacing w:line="288" w:lineRule="auto"/>
              <w:rPr>
                <w:rFonts w:asciiTheme="majorBidi" w:hAnsiTheme="majorBidi" w:cstheme="majorBidi"/>
                <w:lang w:val="en-GB" w:bidi="en-US"/>
              </w:rPr>
            </w:pPr>
            <w:r w:rsidRPr="00484853">
              <w:rPr>
                <w:rFonts w:asciiTheme="majorBidi" w:hAnsiTheme="majorBidi" w:cstheme="majorBidi"/>
                <w:lang w:val="en-GB" w:bidi="en-US"/>
              </w:rPr>
              <w:t>23.10.2020</w:t>
            </w:r>
          </w:p>
        </w:tc>
      </w:tr>
    </w:tbl>
    <w:p w:rsidR="00873D2F" w:rsidRPr="00484853" w:rsidRDefault="00873D2F" w:rsidP="00873D2F">
      <w:pPr>
        <w:rPr>
          <w:rFonts w:asciiTheme="majorBidi" w:hAnsiTheme="majorBidi" w:cstheme="majorBidi"/>
          <w:lang w:val="en-GB"/>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3A25A9" w:rsidRPr="00484853" w:rsidTr="00EC3051">
        <w:tc>
          <w:tcPr>
            <w:tcW w:w="2700" w:type="dxa"/>
            <w:tcBorders>
              <w:top w:val="single" w:sz="4" w:space="0" w:color="auto"/>
              <w:left w:val="single" w:sz="4" w:space="0" w:color="auto"/>
              <w:bottom w:val="single" w:sz="4" w:space="0" w:color="auto"/>
              <w:right w:val="single" w:sz="4" w:space="0" w:color="auto"/>
            </w:tcBorders>
            <w:hideMark/>
          </w:tcPr>
          <w:p w:rsidR="003A25A9" w:rsidRPr="00484853" w:rsidRDefault="003A25A9" w:rsidP="00484853">
            <w:pPr>
              <w:rPr>
                <w:rFonts w:asciiTheme="majorBidi" w:hAnsiTheme="majorBidi" w:cstheme="majorBidi"/>
                <w:lang w:val="en-GB" w:eastAsia="ja-JP"/>
              </w:rPr>
            </w:pPr>
            <w:r w:rsidRPr="00484853">
              <w:rPr>
                <w:rFonts w:asciiTheme="majorBidi" w:hAnsiTheme="majorBidi" w:cstheme="majorBidi"/>
                <w:lang w:val="en-GB"/>
              </w:rPr>
              <w:t>Relevant Institution</w:t>
            </w:r>
          </w:p>
        </w:tc>
        <w:tc>
          <w:tcPr>
            <w:tcW w:w="4680" w:type="dxa"/>
            <w:tcBorders>
              <w:top w:val="single" w:sz="4" w:space="0" w:color="auto"/>
              <w:left w:val="single" w:sz="4" w:space="0" w:color="auto"/>
              <w:bottom w:val="single" w:sz="4" w:space="0" w:color="auto"/>
              <w:right w:val="single" w:sz="4" w:space="0" w:color="auto"/>
            </w:tcBorders>
            <w:hideMark/>
          </w:tcPr>
          <w:p w:rsidR="003A25A9" w:rsidRPr="00484853" w:rsidRDefault="003A25A9" w:rsidP="00484853">
            <w:pPr>
              <w:rPr>
                <w:rFonts w:asciiTheme="majorBidi" w:hAnsiTheme="majorBidi" w:cstheme="majorBidi"/>
                <w:lang w:val="en-GB"/>
              </w:rPr>
            </w:pPr>
            <w:r w:rsidRPr="00484853">
              <w:rPr>
                <w:rFonts w:asciiTheme="majorBidi" w:hAnsiTheme="majorBidi" w:cstheme="majorBidi"/>
                <w:lang w:val="en-GB"/>
              </w:rPr>
              <w:t>Government of the Republic of Kosovo</w:t>
            </w:r>
          </w:p>
        </w:tc>
      </w:tr>
      <w:tr w:rsidR="003A25A9" w:rsidRPr="00484853" w:rsidTr="00EC3051">
        <w:tc>
          <w:tcPr>
            <w:tcW w:w="2700" w:type="dxa"/>
            <w:tcBorders>
              <w:top w:val="single" w:sz="4" w:space="0" w:color="auto"/>
              <w:left w:val="single" w:sz="4" w:space="0" w:color="auto"/>
              <w:bottom w:val="single" w:sz="4" w:space="0" w:color="auto"/>
              <w:right w:val="single" w:sz="4" w:space="0" w:color="auto"/>
            </w:tcBorders>
          </w:tcPr>
          <w:p w:rsidR="003A25A9" w:rsidRPr="00484853" w:rsidRDefault="003A25A9" w:rsidP="00484853">
            <w:pPr>
              <w:rPr>
                <w:rFonts w:asciiTheme="majorBidi" w:hAnsiTheme="majorBidi" w:cstheme="majorBidi"/>
                <w:lang w:val="en-GB"/>
              </w:rPr>
            </w:pPr>
            <w:r w:rsidRPr="00484853">
              <w:rPr>
                <w:rFonts w:asciiTheme="majorBidi" w:hAnsiTheme="majorBidi" w:cstheme="majorBidi"/>
                <w:lang w:val="en-GB"/>
              </w:rPr>
              <w:t>Legal basis</w:t>
            </w:r>
          </w:p>
        </w:tc>
        <w:tc>
          <w:tcPr>
            <w:tcW w:w="4680" w:type="dxa"/>
            <w:tcBorders>
              <w:top w:val="single" w:sz="4" w:space="0" w:color="auto"/>
              <w:left w:val="single" w:sz="4" w:space="0" w:color="auto"/>
              <w:bottom w:val="single" w:sz="4" w:space="0" w:color="auto"/>
              <w:right w:val="single" w:sz="4" w:space="0" w:color="auto"/>
            </w:tcBorders>
          </w:tcPr>
          <w:p w:rsidR="003A25A9" w:rsidRPr="00484853" w:rsidRDefault="003A25A9" w:rsidP="00484853">
            <w:pPr>
              <w:jc w:val="both"/>
              <w:rPr>
                <w:rFonts w:asciiTheme="majorBidi" w:hAnsiTheme="majorBidi" w:cstheme="majorBidi"/>
                <w:lang w:val="en-GB"/>
              </w:rPr>
            </w:pPr>
            <w:r w:rsidRPr="00484853">
              <w:rPr>
                <w:lang w:val="en-GB"/>
              </w:rPr>
              <w:t>Law No. 06/L-022 on Socially Owned Enterprises</w:t>
            </w:r>
          </w:p>
        </w:tc>
      </w:tr>
    </w:tbl>
    <w:p w:rsidR="00873D2F" w:rsidRPr="00484853" w:rsidRDefault="00873D2F" w:rsidP="00873D2F">
      <w:pPr>
        <w:jc w:val="both"/>
        <w:rPr>
          <w:rFonts w:asciiTheme="majorBidi" w:hAnsiTheme="majorBidi" w:cstheme="majorBidi"/>
          <w:lang w:val="en-GB"/>
        </w:rPr>
      </w:pPr>
    </w:p>
    <w:p w:rsidR="00873D2F" w:rsidRPr="00484853" w:rsidRDefault="00873D2F" w:rsidP="00873D2F">
      <w:pPr>
        <w:jc w:val="both"/>
        <w:rPr>
          <w:rFonts w:asciiTheme="majorBidi" w:hAnsiTheme="majorBidi" w:cstheme="majorBidi"/>
          <w:lang w:val="en-GB"/>
        </w:rPr>
      </w:pPr>
    </w:p>
    <w:p w:rsidR="00873D2F" w:rsidRPr="00484853" w:rsidRDefault="00873D2F" w:rsidP="00873D2F">
      <w:pPr>
        <w:jc w:val="both"/>
        <w:rPr>
          <w:rFonts w:asciiTheme="majorBidi" w:hAnsiTheme="majorBidi" w:cstheme="majorBidi"/>
          <w:lang w:val="en-GB"/>
        </w:rPr>
      </w:pPr>
    </w:p>
    <w:p w:rsidR="00F75B70" w:rsidRPr="000C1A8F" w:rsidRDefault="00D31CA6" w:rsidP="00F75B70">
      <w:pPr>
        <w:jc w:val="center"/>
        <w:rPr>
          <w:rFonts w:asciiTheme="majorBidi" w:hAnsiTheme="majorBidi" w:cstheme="majorBidi"/>
          <w:b/>
          <w:bCs/>
          <w:lang w:val="en-GB"/>
        </w:rPr>
      </w:pPr>
      <w:r w:rsidRPr="000C1A8F">
        <w:rPr>
          <w:rFonts w:asciiTheme="majorBidi" w:hAnsiTheme="majorBidi" w:cstheme="majorBidi"/>
          <w:b/>
          <w:bCs/>
          <w:lang w:val="en-GB"/>
        </w:rPr>
        <w:t>Article</w:t>
      </w:r>
      <w:r w:rsidR="00D60C59" w:rsidRPr="000C1A8F">
        <w:rPr>
          <w:rFonts w:asciiTheme="majorBidi" w:hAnsiTheme="majorBidi" w:cstheme="majorBidi"/>
          <w:b/>
          <w:bCs/>
          <w:lang w:val="en-GB"/>
        </w:rPr>
        <w:t xml:space="preserve"> 1</w:t>
      </w:r>
    </w:p>
    <w:p w:rsidR="00F75B70" w:rsidRPr="000C1A8F" w:rsidRDefault="00D31CA6" w:rsidP="00F75B70">
      <w:pPr>
        <w:jc w:val="center"/>
        <w:rPr>
          <w:rFonts w:asciiTheme="majorBidi" w:hAnsiTheme="majorBidi" w:cstheme="majorBidi"/>
          <w:b/>
          <w:bCs/>
          <w:lang w:val="en-GB"/>
        </w:rPr>
      </w:pPr>
      <w:r w:rsidRPr="000C1A8F">
        <w:rPr>
          <w:rFonts w:asciiTheme="majorBidi" w:hAnsiTheme="majorBidi" w:cstheme="majorBidi"/>
          <w:b/>
          <w:bCs/>
          <w:lang w:val="en-GB"/>
        </w:rPr>
        <w:t>Purpose</w:t>
      </w:r>
    </w:p>
    <w:p w:rsidR="00F75B70" w:rsidRPr="000C1A8F" w:rsidRDefault="00F75B70" w:rsidP="00F75B70">
      <w:pPr>
        <w:jc w:val="center"/>
        <w:rPr>
          <w:rFonts w:asciiTheme="majorBidi" w:hAnsiTheme="majorBidi" w:cstheme="majorBidi"/>
          <w:b/>
          <w:bCs/>
          <w:lang w:val="en-GB"/>
        </w:rPr>
      </w:pPr>
    </w:p>
    <w:p w:rsidR="00F75B70" w:rsidRPr="000C1A8F" w:rsidRDefault="00D31CA6" w:rsidP="00873D2F">
      <w:pPr>
        <w:jc w:val="both"/>
        <w:rPr>
          <w:rFonts w:asciiTheme="majorBidi" w:hAnsiTheme="majorBidi" w:cstheme="majorBidi"/>
          <w:lang w:val="en-GB"/>
        </w:rPr>
      </w:pPr>
      <w:r w:rsidRPr="000C1A8F">
        <w:rPr>
          <w:rFonts w:asciiTheme="majorBidi" w:hAnsiTheme="majorBidi" w:cstheme="majorBidi"/>
          <w:lang w:val="en-GB"/>
        </w:rPr>
        <w:t>This regulation defines the responsible authorities of monitoring and control, also sanctions, the procedure of fines, complaints and filing claims including: the method of evidencing minor offences, fine collection mechanism, deadlines and other minor offense related issues</w:t>
      </w:r>
      <w:r w:rsidR="00D60C59" w:rsidRPr="000C1A8F">
        <w:rPr>
          <w:rFonts w:asciiTheme="majorBidi" w:hAnsiTheme="majorBidi" w:cstheme="majorBidi"/>
          <w:lang w:val="en-GB"/>
        </w:rPr>
        <w:t xml:space="preserve">. </w:t>
      </w:r>
    </w:p>
    <w:p w:rsidR="00F75B70" w:rsidRPr="000C1A8F" w:rsidRDefault="00F75B70" w:rsidP="00873D2F">
      <w:pPr>
        <w:jc w:val="both"/>
        <w:rPr>
          <w:rFonts w:asciiTheme="majorBidi" w:hAnsiTheme="majorBidi" w:cstheme="majorBidi"/>
          <w:lang w:val="en-GB"/>
        </w:rPr>
      </w:pPr>
    </w:p>
    <w:p w:rsidR="00F75B70" w:rsidRPr="000C1A8F" w:rsidRDefault="00D31CA6" w:rsidP="00F75B70">
      <w:pPr>
        <w:jc w:val="center"/>
        <w:rPr>
          <w:rFonts w:asciiTheme="majorBidi" w:hAnsiTheme="majorBidi" w:cstheme="majorBidi"/>
          <w:b/>
          <w:bCs/>
          <w:lang w:val="en-GB"/>
        </w:rPr>
      </w:pPr>
      <w:r w:rsidRPr="000C1A8F">
        <w:rPr>
          <w:rFonts w:asciiTheme="majorBidi" w:hAnsiTheme="majorBidi" w:cstheme="majorBidi"/>
          <w:b/>
          <w:bCs/>
          <w:lang w:val="en-GB"/>
        </w:rPr>
        <w:t>Article</w:t>
      </w:r>
      <w:r w:rsidR="00D60C59" w:rsidRPr="000C1A8F">
        <w:rPr>
          <w:rFonts w:asciiTheme="majorBidi" w:hAnsiTheme="majorBidi" w:cstheme="majorBidi"/>
          <w:b/>
          <w:bCs/>
          <w:lang w:val="en-GB"/>
        </w:rPr>
        <w:t xml:space="preserve"> 2</w:t>
      </w:r>
    </w:p>
    <w:p w:rsidR="00F75B70" w:rsidRPr="000C1A8F" w:rsidRDefault="00D31CA6" w:rsidP="00F75B70">
      <w:pPr>
        <w:jc w:val="center"/>
        <w:rPr>
          <w:rFonts w:asciiTheme="majorBidi" w:hAnsiTheme="majorBidi" w:cstheme="majorBidi"/>
          <w:b/>
          <w:bCs/>
          <w:lang w:val="en-GB"/>
        </w:rPr>
      </w:pPr>
      <w:r w:rsidRPr="000C1A8F">
        <w:rPr>
          <w:rFonts w:asciiTheme="majorBidi" w:hAnsiTheme="majorBidi" w:cstheme="majorBidi"/>
          <w:b/>
          <w:bCs/>
          <w:lang w:val="en-GB"/>
        </w:rPr>
        <w:t>Scope</w:t>
      </w:r>
    </w:p>
    <w:p w:rsidR="00F75B70" w:rsidRPr="000C1A8F" w:rsidRDefault="00F75B70" w:rsidP="00F75B70">
      <w:pPr>
        <w:jc w:val="center"/>
        <w:rPr>
          <w:rFonts w:asciiTheme="majorBidi" w:hAnsiTheme="majorBidi" w:cstheme="majorBidi"/>
          <w:b/>
          <w:bCs/>
          <w:lang w:val="en-GB"/>
        </w:rPr>
      </w:pPr>
    </w:p>
    <w:p w:rsidR="00873D2F" w:rsidRPr="00484853" w:rsidRDefault="00D31CA6" w:rsidP="00873D2F">
      <w:pPr>
        <w:jc w:val="both"/>
        <w:rPr>
          <w:rFonts w:asciiTheme="majorBidi" w:hAnsiTheme="majorBidi" w:cstheme="majorBidi"/>
          <w:lang w:val="en-GB"/>
        </w:rPr>
      </w:pPr>
      <w:r w:rsidRPr="000C1A8F">
        <w:rPr>
          <w:rFonts w:asciiTheme="majorBidi" w:hAnsiTheme="majorBidi" w:cstheme="majorBidi"/>
          <w:lang w:val="en-GB"/>
        </w:rPr>
        <w:t>This Regulation shall apply to central and local level institutions that are responsible and mandated by the Government of the Republic of Kosovo for the enforcement of Law on Social Enterprises, Law on Minor Offences, Law on Business Organizations, Law on Freedom of Association in Non-Governmental Organisations, Law on Farmer's Cooperatives, and other relevant applicable legislation related to the entities acquiring the status of Social Enterprise</w:t>
      </w:r>
      <w:r w:rsidR="00D60C59" w:rsidRPr="000C1A8F">
        <w:rPr>
          <w:rFonts w:asciiTheme="majorBidi" w:hAnsiTheme="majorBidi" w:cstheme="majorBidi"/>
          <w:lang w:val="en-GB"/>
        </w:rPr>
        <w:t>.</w:t>
      </w:r>
    </w:p>
    <w:p w:rsidR="005C617F" w:rsidRPr="00484853" w:rsidRDefault="005C617F" w:rsidP="00F61C43">
      <w:pPr>
        <w:jc w:val="both"/>
        <w:rPr>
          <w:rFonts w:asciiTheme="majorBidi" w:hAnsiTheme="majorBidi" w:cstheme="majorBidi"/>
          <w:lang w:val="en-GB"/>
        </w:rPr>
      </w:pPr>
    </w:p>
    <w:p w:rsidR="00A61F33" w:rsidRPr="00484853" w:rsidRDefault="00A61F33" w:rsidP="00F61C43">
      <w:pPr>
        <w:jc w:val="both"/>
        <w:rPr>
          <w:rFonts w:asciiTheme="majorBidi" w:hAnsiTheme="majorBidi" w:cstheme="majorBidi"/>
          <w:lang w:val="en-GB"/>
        </w:rPr>
      </w:pPr>
    </w:p>
    <w:p w:rsidR="00A61F33" w:rsidRPr="00484853" w:rsidRDefault="00A61F33" w:rsidP="00F61C43">
      <w:pPr>
        <w:jc w:val="both"/>
        <w:rPr>
          <w:rFonts w:asciiTheme="majorBidi" w:hAnsiTheme="majorBidi" w:cstheme="majorBidi"/>
          <w:lang w:val="en-GB"/>
        </w:rPr>
      </w:pPr>
    </w:p>
    <w:p w:rsidR="00A61F33" w:rsidRPr="00484853" w:rsidRDefault="00A61F33" w:rsidP="00F61C43">
      <w:pPr>
        <w:jc w:val="both"/>
        <w:rPr>
          <w:rFonts w:asciiTheme="majorBidi" w:hAnsiTheme="majorBidi" w:cstheme="majorBidi"/>
          <w:lang w:val="en-GB"/>
        </w:rPr>
      </w:pPr>
    </w:p>
    <w:p w:rsidR="00A61F33" w:rsidRPr="00484853" w:rsidRDefault="00A61F33" w:rsidP="00F61C43">
      <w:pPr>
        <w:jc w:val="both"/>
        <w:rPr>
          <w:rFonts w:asciiTheme="majorBidi" w:hAnsiTheme="majorBidi" w:cstheme="majorBidi"/>
          <w:lang w:val="en-GB"/>
        </w:rPr>
      </w:pPr>
    </w:p>
    <w:p w:rsidR="00A61F33" w:rsidRPr="00484853" w:rsidRDefault="00A61F33" w:rsidP="00F61C43">
      <w:pPr>
        <w:jc w:val="both"/>
        <w:rPr>
          <w:rFonts w:asciiTheme="majorBidi" w:hAnsiTheme="majorBidi" w:cstheme="majorBidi"/>
          <w:lang w:val="en-GB"/>
        </w:rPr>
      </w:pPr>
    </w:p>
    <w:p w:rsidR="00A61F33" w:rsidRPr="00484853" w:rsidRDefault="00A61F33" w:rsidP="00F61C43">
      <w:pPr>
        <w:jc w:val="both"/>
        <w:rPr>
          <w:rFonts w:asciiTheme="majorBidi" w:hAnsiTheme="majorBidi" w:cstheme="majorBidi"/>
          <w:lang w:val="en-GB"/>
        </w:rPr>
      </w:pPr>
    </w:p>
    <w:p w:rsidR="00A61F33" w:rsidRPr="00484853" w:rsidRDefault="00A61F33" w:rsidP="00F61C43">
      <w:pPr>
        <w:jc w:val="both"/>
        <w:rPr>
          <w:rFonts w:asciiTheme="majorBidi" w:hAnsiTheme="majorBidi" w:cstheme="majorBidi"/>
          <w:lang w:val="en-GB"/>
        </w:rPr>
      </w:pPr>
    </w:p>
    <w:p w:rsidR="00A61F33" w:rsidRPr="00484853" w:rsidRDefault="00A61F33" w:rsidP="00F61C43">
      <w:pPr>
        <w:jc w:val="both"/>
        <w:rPr>
          <w:rFonts w:asciiTheme="majorBidi" w:hAnsiTheme="majorBidi" w:cstheme="majorBidi"/>
          <w:lang w:val="en-GB"/>
        </w:rPr>
      </w:pPr>
    </w:p>
    <w:p w:rsidR="00A61F33" w:rsidRPr="00484853" w:rsidRDefault="00681DF1" w:rsidP="00A61F33">
      <w:pPr>
        <w:rPr>
          <w:lang w:val="en-GB"/>
        </w:rPr>
      </w:pPr>
      <w:r>
        <w:rPr>
          <w:noProof/>
          <w:lang w:eastAsia="sq-AL"/>
        </w:rPr>
        <mc:AlternateContent>
          <mc:Choice Requires="wps">
            <w:drawing>
              <wp:anchor distT="0" distB="0" distL="114300" distR="114300" simplePos="0" relativeHeight="251825152" behindDoc="0" locked="0" layoutInCell="1" allowOverlap="1" wp14:anchorId="0189ACD1" wp14:editId="19B78F7E">
                <wp:simplePos x="0" y="0"/>
                <wp:positionH relativeFrom="column">
                  <wp:posOffset>995045</wp:posOffset>
                </wp:positionH>
                <wp:positionV relativeFrom="paragraph">
                  <wp:posOffset>523875</wp:posOffset>
                </wp:positionV>
                <wp:extent cx="4686300" cy="177800"/>
                <wp:effectExtent l="13970" t="9525" r="14605" b="22225"/>
                <wp:wrapNone/>
                <wp:docPr id="85"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7780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 o:spid="_x0000_s1026" style="position:absolute;margin-left:78.35pt;margin-top:41.25pt;width:369pt;height:14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JFN1gIAAFQGAAAOAAAAZHJzL2Uyb0RvYy54bWysVVtv0zAUfkfiP1h+Z0m6XrJo6TRtDCEN&#10;mBiIZ9d2EgvHNrbbdPv1HNttFtiEEKIPkX3O8Xe+c+35xb6XaMetE1rVuDjJMeKKaiZUW+OvX27e&#10;lBg5TxQjUite4wfu8MX69avzwVR8pjstGbcIQJSrBlPjzntTZZmjHe+JO9GGK1A22vbEw9W2GbNk&#10;APReZrM8X2aDtsxYTblzIL1OSryO+E3Dqf/UNI57JGsM3Hz82vjdhG+2PidVa4npBD3QIP/AoidC&#10;gdMR6pp4grZWPIPqBbXa6cafUN1numkE5TEGiKbIf4vmviOGx1ggOc6MaXL/D5Z+3N1ZJFiNywVG&#10;ivRQo8+QNaJayVFRrkKGBuMqMLw3dzbE6Mytpt8dUvqqAzt+aa0eOk4Y8CqCffbLg3Bx8BRthg+a&#10;AT7Zeh2TtW9sHwAhDWgfa/Iw1oTvPaIgnC/L5WkOpaOgK1arEs7BBamOr411/h3XPQqHGltgH9HJ&#10;7tb5ZHo0OVSI3QgpkdX+m/BdTHJwG5UO3qQDMhriSeLYjvxKWrQj0EjSF9FabnuIKMmKPPxSP4Ec&#10;ui7Jj2xHiMi9dVMnh7dBNJql14RSrl7wNn/Z2fIohvSMSKNDELbH+KRQCGpX40WEgvw6SiSHPkgV&#10;jJ0c8xRYSYUG0MxWEGFkqaUYlaOjP1MeuQHcJD9jJM8ou6mTXnjYE1L00KghyEOmQ9e9VQyqTCpP&#10;hExngJIqiHjcAIeS6i1A3HdsQEyERpmVp2ewnZiAdXBa5sv8bIURkS3sMeotfrE//jLWxRPDaawH&#10;0kSajqRkjYbPoh/ZxvJNAonDFeYpzeVGsweYLWjm0KxhFcOh0/YRowHWWo3djy2xHCP5XkE/nxXz&#10;ediD8TJfrGZwsVPNZqohigJUjT0kJh6vfNqdW2NF24GnNAhKX8JMNyKOW5j3xAqohwusrtSDac2G&#10;3Ti9R6unP4P1TwAAAP//AwBQSwMEFAAGAAgAAAAhAD9X1UXeAAAACgEAAA8AAABkcnMvZG93bnJl&#10;di54bWxMj81OwzAQhO9IvIO1SNyo06pJ0zROxY/gTkAqRydekpR4HcVuE3h6llM5zs5o5tt8P9te&#10;nHH0nSMFy0UEAql2pqNGwfvb810KwgdNRveOUME3etgX11e5zoyb6BXPZWgEl5DPtII2hCGT0tct&#10;Wu0XbkBi79ONVgeWYyPNqCcut71cRVEire6IF1o94GOL9Vd5sjxyiF/SuSpjP0yb48fh4SdZPx2V&#10;ur2Z73cgAs7hEoY/fEaHgpkqdyLjRc86TjYcVZCuYhAcSLdrPlTsLKMYZJHL/y8UvwAAAP//AwBQ&#10;SwECLQAUAAYACAAAACEAtoM4kv4AAADhAQAAEwAAAAAAAAAAAAAAAAAAAAAAW0NvbnRlbnRfVHlw&#10;ZXNdLnhtbFBLAQItABQABgAIAAAAIQA4/SH/1gAAAJQBAAALAAAAAAAAAAAAAAAAAC8BAABfcmVs&#10;cy8ucmVsc1BLAQItABQABgAIAAAAIQAU8JFN1gIAAFQGAAAOAAAAAAAAAAAAAAAAAC4CAABkcnMv&#10;ZTJvRG9jLnhtbFBLAQItABQABgAIAAAAIQA/V9VF3gAAAAoBAAAPAAAAAAAAAAAAAAAAADAFAABk&#10;cnMvZG93bnJldi54bWxQSwUGAAAAAAQABADzAAAAOwYAAAAA&#10;" fillcolor="white [3201]" strokecolor="#95b3d7 [1940]" strokeweight="1pt">
                <v:fill color2="#b8cce4 [1300]" focus="100%" type="gradient"/>
                <v:shadow on="t" color="#243f60 [1604]" opacity=".5" offset="1pt"/>
              </v:rect>
            </w:pict>
          </mc:Fallback>
        </mc:AlternateContent>
      </w:r>
      <w:r>
        <w:rPr>
          <w:noProof/>
          <w:lang w:eastAsia="sq-AL"/>
        </w:rPr>
        <mc:AlternateContent>
          <mc:Choice Requires="wps">
            <w:drawing>
              <wp:anchor distT="0" distB="0" distL="114300" distR="114300" simplePos="0" relativeHeight="251824128" behindDoc="0" locked="0" layoutInCell="1" allowOverlap="1" wp14:anchorId="320885C7" wp14:editId="0C0100B2">
                <wp:simplePos x="0" y="0"/>
                <wp:positionH relativeFrom="column">
                  <wp:posOffset>-1243330</wp:posOffset>
                </wp:positionH>
                <wp:positionV relativeFrom="paragraph">
                  <wp:posOffset>-1087755</wp:posOffset>
                </wp:positionV>
                <wp:extent cx="593090" cy="11523345"/>
                <wp:effectExtent l="33020" t="36195" r="40640" b="32385"/>
                <wp:wrapNone/>
                <wp:docPr id="84"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090" cy="11523345"/>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o:spid="_x0000_s1026" style="position:absolute;margin-left:-97.9pt;margin-top:-85.65pt;width:46.7pt;height:907.3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jvN5QIAABIGAAAOAAAAZHJzL2Uyb0RvYy54bWysVFtv2yAUfp+0/4B4T23Hdi5WnSpNk2nS&#10;LtXaac8EcIyKwQNSp5v233fAiZeuL9PURLI4cPg4l+87l1eHRqJHbqzQqsTJRYwRV1QzoXYl/nq/&#10;Gc0wso4oRqRWvMRP3OKrxds3l11b8LGutWTcIABRtujaEtfOtUUUWVrzhtgL3XIFh5U2DXFgml3E&#10;DOkAvZHROI4nUacNa42m3FrYvekP8SLgVxWn7nNVWe6QLDHE5sLXhO/Wf6PFJSl2hrS1oMcwyH9E&#10;0RCh4NEB6oY4gvZGvIBqBDXa6spdUN1EuqoE5SEHyCaJ/8rmriYtD7lAcWw7lMm+Hiz99HhrkGAl&#10;nmUYKdJAj75A1YjaSY6S2cRXqGttAY537a3xOdr2g6YPFim9qsGPL43RXc0Jg7gS7x89u+ANC1fR&#10;tvuoGeCTvdOhWIfKNB4QyoAOoSdPQ0/4wSEKm/k8jefQOQpHSZKP0zTLwxukOF1vjXXvuG6QX5TY&#10;QPgBnjx+sM6HQ4qTSwhfS8E2QspgeKLxlTTokQBFpEvCVblvINZ+L4n9r2cK7AOf+v2wBdiBqx4i&#10;vGTP0aVCXYknaQ73EW1aKLMDoj3c10e6PPMegHp8QilXrxtPIxyoTYoG2n2Wle/dWrGgBUeE7NeQ&#10;mlS+RjzoqK8lWAcHy7APLQoc/7nc5PE0S2ej6TRPR1m6jkfXs81qtFwlk8l0fb26Xie/fGGTrKgF&#10;Y1ytA6Y9SS7J/o3SR/H3YhlENwToo9J7yPGuZh1iwtMhzefjBIMBqh9P+6wRkTsYV9QZjIx234Sr&#10;g9Y8+zyGNbvtwInZxP+PnBvQQ7PPHo5e5NZ7HKBUUMlT1YI0vBp6VW01ewJlQAyB/jBIYVFr8wOj&#10;DoZSie33PTEcI/legbrmSZb5KRaMLJ+OwTDnJ9vzE6IoQAHlMOqXK9dPvn1rxK6Gl3qyK70ERVYi&#10;aMWrtY8K4vYGDJ6QwXFI+sl2bgevP6N88RsAAP//AwBQSwMEFAAGAAgAAAAhANIpWq7kAAAADwEA&#10;AA8AAABkcnMvZG93bnJldi54bWxMj8FOhDAQhu8mvkMzJl4MW7qLqyJlYzYx3kxATfRW6Ai4dIq0&#10;C/j2dk96m8l8+ef7s91iejbh6DpLEsQqBoZUW91RI+H15TG6Bea8Iq16SyjhBx3s8vOzTKXazlTg&#10;VPqGhRByqZLQej+knLu6RaPcyg5I4fZpR6N8WMeG61HNIdz0fB3HW25UR+FDqwbct1gfyqORoN/E&#10;/rmsDvg1E71ffU/FU/GxSHl5sTzcA/O4+D8YTvpBHfLgVNkjacd6CZG4uw7u/jTdiA2wwEQiXifA&#10;qkBvk00CPM/4/x75LwAAAP//AwBQSwECLQAUAAYACAAAACEAtoM4kv4AAADhAQAAEwAAAAAAAAAA&#10;AAAAAAAAAAAAW0NvbnRlbnRfVHlwZXNdLnhtbFBLAQItABQABgAIAAAAIQA4/SH/1gAAAJQBAAAL&#10;AAAAAAAAAAAAAAAAAC8BAABfcmVscy8ucmVsc1BLAQItABQABgAIAAAAIQCxgjvN5QIAABIGAAAO&#10;AAAAAAAAAAAAAAAAAC4CAABkcnMvZTJvRG9jLnhtbFBLAQItABQABgAIAAAAIQDSKVqu5AAAAA8B&#10;AAAPAAAAAAAAAAAAAAAAAD8FAABkcnMvZG93bnJldi54bWxQSwUGAAAAAAQABADzAAAAUAYAAAAA&#10;" fillcolor="white [3201]" strokecolor="#4f81bd [3204]" strokeweight="5pt">
                <v:stroke linestyle="thickThin"/>
                <v:shadow color="#868686"/>
              </v:rect>
            </w:pict>
          </mc:Fallback>
        </mc:AlternateContent>
      </w:r>
      <w:r w:rsidR="00A61F33" w:rsidRPr="00484853">
        <w:rPr>
          <w:noProof/>
          <w:lang w:eastAsia="sq-AL"/>
        </w:rPr>
        <w:drawing>
          <wp:inline distT="0" distB="0" distL="0" distR="0" wp14:anchorId="1D845CE2" wp14:editId="79EC0C5F">
            <wp:extent cx="796290" cy="1002665"/>
            <wp:effectExtent l="19050" t="0" r="3810" b="0"/>
            <wp:docPr id="8" name="Picture 8"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10"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A61F33" w:rsidRPr="00484853">
        <w:rPr>
          <w:lang w:val="en-GB"/>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A61F33" w:rsidRPr="00484853" w:rsidTr="00EC3051">
        <w:tc>
          <w:tcPr>
            <w:tcW w:w="5893" w:type="dxa"/>
            <w:tcBorders>
              <w:top w:val="single" w:sz="4" w:space="0" w:color="auto"/>
              <w:left w:val="single" w:sz="4" w:space="0" w:color="auto"/>
              <w:bottom w:val="single" w:sz="4" w:space="0" w:color="auto"/>
              <w:right w:val="single" w:sz="4" w:space="0" w:color="auto"/>
            </w:tcBorders>
            <w:hideMark/>
          </w:tcPr>
          <w:p w:rsidR="00A61F33" w:rsidRPr="00484853" w:rsidRDefault="00D31CA6">
            <w:pPr>
              <w:rPr>
                <w:rFonts w:asciiTheme="majorBidi" w:hAnsiTheme="majorBidi" w:cstheme="majorBidi"/>
                <w:lang w:val="en-GB"/>
              </w:rPr>
            </w:pPr>
            <w:r w:rsidRPr="00484853">
              <w:rPr>
                <w:rFonts w:asciiTheme="majorBidi" w:hAnsiTheme="majorBidi" w:cstheme="majorBidi"/>
                <w:lang w:val="en-GB"/>
              </w:rPr>
              <w:t xml:space="preserve">Regulation (GRK) No. 19/2020 of </w:t>
            </w:r>
            <w:r w:rsidR="00230ADB">
              <w:rPr>
                <w:rFonts w:asciiTheme="majorBidi" w:hAnsiTheme="majorBidi" w:cstheme="majorBidi"/>
                <w:lang w:val="en-GB"/>
              </w:rPr>
              <w:t>p</w:t>
            </w:r>
            <w:r w:rsidRPr="00484853">
              <w:rPr>
                <w:rFonts w:asciiTheme="majorBidi" w:hAnsiTheme="majorBidi" w:cstheme="majorBidi"/>
                <w:lang w:val="en-GB"/>
              </w:rPr>
              <w:t xml:space="preserve">rocedures for </w:t>
            </w:r>
            <w:r w:rsidR="00230ADB">
              <w:rPr>
                <w:rFonts w:asciiTheme="majorBidi" w:hAnsiTheme="majorBidi" w:cstheme="majorBidi"/>
                <w:lang w:val="en-GB"/>
              </w:rPr>
              <w:t>o</w:t>
            </w:r>
            <w:r w:rsidRPr="00484853">
              <w:rPr>
                <w:rFonts w:asciiTheme="majorBidi" w:hAnsiTheme="majorBidi" w:cstheme="majorBidi"/>
                <w:lang w:val="en-GB"/>
              </w:rPr>
              <w:t xml:space="preserve">btaining, </w:t>
            </w:r>
            <w:r w:rsidR="00230ADB">
              <w:rPr>
                <w:rFonts w:asciiTheme="majorBidi" w:hAnsiTheme="majorBidi" w:cstheme="majorBidi"/>
                <w:lang w:val="en-GB"/>
              </w:rPr>
              <w:t>r</w:t>
            </w:r>
            <w:r w:rsidRPr="00484853">
              <w:rPr>
                <w:rFonts w:asciiTheme="majorBidi" w:hAnsiTheme="majorBidi" w:cstheme="majorBidi"/>
                <w:lang w:val="en-GB"/>
              </w:rPr>
              <w:t xml:space="preserve">ejection and </w:t>
            </w:r>
            <w:r w:rsidR="00230ADB">
              <w:rPr>
                <w:rFonts w:asciiTheme="majorBidi" w:hAnsiTheme="majorBidi" w:cstheme="majorBidi"/>
                <w:lang w:val="en-GB"/>
              </w:rPr>
              <w:t>f</w:t>
            </w:r>
            <w:r w:rsidRPr="00484853">
              <w:rPr>
                <w:rFonts w:asciiTheme="majorBidi" w:hAnsiTheme="majorBidi" w:cstheme="majorBidi"/>
                <w:lang w:val="en-GB"/>
              </w:rPr>
              <w:t xml:space="preserve">orfeiture of </w:t>
            </w:r>
            <w:r w:rsidR="00230ADB">
              <w:rPr>
                <w:rFonts w:asciiTheme="majorBidi" w:hAnsiTheme="majorBidi" w:cstheme="majorBidi"/>
                <w:lang w:val="en-GB"/>
              </w:rPr>
              <w:t>s</w:t>
            </w:r>
            <w:r w:rsidRPr="00484853">
              <w:rPr>
                <w:rFonts w:asciiTheme="majorBidi" w:hAnsiTheme="majorBidi" w:cstheme="majorBidi"/>
                <w:lang w:val="en-GB"/>
              </w:rPr>
              <w:t xml:space="preserve">ocial </w:t>
            </w:r>
            <w:r w:rsidR="00230ADB">
              <w:rPr>
                <w:rFonts w:asciiTheme="majorBidi" w:hAnsiTheme="majorBidi" w:cstheme="majorBidi"/>
                <w:lang w:val="en-GB"/>
              </w:rPr>
              <w:t>e</w:t>
            </w:r>
            <w:r w:rsidRPr="00484853">
              <w:rPr>
                <w:rFonts w:asciiTheme="majorBidi" w:hAnsiTheme="majorBidi" w:cstheme="majorBidi"/>
                <w:lang w:val="en-GB"/>
              </w:rPr>
              <w:t xml:space="preserve">nterprise </w:t>
            </w:r>
            <w:r w:rsidR="00230ADB">
              <w:rPr>
                <w:rFonts w:asciiTheme="majorBidi" w:hAnsiTheme="majorBidi" w:cstheme="majorBidi"/>
                <w:lang w:val="en-GB"/>
              </w:rPr>
              <w:t>s</w:t>
            </w:r>
            <w:r w:rsidRPr="00484853">
              <w:rPr>
                <w:rFonts w:asciiTheme="majorBidi" w:hAnsiTheme="majorBidi" w:cstheme="majorBidi"/>
                <w:lang w:val="en-GB"/>
              </w:rPr>
              <w:t xml:space="preserve">tatus as well as the </w:t>
            </w:r>
            <w:r w:rsidR="00230ADB">
              <w:rPr>
                <w:rFonts w:asciiTheme="majorBidi" w:hAnsiTheme="majorBidi" w:cstheme="majorBidi"/>
                <w:lang w:val="en-GB"/>
              </w:rPr>
              <w:t>c</w:t>
            </w:r>
            <w:r w:rsidRPr="00484853">
              <w:rPr>
                <w:rFonts w:asciiTheme="majorBidi" w:hAnsiTheme="majorBidi" w:cstheme="majorBidi"/>
                <w:lang w:val="en-GB"/>
              </w:rPr>
              <w:t xml:space="preserve">omposition of </w:t>
            </w:r>
            <w:r w:rsidR="00230ADB">
              <w:rPr>
                <w:rFonts w:asciiTheme="majorBidi" w:hAnsiTheme="majorBidi" w:cstheme="majorBidi"/>
                <w:lang w:val="en-GB"/>
              </w:rPr>
              <w:t>c</w:t>
            </w:r>
            <w:r w:rsidRPr="00484853">
              <w:rPr>
                <w:rFonts w:asciiTheme="majorBidi" w:hAnsiTheme="majorBidi" w:cstheme="majorBidi"/>
                <w:lang w:val="en-GB"/>
              </w:rPr>
              <w:t>ommis</w:t>
            </w:r>
            <w:r w:rsidR="00230ADB">
              <w:rPr>
                <w:rFonts w:asciiTheme="majorBidi" w:hAnsiTheme="majorBidi" w:cstheme="majorBidi"/>
                <w:lang w:val="en-GB"/>
              </w:rPr>
              <w:t>s</w:t>
            </w:r>
            <w:r w:rsidRPr="00484853">
              <w:rPr>
                <w:rFonts w:asciiTheme="majorBidi" w:hAnsiTheme="majorBidi" w:cstheme="majorBidi"/>
                <w:lang w:val="en-GB"/>
              </w:rPr>
              <w:t>ion</w:t>
            </w:r>
          </w:p>
        </w:tc>
        <w:tc>
          <w:tcPr>
            <w:tcW w:w="1487" w:type="dxa"/>
            <w:tcBorders>
              <w:top w:val="single" w:sz="4" w:space="0" w:color="auto"/>
              <w:left w:val="single" w:sz="4" w:space="0" w:color="auto"/>
              <w:bottom w:val="single" w:sz="4" w:space="0" w:color="auto"/>
              <w:right w:val="single" w:sz="4" w:space="0" w:color="auto"/>
            </w:tcBorders>
            <w:hideMark/>
          </w:tcPr>
          <w:p w:rsidR="00A61F33" w:rsidRPr="00484853" w:rsidRDefault="00D31CA6" w:rsidP="00EC3051">
            <w:pPr>
              <w:rPr>
                <w:rFonts w:asciiTheme="majorBidi" w:hAnsiTheme="majorBidi" w:cstheme="majorBidi"/>
                <w:b/>
                <w:bCs/>
                <w:lang w:val="en-GB"/>
              </w:rPr>
            </w:pPr>
            <w:r w:rsidRPr="00484853">
              <w:rPr>
                <w:rFonts w:asciiTheme="majorBidi" w:hAnsiTheme="majorBidi" w:cstheme="majorBidi"/>
                <w:b/>
                <w:bCs/>
                <w:lang w:val="en-GB"/>
              </w:rPr>
              <w:t>No</w:t>
            </w:r>
            <w:r w:rsidR="00A61F33" w:rsidRPr="00484853">
              <w:rPr>
                <w:rFonts w:asciiTheme="majorBidi" w:hAnsiTheme="majorBidi" w:cstheme="majorBidi"/>
                <w:b/>
                <w:bCs/>
                <w:lang w:val="en-GB"/>
              </w:rPr>
              <w:t>.</w:t>
            </w:r>
            <w:r w:rsidR="006F79E3" w:rsidRPr="00484853">
              <w:rPr>
                <w:rFonts w:asciiTheme="majorBidi" w:hAnsiTheme="majorBidi" w:cstheme="majorBidi"/>
                <w:b/>
                <w:bCs/>
                <w:lang w:val="en-GB"/>
              </w:rPr>
              <w:t>19</w:t>
            </w:r>
            <w:r w:rsidR="00A61F33" w:rsidRPr="00484853">
              <w:rPr>
                <w:rFonts w:asciiTheme="majorBidi" w:hAnsiTheme="majorBidi" w:cstheme="majorBidi"/>
                <w:b/>
                <w:bCs/>
                <w:lang w:val="en-GB"/>
              </w:rPr>
              <w:t>/2020</w:t>
            </w:r>
          </w:p>
        </w:tc>
      </w:tr>
      <w:tr w:rsidR="00F67361" w:rsidRPr="00484853" w:rsidTr="00EC3051">
        <w:tc>
          <w:tcPr>
            <w:tcW w:w="5893" w:type="dxa"/>
            <w:tcBorders>
              <w:top w:val="single" w:sz="4" w:space="0" w:color="auto"/>
              <w:left w:val="single" w:sz="4" w:space="0" w:color="auto"/>
              <w:bottom w:val="single" w:sz="4" w:space="0" w:color="auto"/>
              <w:right w:val="single" w:sz="4" w:space="0" w:color="auto"/>
            </w:tcBorders>
            <w:hideMark/>
          </w:tcPr>
          <w:p w:rsidR="00F67361" w:rsidRPr="00484853" w:rsidRDefault="00F67361" w:rsidP="00484853">
            <w:pPr>
              <w:rPr>
                <w:rFonts w:asciiTheme="majorBidi" w:hAnsiTheme="majorBidi" w:cstheme="majorBidi"/>
                <w:lang w:val="en-GB"/>
              </w:rPr>
            </w:pPr>
            <w:r w:rsidRPr="00484853">
              <w:rPr>
                <w:rFonts w:asciiTheme="majorBidi" w:hAnsiTheme="majorBidi" w:cstheme="majorBidi"/>
                <w:lang w:val="en-GB"/>
              </w:rPr>
              <w:t>Date of signing</w:t>
            </w:r>
          </w:p>
        </w:tc>
        <w:tc>
          <w:tcPr>
            <w:tcW w:w="1487" w:type="dxa"/>
            <w:tcBorders>
              <w:top w:val="single" w:sz="4" w:space="0" w:color="auto"/>
              <w:left w:val="single" w:sz="4" w:space="0" w:color="auto"/>
              <w:bottom w:val="single" w:sz="4" w:space="0" w:color="auto"/>
              <w:right w:val="single" w:sz="4" w:space="0" w:color="auto"/>
            </w:tcBorders>
            <w:hideMark/>
          </w:tcPr>
          <w:p w:rsidR="00F67361" w:rsidRPr="00484853" w:rsidRDefault="00F67361" w:rsidP="00EC3051">
            <w:pPr>
              <w:rPr>
                <w:rFonts w:asciiTheme="majorBidi" w:hAnsiTheme="majorBidi" w:cstheme="majorBidi"/>
                <w:lang w:val="en-GB"/>
              </w:rPr>
            </w:pPr>
            <w:r w:rsidRPr="00484853">
              <w:rPr>
                <w:rFonts w:asciiTheme="majorBidi" w:hAnsiTheme="majorBidi" w:cstheme="majorBidi"/>
                <w:lang w:val="en-GB"/>
              </w:rPr>
              <w:t>09.09.2020</w:t>
            </w:r>
          </w:p>
        </w:tc>
      </w:tr>
      <w:tr w:rsidR="00F67361" w:rsidRPr="00484853" w:rsidTr="00EC3051">
        <w:tc>
          <w:tcPr>
            <w:tcW w:w="5893" w:type="dxa"/>
            <w:tcBorders>
              <w:top w:val="single" w:sz="4" w:space="0" w:color="auto"/>
              <w:left w:val="single" w:sz="4" w:space="0" w:color="auto"/>
              <w:bottom w:val="single" w:sz="4" w:space="0" w:color="auto"/>
              <w:right w:val="single" w:sz="4" w:space="0" w:color="auto"/>
            </w:tcBorders>
          </w:tcPr>
          <w:p w:rsidR="00F67361" w:rsidRPr="00484853" w:rsidRDefault="00F67361" w:rsidP="00484853">
            <w:pPr>
              <w:rPr>
                <w:rFonts w:asciiTheme="majorBidi" w:hAnsiTheme="majorBidi" w:cstheme="majorBidi"/>
                <w:lang w:val="en-GB"/>
              </w:rPr>
            </w:pPr>
            <w:r w:rsidRPr="00484853">
              <w:rPr>
                <w:rFonts w:asciiTheme="majorBidi" w:hAnsiTheme="majorBidi" w:cstheme="majorBidi"/>
                <w:lang w:val="en-GB"/>
              </w:rPr>
              <w:t>Date of publication in the official gazette</w:t>
            </w:r>
          </w:p>
        </w:tc>
        <w:tc>
          <w:tcPr>
            <w:tcW w:w="1487" w:type="dxa"/>
            <w:tcBorders>
              <w:top w:val="single" w:sz="4" w:space="0" w:color="auto"/>
              <w:left w:val="single" w:sz="4" w:space="0" w:color="auto"/>
              <w:bottom w:val="single" w:sz="4" w:space="0" w:color="auto"/>
              <w:right w:val="single" w:sz="4" w:space="0" w:color="auto"/>
            </w:tcBorders>
          </w:tcPr>
          <w:p w:rsidR="00F67361" w:rsidRPr="00484853" w:rsidRDefault="00F67361" w:rsidP="00EC3051">
            <w:pPr>
              <w:ind w:left="-362" w:firstLine="362"/>
              <w:rPr>
                <w:rFonts w:asciiTheme="majorBidi" w:hAnsiTheme="majorBidi" w:cstheme="majorBidi"/>
                <w:lang w:val="en-GB"/>
              </w:rPr>
            </w:pPr>
            <w:r w:rsidRPr="00484853">
              <w:rPr>
                <w:rFonts w:asciiTheme="majorBidi" w:hAnsiTheme="majorBidi" w:cstheme="majorBidi"/>
                <w:lang w:val="en-GB"/>
              </w:rPr>
              <w:t>18.09.2020</w:t>
            </w:r>
          </w:p>
        </w:tc>
      </w:tr>
      <w:tr w:rsidR="00F67361" w:rsidRPr="00484853" w:rsidTr="00EC3051">
        <w:tc>
          <w:tcPr>
            <w:tcW w:w="5893" w:type="dxa"/>
            <w:tcBorders>
              <w:top w:val="single" w:sz="4" w:space="0" w:color="auto"/>
              <w:left w:val="single" w:sz="4" w:space="0" w:color="auto"/>
              <w:bottom w:val="single" w:sz="4" w:space="0" w:color="auto"/>
              <w:right w:val="single" w:sz="4" w:space="0" w:color="auto"/>
            </w:tcBorders>
            <w:hideMark/>
          </w:tcPr>
          <w:p w:rsidR="00F67361" w:rsidRPr="00484853" w:rsidRDefault="00F67361">
            <w:pPr>
              <w:rPr>
                <w:rFonts w:asciiTheme="majorBidi" w:hAnsiTheme="majorBidi" w:cstheme="majorBidi"/>
                <w:lang w:val="en-GB"/>
              </w:rPr>
            </w:pPr>
            <w:r w:rsidRPr="00484853">
              <w:rPr>
                <w:rFonts w:asciiTheme="majorBidi" w:hAnsiTheme="majorBidi" w:cstheme="majorBidi"/>
                <w:lang w:val="en-GB"/>
              </w:rPr>
              <w:t xml:space="preserve">Date of </w:t>
            </w:r>
            <w:r w:rsidR="00230ADB">
              <w:rPr>
                <w:rFonts w:asciiTheme="majorBidi" w:hAnsiTheme="majorBidi" w:cstheme="majorBidi"/>
                <w:lang w:val="en-GB"/>
              </w:rPr>
              <w:t>G</w:t>
            </w:r>
            <w:r w:rsidRPr="00484853">
              <w:rPr>
                <w:rFonts w:asciiTheme="majorBidi" w:hAnsiTheme="majorBidi" w:cstheme="majorBidi"/>
                <w:lang w:val="en-GB"/>
              </w:rPr>
              <w:t xml:space="preserve">uideline in the </w:t>
            </w:r>
            <w:r w:rsidR="00230ADB">
              <w:rPr>
                <w:rFonts w:asciiTheme="majorBidi" w:hAnsiTheme="majorBidi" w:cstheme="majorBidi"/>
                <w:lang w:val="en-GB"/>
              </w:rPr>
              <w:t>H</w:t>
            </w:r>
            <w:r w:rsidRPr="00484853">
              <w:rPr>
                <w:rFonts w:asciiTheme="majorBidi" w:hAnsiTheme="majorBidi" w:cstheme="majorBidi"/>
                <w:lang w:val="en-GB"/>
              </w:rPr>
              <w:t>andbook</w:t>
            </w:r>
          </w:p>
        </w:tc>
        <w:tc>
          <w:tcPr>
            <w:tcW w:w="1487" w:type="dxa"/>
            <w:tcBorders>
              <w:top w:val="single" w:sz="4" w:space="0" w:color="auto"/>
              <w:left w:val="single" w:sz="4" w:space="0" w:color="auto"/>
              <w:bottom w:val="single" w:sz="4" w:space="0" w:color="auto"/>
              <w:right w:val="single" w:sz="4" w:space="0" w:color="auto"/>
            </w:tcBorders>
            <w:hideMark/>
          </w:tcPr>
          <w:p w:rsidR="00F67361" w:rsidRPr="00484853" w:rsidRDefault="00F67361" w:rsidP="00EC3051">
            <w:pPr>
              <w:spacing w:line="288" w:lineRule="auto"/>
              <w:rPr>
                <w:rFonts w:asciiTheme="majorBidi" w:hAnsiTheme="majorBidi" w:cstheme="majorBidi"/>
                <w:lang w:val="en-GB" w:bidi="en-US"/>
              </w:rPr>
            </w:pPr>
            <w:r w:rsidRPr="00484853">
              <w:rPr>
                <w:rFonts w:asciiTheme="majorBidi" w:hAnsiTheme="majorBidi" w:cstheme="majorBidi"/>
                <w:lang w:val="en-GB" w:bidi="en-US"/>
              </w:rPr>
              <w:t>23.10.2020</w:t>
            </w:r>
          </w:p>
        </w:tc>
      </w:tr>
    </w:tbl>
    <w:p w:rsidR="00A61F33" w:rsidRPr="00484853" w:rsidRDefault="00A61F33" w:rsidP="00A61F33">
      <w:pPr>
        <w:rPr>
          <w:rFonts w:asciiTheme="majorBidi" w:hAnsiTheme="majorBidi" w:cstheme="majorBidi"/>
          <w:lang w:val="en-GB"/>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A61F33" w:rsidRPr="00484853" w:rsidTr="00EC3051">
        <w:tc>
          <w:tcPr>
            <w:tcW w:w="2700" w:type="dxa"/>
            <w:tcBorders>
              <w:top w:val="single" w:sz="4" w:space="0" w:color="auto"/>
              <w:left w:val="single" w:sz="4" w:space="0" w:color="auto"/>
              <w:bottom w:val="single" w:sz="4" w:space="0" w:color="auto"/>
              <w:right w:val="single" w:sz="4" w:space="0" w:color="auto"/>
            </w:tcBorders>
            <w:hideMark/>
          </w:tcPr>
          <w:p w:rsidR="00A61F33" w:rsidRPr="00484853" w:rsidRDefault="00D31CA6" w:rsidP="00EC3051">
            <w:pPr>
              <w:rPr>
                <w:rFonts w:asciiTheme="majorBidi" w:hAnsiTheme="majorBidi" w:cstheme="majorBidi"/>
                <w:lang w:val="en-GB" w:eastAsia="ja-JP"/>
              </w:rPr>
            </w:pPr>
            <w:r w:rsidRPr="00484853">
              <w:rPr>
                <w:rFonts w:asciiTheme="majorBidi" w:hAnsiTheme="majorBidi" w:cstheme="majorBidi"/>
                <w:lang w:val="en-GB"/>
              </w:rPr>
              <w:t>Relevant Institution</w:t>
            </w:r>
          </w:p>
        </w:tc>
        <w:tc>
          <w:tcPr>
            <w:tcW w:w="4680" w:type="dxa"/>
            <w:tcBorders>
              <w:top w:val="single" w:sz="4" w:space="0" w:color="auto"/>
              <w:left w:val="single" w:sz="4" w:space="0" w:color="auto"/>
              <w:bottom w:val="single" w:sz="4" w:space="0" w:color="auto"/>
              <w:right w:val="single" w:sz="4" w:space="0" w:color="auto"/>
            </w:tcBorders>
            <w:hideMark/>
          </w:tcPr>
          <w:p w:rsidR="00A61F33" w:rsidRPr="00484853" w:rsidRDefault="004C4C49" w:rsidP="00EC3051">
            <w:pPr>
              <w:rPr>
                <w:rFonts w:asciiTheme="majorBidi" w:hAnsiTheme="majorBidi" w:cstheme="majorBidi"/>
                <w:lang w:val="en-GB"/>
              </w:rPr>
            </w:pPr>
            <w:r w:rsidRPr="00484853">
              <w:rPr>
                <w:rFonts w:asciiTheme="majorBidi" w:hAnsiTheme="majorBidi" w:cstheme="majorBidi"/>
                <w:lang w:val="en-GB"/>
              </w:rPr>
              <w:t>Government of the Republic of Kosovo</w:t>
            </w:r>
          </w:p>
        </w:tc>
      </w:tr>
      <w:tr w:rsidR="004C4C49" w:rsidRPr="00484853" w:rsidTr="00EC3051">
        <w:tc>
          <w:tcPr>
            <w:tcW w:w="2700" w:type="dxa"/>
            <w:tcBorders>
              <w:top w:val="single" w:sz="4" w:space="0" w:color="auto"/>
              <w:left w:val="single" w:sz="4" w:space="0" w:color="auto"/>
              <w:bottom w:val="single" w:sz="4" w:space="0" w:color="auto"/>
              <w:right w:val="single" w:sz="4" w:space="0" w:color="auto"/>
            </w:tcBorders>
          </w:tcPr>
          <w:p w:rsidR="004C4C49" w:rsidRPr="00484853" w:rsidRDefault="004C4C49" w:rsidP="00EC3051">
            <w:pPr>
              <w:rPr>
                <w:rFonts w:asciiTheme="majorBidi" w:hAnsiTheme="majorBidi" w:cstheme="majorBidi"/>
                <w:lang w:val="en-GB"/>
              </w:rPr>
            </w:pPr>
            <w:r w:rsidRPr="00484853">
              <w:rPr>
                <w:rFonts w:asciiTheme="majorBidi" w:hAnsiTheme="majorBidi" w:cstheme="majorBidi"/>
                <w:lang w:val="en-GB"/>
              </w:rPr>
              <w:t>Legal basis</w:t>
            </w:r>
          </w:p>
        </w:tc>
        <w:tc>
          <w:tcPr>
            <w:tcW w:w="4680" w:type="dxa"/>
            <w:tcBorders>
              <w:top w:val="single" w:sz="4" w:space="0" w:color="auto"/>
              <w:left w:val="single" w:sz="4" w:space="0" w:color="auto"/>
              <w:bottom w:val="single" w:sz="4" w:space="0" w:color="auto"/>
              <w:right w:val="single" w:sz="4" w:space="0" w:color="auto"/>
            </w:tcBorders>
          </w:tcPr>
          <w:p w:rsidR="004C4C49" w:rsidRPr="00484853" w:rsidRDefault="004C4C49" w:rsidP="00484853">
            <w:pPr>
              <w:jc w:val="both"/>
              <w:rPr>
                <w:rFonts w:asciiTheme="majorBidi" w:hAnsiTheme="majorBidi" w:cstheme="majorBidi"/>
                <w:lang w:val="en-GB"/>
              </w:rPr>
            </w:pPr>
            <w:r w:rsidRPr="00484853">
              <w:rPr>
                <w:lang w:val="en-GB"/>
              </w:rPr>
              <w:t>Law No. 06/L-022 on Socially Owned Enterprises</w:t>
            </w:r>
          </w:p>
        </w:tc>
      </w:tr>
    </w:tbl>
    <w:p w:rsidR="00A61F33" w:rsidRPr="00484853" w:rsidRDefault="00A61F33" w:rsidP="00A61F33">
      <w:pPr>
        <w:jc w:val="both"/>
        <w:rPr>
          <w:rFonts w:asciiTheme="majorBidi" w:hAnsiTheme="majorBidi" w:cstheme="majorBidi"/>
          <w:lang w:val="en-GB"/>
        </w:rPr>
      </w:pPr>
    </w:p>
    <w:p w:rsidR="00A61F33" w:rsidRPr="00484853" w:rsidRDefault="00A61F33" w:rsidP="00A61F33">
      <w:pPr>
        <w:jc w:val="both"/>
        <w:rPr>
          <w:rFonts w:asciiTheme="majorBidi" w:hAnsiTheme="majorBidi" w:cstheme="majorBidi"/>
          <w:lang w:val="en-GB"/>
        </w:rPr>
      </w:pPr>
    </w:p>
    <w:p w:rsidR="00A61F33" w:rsidRPr="00484853" w:rsidRDefault="00A61F33" w:rsidP="00A61F33">
      <w:pPr>
        <w:jc w:val="both"/>
        <w:rPr>
          <w:rFonts w:asciiTheme="majorBidi" w:hAnsiTheme="majorBidi" w:cstheme="majorBidi"/>
          <w:lang w:val="en-GB"/>
        </w:rPr>
      </w:pPr>
    </w:p>
    <w:p w:rsidR="008959C6" w:rsidRPr="000C1A8F" w:rsidRDefault="00D31CA6" w:rsidP="00DA5DBD">
      <w:pPr>
        <w:jc w:val="center"/>
        <w:rPr>
          <w:rFonts w:asciiTheme="majorBidi" w:hAnsiTheme="majorBidi" w:cstheme="majorBidi"/>
          <w:b/>
          <w:bCs/>
          <w:lang w:val="en-GB"/>
        </w:rPr>
      </w:pPr>
      <w:r w:rsidRPr="000C1A8F">
        <w:rPr>
          <w:rFonts w:asciiTheme="majorBidi" w:hAnsiTheme="majorBidi" w:cstheme="majorBidi"/>
          <w:b/>
          <w:bCs/>
          <w:lang w:val="en-GB"/>
        </w:rPr>
        <w:t>Article</w:t>
      </w:r>
      <w:r w:rsidR="008959C6" w:rsidRPr="000C1A8F">
        <w:rPr>
          <w:rFonts w:asciiTheme="majorBidi" w:hAnsiTheme="majorBidi" w:cstheme="majorBidi"/>
          <w:b/>
          <w:bCs/>
          <w:lang w:val="en-GB"/>
        </w:rPr>
        <w:t xml:space="preserve"> 1</w:t>
      </w:r>
    </w:p>
    <w:p w:rsidR="008959C6" w:rsidRPr="000C1A8F" w:rsidRDefault="00D31CA6" w:rsidP="00DA5DBD">
      <w:pPr>
        <w:jc w:val="center"/>
        <w:rPr>
          <w:rFonts w:asciiTheme="majorBidi" w:hAnsiTheme="majorBidi" w:cstheme="majorBidi"/>
          <w:b/>
          <w:bCs/>
          <w:lang w:val="en-GB"/>
        </w:rPr>
      </w:pPr>
      <w:r w:rsidRPr="000C1A8F">
        <w:rPr>
          <w:rFonts w:asciiTheme="majorBidi" w:hAnsiTheme="majorBidi" w:cstheme="majorBidi"/>
          <w:b/>
          <w:bCs/>
          <w:lang w:val="en-GB"/>
        </w:rPr>
        <w:t>Purpose</w:t>
      </w:r>
    </w:p>
    <w:p w:rsidR="008959C6" w:rsidRPr="000C1A8F" w:rsidRDefault="008959C6" w:rsidP="00A61F33">
      <w:pPr>
        <w:jc w:val="both"/>
        <w:rPr>
          <w:rFonts w:asciiTheme="majorBidi" w:hAnsiTheme="majorBidi" w:cstheme="majorBidi"/>
          <w:lang w:val="en-GB"/>
        </w:rPr>
      </w:pPr>
    </w:p>
    <w:p w:rsidR="008959C6" w:rsidRPr="000C1A8F" w:rsidRDefault="009026AF" w:rsidP="00A61F33">
      <w:pPr>
        <w:jc w:val="both"/>
        <w:rPr>
          <w:rFonts w:asciiTheme="majorBidi" w:hAnsiTheme="majorBidi" w:cstheme="majorBidi"/>
          <w:lang w:val="en-GB"/>
        </w:rPr>
      </w:pPr>
      <w:r w:rsidRPr="000C1A8F">
        <w:rPr>
          <w:rFonts w:asciiTheme="majorBidi" w:hAnsiTheme="majorBidi" w:cstheme="majorBidi"/>
          <w:lang w:val="en-GB"/>
        </w:rPr>
        <w:t xml:space="preserve">This Regulation regulates the procedure, conditions and criteria to be met by legal entities for obtaining the status of the Social Enterprise and the organization, composition and functions of the Commissions that decide for obtaining, rejection, </w:t>
      </w:r>
      <w:proofErr w:type="gramStart"/>
      <w:r w:rsidRPr="000C1A8F">
        <w:rPr>
          <w:rFonts w:asciiTheme="majorBidi" w:hAnsiTheme="majorBidi" w:cstheme="majorBidi"/>
          <w:lang w:val="en-GB"/>
        </w:rPr>
        <w:t>forfeiture</w:t>
      </w:r>
      <w:proofErr w:type="gramEnd"/>
      <w:r w:rsidRPr="000C1A8F">
        <w:rPr>
          <w:rFonts w:asciiTheme="majorBidi" w:hAnsiTheme="majorBidi" w:cstheme="majorBidi"/>
          <w:lang w:val="en-GB"/>
        </w:rPr>
        <w:t xml:space="preserve"> of the status, evaluation of the remaining property and review of complaints for social enterprises</w:t>
      </w:r>
      <w:r w:rsidR="008959C6" w:rsidRPr="000C1A8F">
        <w:rPr>
          <w:rFonts w:asciiTheme="majorBidi" w:hAnsiTheme="majorBidi" w:cstheme="majorBidi"/>
          <w:lang w:val="en-GB"/>
        </w:rPr>
        <w:t>.</w:t>
      </w:r>
    </w:p>
    <w:p w:rsidR="008959C6" w:rsidRPr="000C1A8F" w:rsidRDefault="008959C6" w:rsidP="00A61F33">
      <w:pPr>
        <w:jc w:val="both"/>
        <w:rPr>
          <w:rFonts w:asciiTheme="majorBidi" w:hAnsiTheme="majorBidi" w:cstheme="majorBidi"/>
          <w:lang w:val="en-GB"/>
        </w:rPr>
      </w:pPr>
    </w:p>
    <w:p w:rsidR="008959C6" w:rsidRPr="000C1A8F" w:rsidRDefault="004714AA" w:rsidP="00DA5DBD">
      <w:pPr>
        <w:jc w:val="center"/>
        <w:rPr>
          <w:rFonts w:asciiTheme="majorBidi" w:hAnsiTheme="majorBidi" w:cstheme="majorBidi"/>
          <w:b/>
          <w:bCs/>
          <w:lang w:val="en-GB"/>
        </w:rPr>
      </w:pPr>
      <w:r w:rsidRPr="000C1A8F">
        <w:rPr>
          <w:rFonts w:asciiTheme="majorBidi" w:hAnsiTheme="majorBidi" w:cstheme="majorBidi"/>
          <w:b/>
          <w:bCs/>
          <w:lang w:val="en-GB"/>
        </w:rPr>
        <w:t>Article</w:t>
      </w:r>
      <w:r w:rsidR="008959C6" w:rsidRPr="000C1A8F">
        <w:rPr>
          <w:rFonts w:asciiTheme="majorBidi" w:hAnsiTheme="majorBidi" w:cstheme="majorBidi"/>
          <w:b/>
          <w:bCs/>
          <w:lang w:val="en-GB"/>
        </w:rPr>
        <w:t xml:space="preserve"> 2</w:t>
      </w:r>
    </w:p>
    <w:p w:rsidR="008959C6" w:rsidRPr="000C1A8F" w:rsidRDefault="004714AA" w:rsidP="00DA5DBD">
      <w:pPr>
        <w:jc w:val="center"/>
        <w:rPr>
          <w:rFonts w:asciiTheme="majorBidi" w:hAnsiTheme="majorBidi" w:cstheme="majorBidi"/>
          <w:b/>
          <w:bCs/>
          <w:lang w:val="en-GB"/>
        </w:rPr>
      </w:pPr>
      <w:r w:rsidRPr="000C1A8F">
        <w:rPr>
          <w:rFonts w:asciiTheme="majorBidi" w:hAnsiTheme="majorBidi" w:cstheme="majorBidi"/>
          <w:b/>
          <w:bCs/>
          <w:lang w:val="en-GB"/>
        </w:rPr>
        <w:t>Scope</w:t>
      </w:r>
    </w:p>
    <w:p w:rsidR="008959C6" w:rsidRPr="000C1A8F" w:rsidRDefault="008959C6" w:rsidP="00A61F33">
      <w:pPr>
        <w:jc w:val="both"/>
        <w:rPr>
          <w:rFonts w:asciiTheme="majorBidi" w:hAnsiTheme="majorBidi" w:cstheme="majorBidi"/>
          <w:lang w:val="en-GB"/>
        </w:rPr>
      </w:pPr>
    </w:p>
    <w:p w:rsidR="00F734BD" w:rsidRPr="000C1A8F" w:rsidRDefault="008959C6" w:rsidP="00F734BD">
      <w:pPr>
        <w:jc w:val="both"/>
        <w:rPr>
          <w:rFonts w:asciiTheme="majorBidi" w:hAnsiTheme="majorBidi" w:cstheme="majorBidi"/>
          <w:lang w:val="en-GB"/>
        </w:rPr>
      </w:pPr>
      <w:r w:rsidRPr="000C1A8F">
        <w:rPr>
          <w:rFonts w:asciiTheme="majorBidi" w:hAnsiTheme="majorBidi" w:cstheme="majorBidi"/>
          <w:lang w:val="en-GB"/>
        </w:rPr>
        <w:t xml:space="preserve">1. </w:t>
      </w:r>
      <w:r w:rsidR="004714AA" w:rsidRPr="000C1A8F">
        <w:rPr>
          <w:rFonts w:asciiTheme="majorBidi" w:hAnsiTheme="majorBidi" w:cstheme="majorBidi"/>
          <w:lang w:val="en-GB"/>
        </w:rPr>
        <w:t>This Regulation shall apply to central and local level institutions that are responsible and mandated by the Government of the Republic of Kosovo for the implementation of the Law on Social Enterprises, the Law on Business Organisations, the Law on the Freedom of Association in Non-Governmental Organizations, the Law on Farmer's Cooperatives and other relevant legislation in force regarding the entities obtaining the status of Social Enterprises</w:t>
      </w:r>
      <w:r w:rsidRPr="000C1A8F">
        <w:rPr>
          <w:rFonts w:asciiTheme="majorBidi" w:hAnsiTheme="majorBidi" w:cstheme="majorBidi"/>
          <w:lang w:val="en-GB"/>
        </w:rPr>
        <w:t>.</w:t>
      </w:r>
    </w:p>
    <w:p w:rsidR="00A61F33" w:rsidRPr="00484853" w:rsidRDefault="008959C6" w:rsidP="00F734BD">
      <w:pPr>
        <w:jc w:val="both"/>
        <w:rPr>
          <w:rFonts w:asciiTheme="majorBidi" w:hAnsiTheme="majorBidi" w:cstheme="majorBidi"/>
          <w:lang w:val="en-GB"/>
        </w:rPr>
      </w:pPr>
      <w:r w:rsidRPr="000C1A8F">
        <w:rPr>
          <w:rFonts w:asciiTheme="majorBidi" w:hAnsiTheme="majorBidi" w:cstheme="majorBidi"/>
          <w:lang w:val="en-GB"/>
        </w:rPr>
        <w:t xml:space="preserve">2. </w:t>
      </w:r>
      <w:r w:rsidR="004714AA" w:rsidRPr="000C1A8F">
        <w:rPr>
          <w:rFonts w:asciiTheme="majorBidi" w:hAnsiTheme="majorBidi" w:cstheme="majorBidi"/>
          <w:lang w:val="en-GB"/>
        </w:rPr>
        <w:t>The provisions of this Regulation shall apply to any legal person who submits a request for obtaining the status of a social enterprise</w:t>
      </w:r>
      <w:r w:rsidRPr="000C1A8F">
        <w:rPr>
          <w:rFonts w:asciiTheme="majorBidi" w:hAnsiTheme="majorBidi" w:cstheme="majorBidi"/>
          <w:lang w:val="en-GB"/>
        </w:rPr>
        <w:t>.</w:t>
      </w:r>
    </w:p>
    <w:p w:rsidR="00A61F33" w:rsidRPr="00484853" w:rsidRDefault="00A61F33" w:rsidP="00A61F33">
      <w:pPr>
        <w:jc w:val="both"/>
        <w:rPr>
          <w:rFonts w:asciiTheme="majorBidi" w:hAnsiTheme="majorBidi" w:cstheme="majorBidi"/>
          <w:lang w:val="en-GB"/>
        </w:rPr>
      </w:pPr>
    </w:p>
    <w:p w:rsidR="00A61F33" w:rsidRPr="00484853" w:rsidRDefault="00A61F33" w:rsidP="00A61F33">
      <w:pPr>
        <w:jc w:val="both"/>
        <w:rPr>
          <w:rFonts w:asciiTheme="majorBidi" w:hAnsiTheme="majorBidi" w:cstheme="majorBidi"/>
          <w:lang w:val="en-GB"/>
        </w:rPr>
      </w:pPr>
    </w:p>
    <w:p w:rsidR="00BC1F10" w:rsidRPr="00484853" w:rsidRDefault="00BC1F10" w:rsidP="00F61C43">
      <w:pPr>
        <w:jc w:val="both"/>
        <w:rPr>
          <w:rFonts w:asciiTheme="majorBidi" w:hAnsiTheme="majorBidi" w:cstheme="majorBidi"/>
          <w:lang w:val="en-GB"/>
        </w:rPr>
      </w:pPr>
    </w:p>
    <w:p w:rsidR="00F96E05" w:rsidRPr="00484853" w:rsidRDefault="00F96E05" w:rsidP="00F61C43">
      <w:pPr>
        <w:jc w:val="both"/>
        <w:rPr>
          <w:rFonts w:asciiTheme="majorBidi" w:hAnsiTheme="majorBidi" w:cstheme="majorBidi"/>
          <w:lang w:val="en-GB"/>
        </w:rPr>
      </w:pPr>
    </w:p>
    <w:p w:rsidR="00F96E05" w:rsidRPr="00484853" w:rsidRDefault="00681DF1" w:rsidP="00F96E05">
      <w:pPr>
        <w:rPr>
          <w:lang w:val="en-GB"/>
        </w:rPr>
      </w:pPr>
      <w:r>
        <w:rPr>
          <w:noProof/>
          <w:lang w:eastAsia="sq-AL"/>
        </w:rPr>
        <mc:AlternateContent>
          <mc:Choice Requires="wps">
            <w:drawing>
              <wp:anchor distT="0" distB="0" distL="114300" distR="114300" simplePos="0" relativeHeight="251827200" behindDoc="0" locked="0" layoutInCell="1" allowOverlap="1" wp14:anchorId="07781714" wp14:editId="251A03DA">
                <wp:simplePos x="0" y="0"/>
                <wp:positionH relativeFrom="column">
                  <wp:posOffset>-1233805</wp:posOffset>
                </wp:positionH>
                <wp:positionV relativeFrom="paragraph">
                  <wp:posOffset>-2234565</wp:posOffset>
                </wp:positionV>
                <wp:extent cx="593090" cy="11523345"/>
                <wp:effectExtent l="33020" t="32385" r="40640" b="36195"/>
                <wp:wrapNone/>
                <wp:docPr id="83"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090" cy="11523345"/>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 o:spid="_x0000_s1026" style="position:absolute;margin-left:-97.15pt;margin-top:-175.95pt;width:46.7pt;height:907.3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jK45QIAABIGAAAOAAAAZHJzL2Uyb0RvYy54bWysVFtv2yAUfp+0/4B4T23Hdi5WnSpNk2nS&#10;LtXaac8EcIyKwQNSp5v233fAiZeuL9PURLI4cPg4l+87l1eHRqJHbqzQqsTJRYwRV1QzoXYl/nq/&#10;Gc0wso4oRqRWvMRP3OKrxds3l11b8LGutWTcIABRtujaEtfOtUUUWVrzhtgL3XIFh5U2DXFgml3E&#10;DOkAvZHROI4nUacNa42m3FrYvekP8SLgVxWn7nNVWe6QLDHE5sLXhO/Wf6PFJSl2hrS1oMcwyH9E&#10;0RCh4NEB6oY4gvZGvIBqBDXa6spdUN1EuqoE5SEHyCaJ/8rmriYtD7lAcWw7lMm+Hiz99HhrkGAl&#10;nqUYKdJAj75A1YjaSY6S2cxXqGttAY537a3xOdr2g6YPFim9qsGPL43RXc0Jg7gS7x89u+ANC1fR&#10;tvuoGeCTvdOhWIfKNB4QyoAOoSdPQ0/4wSEKm/k8jefQOQpHSZKP0zTLwxukOF1vjXXvuG6QX5TY&#10;QPgBnjx+sM6HQ4qTSwhfS8E2QspgeKLxlTTokQBFpEvCVblvINZ+L4n9r2cK7AOf+v2wBdiBqx4i&#10;vGTP0aVCXYknaQ73EW1aKLMDoj3c10e6PPMegHp8QilXrxtPIxyoTYoG2n2Wle/dWrGgBUeE7NeQ&#10;mlS+RjzoqK8lWAcHy7APLQoc/7nc5PE0S2ej6TRPR1m6jkfXs81qtFwlk8l0fb26Xie/fGGTrKgF&#10;Y1ytA6Y9SS7J/o3SR/H3YhlENwToo9J7yPGuZh1iwtMhzefjBIMBqh9P+6wRkTsYV9QZjIx234Sr&#10;g9Y8+zyGNbvtwInZxP+PnBvQQ7PPHo5e5NZ7HKBUUMlT1YI0vBp6VW01ewJlQAyB/jBIYVFr8wOj&#10;DoZSie33PTEcI/legbrmSZb5KRaMLJ+OwTDnJ9vzE6IoQAHlMOqXK9dPvn1rxK6Gl3qyK70ERVYi&#10;aMWrtY8K4vYGDJ6QwXFI+sl2bgevP6N88RsAAP//AwBQSwMEFAAGAAgAAAAhAJUZznrjAAAADwEA&#10;AA8AAABkcnMvZG93bnJldi54bWxMj8FOg0AQhu8mvsNmTLwYutDWpkWWxjQx3kyKmuhtYUfAsrPI&#10;bgHf3vGkt38yX/75JtvPthMjDr51pCBZxCCQKmdaqhW8PD9EWxA+aDK6c4QKvtHDPr+8yHRq3ERH&#10;HItQCy4hn2oFTQh9KqWvGrTaL1yPxLsPN1gdeBxqaQY9cbnt5DKON9LqlvhCo3s8NFidirNVYF6T&#10;w1NRnvBzInq7+RqPj8f3Wanrq/n+DkTAOfzB8KvP6pCzU+nOZLzoFETJbr1iltPqNtmBYCZK4phT&#10;yfR6s9yCzDP5/4/8BwAA//8DAFBLAQItABQABgAIAAAAIQC2gziS/gAAAOEBAAATAAAAAAAAAAAA&#10;AAAAAAAAAABbQ29udGVudF9UeXBlc10ueG1sUEsBAi0AFAAGAAgAAAAhADj9If/WAAAAlAEAAAsA&#10;AAAAAAAAAAAAAAAALwEAAF9yZWxzLy5yZWxzUEsBAi0AFAAGAAgAAAAhAC7KMrjlAgAAEgYAAA4A&#10;AAAAAAAAAAAAAAAALgIAAGRycy9lMm9Eb2MueG1sUEsBAi0AFAAGAAgAAAAhAJUZznrjAAAADwEA&#10;AA8AAAAAAAAAAAAAAAAAPwUAAGRycy9kb3ducmV2LnhtbFBLBQYAAAAABAAEAPMAAABPBgAAAAA=&#10;" fillcolor="white [3201]" strokecolor="#4f81bd [3204]" strokeweight="5pt">
                <v:stroke linestyle="thickThin"/>
                <v:shadow color="#868686"/>
              </v:rect>
            </w:pict>
          </mc:Fallback>
        </mc:AlternateContent>
      </w:r>
      <w:r>
        <w:rPr>
          <w:noProof/>
          <w:lang w:eastAsia="sq-AL"/>
        </w:rPr>
        <mc:AlternateContent>
          <mc:Choice Requires="wps">
            <w:drawing>
              <wp:anchor distT="0" distB="0" distL="114300" distR="114300" simplePos="0" relativeHeight="251828224" behindDoc="0" locked="0" layoutInCell="1" allowOverlap="1" wp14:anchorId="721294C3" wp14:editId="4DE2037C">
                <wp:simplePos x="0" y="0"/>
                <wp:positionH relativeFrom="column">
                  <wp:posOffset>995045</wp:posOffset>
                </wp:positionH>
                <wp:positionV relativeFrom="paragraph">
                  <wp:posOffset>523875</wp:posOffset>
                </wp:positionV>
                <wp:extent cx="4686300" cy="177800"/>
                <wp:effectExtent l="13970" t="9525" r="14605" b="22225"/>
                <wp:wrapNone/>
                <wp:docPr id="82"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7780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 o:spid="_x0000_s1026" style="position:absolute;margin-left:78.35pt;margin-top:41.25pt;width:369pt;height:14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58R1gIAAFQGAAAOAAAAZHJzL2Uyb0RvYy54bWysVd9v0zAQfkfif7D8zpJ0XZtGS6dpYwhp&#10;wMRAPLu2k1g4trHdpttfz9lus8AmhBB9iOy783ff/ez5xb6XaMetE1rVuDjJMeKKaiZUW+OvX27e&#10;lBg5TxQjUite4wfu8MX69avzwVR8pjstGbcIQJSrBlPjzntTZZmjHe+JO9GGK1A22vbEw9W2GbNk&#10;APReZrM8X2SDtsxYTblzIL1OSryO+E3Dqf/UNI57JGsM3Hz82vjdhG+2PidVa4npBD3QIP/AoidC&#10;gdMR6pp4grZWPIPqBbXa6cafUN1numkE5TEGiKbIf4vmviOGx1ggOc6MaXL/D5Z+3N1ZJFiNyxlG&#10;ivRQo8+QNaJayVFRrkKGBuMqMLw3dzbE6Mytpt8dUvqqAzt+aa0eOk4Y8CqCffbLg3Bx8BRthg+a&#10;AT7Zeh2TtW9sHwAhDWgfa/Iw1oTvPaIgnC/KxWkOpaOgK5bLEs7BBamOr411/h3XPQqHGltgH9HJ&#10;7tb5ZHo0OVSI3QgpkdX+m/BdTHJwG5UO3qQDMhriSeLYjvxKWrQj0EjSF9FabnuIKMmKPPxSP4Ec&#10;ui7Jj2xHiMi9dVMnh7dBNJql14RSrl7wNn/Z2eIohvSMSKNDELbH+KRQCGpX47MIBfl1lEgOfZAq&#10;GDs55imwkgoNoJktIcLIUksxKkdHf6Y8cgO4SX7GSJ5RdlMnvfCwJ6TooVFDkIdMh657qxhUmVSe&#10;CJnOACVVEPG4AQ4l1VuAuO/YgJgIjTIrT1ewnZiAdXBa5ot8tcSIyBb2GPUWv9gffxnr2RPDaawH&#10;0kSajqRkjYbPoh/ZxvJNAonDFeYpzeVGsweYLWjm0KxhFcOh0/YRowHWWo3djy2xHCP5XkE/r4r5&#10;POzBeJmfLWdwsVPNZqohigJUjT0kJh6vfNqdW2NF24GnNAhKX8JMNyKOW5j3xAqohwusrtSDac2G&#10;3Ti9R6unP4P1TwAAAP//AwBQSwMEFAAGAAgAAAAhAD9X1UXeAAAACgEAAA8AAABkcnMvZG93bnJl&#10;di54bWxMj81OwzAQhO9IvIO1SNyo06pJ0zROxY/gTkAqRydekpR4HcVuE3h6llM5zs5o5tt8P9te&#10;nHH0nSMFy0UEAql2pqNGwfvb810KwgdNRveOUME3etgX11e5zoyb6BXPZWgEl5DPtII2hCGT0tct&#10;Wu0XbkBi79ONVgeWYyPNqCcut71cRVEire6IF1o94GOL9Vd5sjxyiF/SuSpjP0yb48fh4SdZPx2V&#10;ur2Z73cgAs7hEoY/fEaHgpkqdyLjRc86TjYcVZCuYhAcSLdrPlTsLKMYZJHL/y8UvwAAAP//AwBQ&#10;SwECLQAUAAYACAAAACEAtoM4kv4AAADhAQAAEwAAAAAAAAAAAAAAAAAAAAAAW0NvbnRlbnRfVHlw&#10;ZXNdLnhtbFBLAQItABQABgAIAAAAIQA4/SH/1gAAAJQBAAALAAAAAAAAAAAAAAAAAC8BAABfcmVs&#10;cy8ucmVsc1BLAQItABQABgAIAAAAIQA2G58R1gIAAFQGAAAOAAAAAAAAAAAAAAAAAC4CAABkcnMv&#10;ZTJvRG9jLnhtbFBLAQItABQABgAIAAAAIQA/V9VF3gAAAAoBAAAPAAAAAAAAAAAAAAAAADAFAABk&#10;cnMvZG93bnJldi54bWxQSwUGAAAAAAQABADzAAAAOwYAAAAA&#10;" fillcolor="white [3201]" strokecolor="#95b3d7 [1940]" strokeweight="1pt">
                <v:fill color2="#b8cce4 [1300]" focus="100%" type="gradient"/>
                <v:shadow on="t" color="#243f60 [1604]" opacity=".5" offset="1pt"/>
              </v:rect>
            </w:pict>
          </mc:Fallback>
        </mc:AlternateContent>
      </w:r>
      <w:r w:rsidR="00F96E05" w:rsidRPr="00484853">
        <w:rPr>
          <w:noProof/>
          <w:lang w:eastAsia="sq-AL"/>
        </w:rPr>
        <w:drawing>
          <wp:inline distT="0" distB="0" distL="0" distR="0" wp14:anchorId="72AC959E" wp14:editId="61F4CBFA">
            <wp:extent cx="796290" cy="1002665"/>
            <wp:effectExtent l="19050" t="0" r="3810" b="0"/>
            <wp:docPr id="9" name="Picture 9"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10"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F96E05" w:rsidRPr="00484853">
        <w:rPr>
          <w:lang w:val="en-GB"/>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F96E05" w:rsidRPr="00484853" w:rsidTr="00EC3051">
        <w:tc>
          <w:tcPr>
            <w:tcW w:w="5893" w:type="dxa"/>
            <w:tcBorders>
              <w:top w:val="single" w:sz="4" w:space="0" w:color="auto"/>
              <w:left w:val="single" w:sz="4" w:space="0" w:color="auto"/>
              <w:bottom w:val="single" w:sz="4" w:space="0" w:color="auto"/>
              <w:right w:val="single" w:sz="4" w:space="0" w:color="auto"/>
            </w:tcBorders>
            <w:hideMark/>
          </w:tcPr>
          <w:p w:rsidR="00F96E05" w:rsidRPr="00484853" w:rsidRDefault="004714AA">
            <w:pPr>
              <w:rPr>
                <w:rFonts w:asciiTheme="majorBidi" w:hAnsiTheme="majorBidi" w:cstheme="majorBidi"/>
                <w:lang w:val="en-GB"/>
              </w:rPr>
            </w:pPr>
            <w:r w:rsidRPr="00484853">
              <w:rPr>
                <w:rFonts w:asciiTheme="majorBidi" w:hAnsiTheme="majorBidi" w:cstheme="majorBidi"/>
                <w:lang w:val="en-GB"/>
              </w:rPr>
              <w:t>Regulation (GRK</w:t>
            </w:r>
            <w:r w:rsidR="001509AC" w:rsidRPr="00484853">
              <w:rPr>
                <w:rFonts w:asciiTheme="majorBidi" w:hAnsiTheme="majorBidi" w:cstheme="majorBidi"/>
                <w:lang w:val="en-GB"/>
              </w:rPr>
              <w:t>) N</w:t>
            </w:r>
            <w:r w:rsidRPr="00484853">
              <w:rPr>
                <w:rFonts w:asciiTheme="majorBidi" w:hAnsiTheme="majorBidi" w:cstheme="majorBidi"/>
                <w:lang w:val="en-GB"/>
              </w:rPr>
              <w:t>o</w:t>
            </w:r>
            <w:r w:rsidR="001509AC" w:rsidRPr="00484853">
              <w:rPr>
                <w:rFonts w:asciiTheme="majorBidi" w:hAnsiTheme="majorBidi" w:cstheme="majorBidi"/>
                <w:lang w:val="en-GB"/>
              </w:rPr>
              <w:t>.17/2020</w:t>
            </w:r>
            <w:r w:rsidR="00062BA1" w:rsidRPr="00484853">
              <w:rPr>
                <w:rFonts w:asciiTheme="majorBidi" w:hAnsiTheme="majorBidi" w:cstheme="majorBidi"/>
                <w:lang w:val="en-GB"/>
              </w:rPr>
              <w:t xml:space="preserve"> </w:t>
            </w:r>
            <w:r w:rsidRPr="00484853">
              <w:rPr>
                <w:rFonts w:asciiTheme="majorBidi" w:hAnsiTheme="majorBidi" w:cstheme="majorBidi"/>
                <w:lang w:val="en-GB"/>
              </w:rPr>
              <w:t xml:space="preserve">on the </w:t>
            </w:r>
            <w:r w:rsidR="00230ADB">
              <w:rPr>
                <w:rFonts w:asciiTheme="majorBidi" w:hAnsiTheme="majorBidi" w:cstheme="majorBidi"/>
                <w:lang w:val="en-GB"/>
              </w:rPr>
              <w:t>r</w:t>
            </w:r>
            <w:r w:rsidRPr="00484853">
              <w:rPr>
                <w:rFonts w:asciiTheme="majorBidi" w:hAnsiTheme="majorBidi" w:cstheme="majorBidi"/>
                <w:lang w:val="en-GB"/>
              </w:rPr>
              <w:t xml:space="preserve">egistration </w:t>
            </w:r>
            <w:r w:rsidR="00230ADB">
              <w:rPr>
                <w:rFonts w:asciiTheme="majorBidi" w:hAnsiTheme="majorBidi" w:cstheme="majorBidi"/>
                <w:lang w:val="en-GB"/>
              </w:rPr>
              <w:t>p</w:t>
            </w:r>
            <w:r w:rsidRPr="00484853">
              <w:rPr>
                <w:rFonts w:asciiTheme="majorBidi" w:hAnsiTheme="majorBidi" w:cstheme="majorBidi"/>
                <w:lang w:val="en-GB"/>
              </w:rPr>
              <w:t xml:space="preserve">rocedures of </w:t>
            </w:r>
            <w:r w:rsidR="00230ADB">
              <w:rPr>
                <w:rFonts w:asciiTheme="majorBidi" w:hAnsiTheme="majorBidi" w:cstheme="majorBidi"/>
                <w:lang w:val="en-GB"/>
              </w:rPr>
              <w:t>s</w:t>
            </w:r>
            <w:r w:rsidRPr="00484853">
              <w:rPr>
                <w:rFonts w:asciiTheme="majorBidi" w:hAnsiTheme="majorBidi" w:cstheme="majorBidi"/>
                <w:lang w:val="en-GB"/>
              </w:rPr>
              <w:t xml:space="preserve">ocial </w:t>
            </w:r>
            <w:r w:rsidR="00230ADB">
              <w:rPr>
                <w:rFonts w:asciiTheme="majorBidi" w:hAnsiTheme="majorBidi" w:cstheme="majorBidi"/>
                <w:lang w:val="en-GB"/>
              </w:rPr>
              <w:t>e</w:t>
            </w:r>
            <w:r w:rsidRPr="00484853">
              <w:rPr>
                <w:rFonts w:asciiTheme="majorBidi" w:hAnsiTheme="majorBidi" w:cstheme="majorBidi"/>
                <w:lang w:val="en-GB"/>
              </w:rPr>
              <w:t>nterprises</w:t>
            </w:r>
          </w:p>
        </w:tc>
        <w:tc>
          <w:tcPr>
            <w:tcW w:w="1487" w:type="dxa"/>
            <w:tcBorders>
              <w:top w:val="single" w:sz="4" w:space="0" w:color="auto"/>
              <w:left w:val="single" w:sz="4" w:space="0" w:color="auto"/>
              <w:bottom w:val="single" w:sz="4" w:space="0" w:color="auto"/>
              <w:right w:val="single" w:sz="4" w:space="0" w:color="auto"/>
            </w:tcBorders>
            <w:hideMark/>
          </w:tcPr>
          <w:p w:rsidR="00F96E05" w:rsidRPr="00484853" w:rsidRDefault="004C4C49" w:rsidP="00EC3051">
            <w:pPr>
              <w:rPr>
                <w:rFonts w:asciiTheme="majorBidi" w:hAnsiTheme="majorBidi" w:cstheme="majorBidi"/>
                <w:b/>
                <w:bCs/>
                <w:lang w:val="en-GB"/>
              </w:rPr>
            </w:pPr>
            <w:r w:rsidRPr="00484853">
              <w:rPr>
                <w:rFonts w:asciiTheme="majorBidi" w:hAnsiTheme="majorBidi" w:cstheme="majorBidi"/>
                <w:b/>
                <w:bCs/>
                <w:lang w:val="en-GB"/>
              </w:rPr>
              <w:t>No</w:t>
            </w:r>
            <w:r w:rsidR="00F96E05" w:rsidRPr="00484853">
              <w:rPr>
                <w:rFonts w:asciiTheme="majorBidi" w:hAnsiTheme="majorBidi" w:cstheme="majorBidi"/>
                <w:b/>
                <w:bCs/>
                <w:lang w:val="en-GB"/>
              </w:rPr>
              <w:t>.</w:t>
            </w:r>
            <w:r w:rsidR="001509AC" w:rsidRPr="00484853">
              <w:rPr>
                <w:rFonts w:asciiTheme="majorBidi" w:hAnsiTheme="majorBidi" w:cstheme="majorBidi"/>
                <w:b/>
                <w:bCs/>
                <w:lang w:val="en-GB"/>
              </w:rPr>
              <w:t>17</w:t>
            </w:r>
            <w:r w:rsidR="00F96E05" w:rsidRPr="00484853">
              <w:rPr>
                <w:rFonts w:asciiTheme="majorBidi" w:hAnsiTheme="majorBidi" w:cstheme="majorBidi"/>
                <w:b/>
                <w:bCs/>
                <w:lang w:val="en-GB"/>
              </w:rPr>
              <w:t>/2020</w:t>
            </w:r>
          </w:p>
        </w:tc>
      </w:tr>
      <w:tr w:rsidR="00F67361" w:rsidRPr="00484853" w:rsidTr="00EC3051">
        <w:tc>
          <w:tcPr>
            <w:tcW w:w="5893" w:type="dxa"/>
            <w:tcBorders>
              <w:top w:val="single" w:sz="4" w:space="0" w:color="auto"/>
              <w:left w:val="single" w:sz="4" w:space="0" w:color="auto"/>
              <w:bottom w:val="single" w:sz="4" w:space="0" w:color="auto"/>
              <w:right w:val="single" w:sz="4" w:space="0" w:color="auto"/>
            </w:tcBorders>
            <w:hideMark/>
          </w:tcPr>
          <w:p w:rsidR="00F67361" w:rsidRPr="00484853" w:rsidRDefault="00F67361" w:rsidP="00484853">
            <w:pPr>
              <w:rPr>
                <w:rFonts w:asciiTheme="majorBidi" w:hAnsiTheme="majorBidi" w:cstheme="majorBidi"/>
                <w:lang w:val="en-GB"/>
              </w:rPr>
            </w:pPr>
            <w:r w:rsidRPr="00484853">
              <w:rPr>
                <w:rFonts w:asciiTheme="majorBidi" w:hAnsiTheme="majorBidi" w:cstheme="majorBidi"/>
                <w:lang w:val="en-GB"/>
              </w:rPr>
              <w:t>Date of signing</w:t>
            </w:r>
          </w:p>
        </w:tc>
        <w:tc>
          <w:tcPr>
            <w:tcW w:w="1487" w:type="dxa"/>
            <w:tcBorders>
              <w:top w:val="single" w:sz="4" w:space="0" w:color="auto"/>
              <w:left w:val="single" w:sz="4" w:space="0" w:color="auto"/>
              <w:bottom w:val="single" w:sz="4" w:space="0" w:color="auto"/>
              <w:right w:val="single" w:sz="4" w:space="0" w:color="auto"/>
            </w:tcBorders>
            <w:hideMark/>
          </w:tcPr>
          <w:p w:rsidR="00F67361" w:rsidRPr="00484853" w:rsidRDefault="00F67361" w:rsidP="00EC3051">
            <w:pPr>
              <w:rPr>
                <w:rFonts w:asciiTheme="majorBidi" w:hAnsiTheme="majorBidi" w:cstheme="majorBidi"/>
                <w:lang w:val="en-GB"/>
              </w:rPr>
            </w:pPr>
            <w:r w:rsidRPr="00484853">
              <w:rPr>
                <w:rFonts w:asciiTheme="majorBidi" w:hAnsiTheme="majorBidi" w:cstheme="majorBidi"/>
                <w:lang w:val="en-GB"/>
              </w:rPr>
              <w:t>09.09.2020</w:t>
            </w:r>
          </w:p>
        </w:tc>
      </w:tr>
      <w:tr w:rsidR="00F67361" w:rsidRPr="00484853" w:rsidTr="00EC3051">
        <w:tc>
          <w:tcPr>
            <w:tcW w:w="5893" w:type="dxa"/>
            <w:tcBorders>
              <w:top w:val="single" w:sz="4" w:space="0" w:color="auto"/>
              <w:left w:val="single" w:sz="4" w:space="0" w:color="auto"/>
              <w:bottom w:val="single" w:sz="4" w:space="0" w:color="auto"/>
              <w:right w:val="single" w:sz="4" w:space="0" w:color="auto"/>
            </w:tcBorders>
          </w:tcPr>
          <w:p w:rsidR="00F67361" w:rsidRPr="00484853" w:rsidRDefault="00F67361" w:rsidP="00484853">
            <w:pPr>
              <w:rPr>
                <w:rFonts w:asciiTheme="majorBidi" w:hAnsiTheme="majorBidi" w:cstheme="majorBidi"/>
                <w:lang w:val="en-GB"/>
              </w:rPr>
            </w:pPr>
            <w:r w:rsidRPr="00484853">
              <w:rPr>
                <w:rFonts w:asciiTheme="majorBidi" w:hAnsiTheme="majorBidi" w:cstheme="majorBidi"/>
                <w:lang w:val="en-GB"/>
              </w:rPr>
              <w:t>Date of publication in the official gazette</w:t>
            </w:r>
          </w:p>
        </w:tc>
        <w:tc>
          <w:tcPr>
            <w:tcW w:w="1487" w:type="dxa"/>
            <w:tcBorders>
              <w:top w:val="single" w:sz="4" w:space="0" w:color="auto"/>
              <w:left w:val="single" w:sz="4" w:space="0" w:color="auto"/>
              <w:bottom w:val="single" w:sz="4" w:space="0" w:color="auto"/>
              <w:right w:val="single" w:sz="4" w:space="0" w:color="auto"/>
            </w:tcBorders>
          </w:tcPr>
          <w:p w:rsidR="00F67361" w:rsidRPr="00484853" w:rsidRDefault="00F67361" w:rsidP="00EC3051">
            <w:pPr>
              <w:ind w:left="-362" w:firstLine="362"/>
              <w:rPr>
                <w:rFonts w:asciiTheme="majorBidi" w:hAnsiTheme="majorBidi" w:cstheme="majorBidi"/>
                <w:lang w:val="en-GB"/>
              </w:rPr>
            </w:pPr>
            <w:r w:rsidRPr="00484853">
              <w:rPr>
                <w:rFonts w:asciiTheme="majorBidi" w:hAnsiTheme="majorBidi" w:cstheme="majorBidi"/>
                <w:lang w:val="en-GB"/>
              </w:rPr>
              <w:t>18.09.2020</w:t>
            </w:r>
          </w:p>
        </w:tc>
      </w:tr>
      <w:tr w:rsidR="00F67361" w:rsidRPr="00484853" w:rsidTr="00EC3051">
        <w:tc>
          <w:tcPr>
            <w:tcW w:w="5893" w:type="dxa"/>
            <w:tcBorders>
              <w:top w:val="single" w:sz="4" w:space="0" w:color="auto"/>
              <w:left w:val="single" w:sz="4" w:space="0" w:color="auto"/>
              <w:bottom w:val="single" w:sz="4" w:space="0" w:color="auto"/>
              <w:right w:val="single" w:sz="4" w:space="0" w:color="auto"/>
            </w:tcBorders>
            <w:hideMark/>
          </w:tcPr>
          <w:p w:rsidR="00F67361" w:rsidRPr="00484853" w:rsidRDefault="00F67361">
            <w:pPr>
              <w:rPr>
                <w:rFonts w:asciiTheme="majorBidi" w:hAnsiTheme="majorBidi" w:cstheme="majorBidi"/>
                <w:lang w:val="en-GB"/>
              </w:rPr>
            </w:pPr>
            <w:r w:rsidRPr="00484853">
              <w:rPr>
                <w:rFonts w:asciiTheme="majorBidi" w:hAnsiTheme="majorBidi" w:cstheme="majorBidi"/>
                <w:lang w:val="en-GB"/>
              </w:rPr>
              <w:t xml:space="preserve">Date of </w:t>
            </w:r>
            <w:r w:rsidR="00230ADB">
              <w:rPr>
                <w:rFonts w:asciiTheme="majorBidi" w:hAnsiTheme="majorBidi" w:cstheme="majorBidi"/>
                <w:lang w:val="en-GB"/>
              </w:rPr>
              <w:t>G</w:t>
            </w:r>
            <w:r w:rsidRPr="00484853">
              <w:rPr>
                <w:rFonts w:asciiTheme="majorBidi" w:hAnsiTheme="majorBidi" w:cstheme="majorBidi"/>
                <w:lang w:val="en-GB"/>
              </w:rPr>
              <w:t xml:space="preserve">uideline in the </w:t>
            </w:r>
            <w:r w:rsidR="00230ADB">
              <w:rPr>
                <w:rFonts w:asciiTheme="majorBidi" w:hAnsiTheme="majorBidi" w:cstheme="majorBidi"/>
                <w:lang w:val="en-GB"/>
              </w:rPr>
              <w:t>H</w:t>
            </w:r>
            <w:r w:rsidRPr="00484853">
              <w:rPr>
                <w:rFonts w:asciiTheme="majorBidi" w:hAnsiTheme="majorBidi" w:cstheme="majorBidi"/>
                <w:lang w:val="en-GB"/>
              </w:rPr>
              <w:t>andbook</w:t>
            </w:r>
          </w:p>
        </w:tc>
        <w:tc>
          <w:tcPr>
            <w:tcW w:w="1487" w:type="dxa"/>
            <w:tcBorders>
              <w:top w:val="single" w:sz="4" w:space="0" w:color="auto"/>
              <w:left w:val="single" w:sz="4" w:space="0" w:color="auto"/>
              <w:bottom w:val="single" w:sz="4" w:space="0" w:color="auto"/>
              <w:right w:val="single" w:sz="4" w:space="0" w:color="auto"/>
            </w:tcBorders>
            <w:hideMark/>
          </w:tcPr>
          <w:p w:rsidR="00F67361" w:rsidRPr="00484853" w:rsidRDefault="00F67361" w:rsidP="00EC3051">
            <w:pPr>
              <w:spacing w:line="288" w:lineRule="auto"/>
              <w:rPr>
                <w:rFonts w:asciiTheme="majorBidi" w:hAnsiTheme="majorBidi" w:cstheme="majorBidi"/>
                <w:lang w:val="en-GB" w:bidi="en-US"/>
              </w:rPr>
            </w:pPr>
            <w:r w:rsidRPr="00484853">
              <w:rPr>
                <w:rFonts w:asciiTheme="majorBidi" w:hAnsiTheme="majorBidi" w:cstheme="majorBidi"/>
                <w:lang w:val="en-GB" w:bidi="en-US"/>
              </w:rPr>
              <w:t>23.10.2020</w:t>
            </w:r>
          </w:p>
        </w:tc>
      </w:tr>
    </w:tbl>
    <w:p w:rsidR="00F96E05" w:rsidRPr="00484853" w:rsidRDefault="00F96E05" w:rsidP="00F96E05">
      <w:pPr>
        <w:rPr>
          <w:rFonts w:asciiTheme="majorBidi" w:hAnsiTheme="majorBidi" w:cstheme="majorBidi"/>
          <w:lang w:val="en-GB"/>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F96E05" w:rsidRPr="00484853" w:rsidTr="00EC3051">
        <w:tc>
          <w:tcPr>
            <w:tcW w:w="2700" w:type="dxa"/>
            <w:tcBorders>
              <w:top w:val="single" w:sz="4" w:space="0" w:color="auto"/>
              <w:left w:val="single" w:sz="4" w:space="0" w:color="auto"/>
              <w:bottom w:val="single" w:sz="4" w:space="0" w:color="auto"/>
              <w:right w:val="single" w:sz="4" w:space="0" w:color="auto"/>
            </w:tcBorders>
            <w:hideMark/>
          </w:tcPr>
          <w:p w:rsidR="00F96E05" w:rsidRPr="00484853" w:rsidRDefault="004C4C49" w:rsidP="00EC3051">
            <w:pPr>
              <w:rPr>
                <w:rFonts w:asciiTheme="majorBidi" w:hAnsiTheme="majorBidi" w:cstheme="majorBidi"/>
                <w:lang w:val="en-GB" w:eastAsia="ja-JP"/>
              </w:rPr>
            </w:pPr>
            <w:r w:rsidRPr="00484853">
              <w:rPr>
                <w:rFonts w:asciiTheme="majorBidi" w:hAnsiTheme="majorBidi" w:cstheme="majorBidi"/>
                <w:lang w:val="en-GB"/>
              </w:rPr>
              <w:t>Relevant institution</w:t>
            </w:r>
          </w:p>
        </w:tc>
        <w:tc>
          <w:tcPr>
            <w:tcW w:w="4680" w:type="dxa"/>
            <w:tcBorders>
              <w:top w:val="single" w:sz="4" w:space="0" w:color="auto"/>
              <w:left w:val="single" w:sz="4" w:space="0" w:color="auto"/>
              <w:bottom w:val="single" w:sz="4" w:space="0" w:color="auto"/>
              <w:right w:val="single" w:sz="4" w:space="0" w:color="auto"/>
            </w:tcBorders>
            <w:hideMark/>
          </w:tcPr>
          <w:p w:rsidR="00F96E05" w:rsidRPr="00484853" w:rsidRDefault="004C4C49" w:rsidP="00EC3051">
            <w:pPr>
              <w:rPr>
                <w:rFonts w:asciiTheme="majorBidi" w:hAnsiTheme="majorBidi" w:cstheme="majorBidi"/>
                <w:lang w:val="en-GB"/>
              </w:rPr>
            </w:pPr>
            <w:r w:rsidRPr="00484853">
              <w:rPr>
                <w:rFonts w:asciiTheme="majorBidi" w:hAnsiTheme="majorBidi" w:cstheme="majorBidi"/>
                <w:lang w:val="en-GB"/>
              </w:rPr>
              <w:t>Government of the Republic of Kosovo</w:t>
            </w:r>
          </w:p>
        </w:tc>
      </w:tr>
      <w:tr w:rsidR="00F96E05" w:rsidRPr="00484853" w:rsidTr="00EC3051">
        <w:tc>
          <w:tcPr>
            <w:tcW w:w="2700" w:type="dxa"/>
            <w:tcBorders>
              <w:top w:val="single" w:sz="4" w:space="0" w:color="auto"/>
              <w:left w:val="single" w:sz="4" w:space="0" w:color="auto"/>
              <w:bottom w:val="single" w:sz="4" w:space="0" w:color="auto"/>
              <w:right w:val="single" w:sz="4" w:space="0" w:color="auto"/>
            </w:tcBorders>
          </w:tcPr>
          <w:p w:rsidR="00F96E05" w:rsidRPr="00484853" w:rsidRDefault="004C4C49" w:rsidP="00EC3051">
            <w:pPr>
              <w:rPr>
                <w:rFonts w:asciiTheme="majorBidi" w:hAnsiTheme="majorBidi" w:cstheme="majorBidi"/>
                <w:lang w:val="en-GB"/>
              </w:rPr>
            </w:pPr>
            <w:r w:rsidRPr="00484853">
              <w:rPr>
                <w:rFonts w:asciiTheme="majorBidi" w:hAnsiTheme="majorBidi" w:cstheme="majorBidi"/>
                <w:lang w:val="en-GB"/>
              </w:rPr>
              <w:t>Legal basis</w:t>
            </w:r>
          </w:p>
        </w:tc>
        <w:tc>
          <w:tcPr>
            <w:tcW w:w="4680" w:type="dxa"/>
            <w:tcBorders>
              <w:top w:val="single" w:sz="4" w:space="0" w:color="auto"/>
              <w:left w:val="single" w:sz="4" w:space="0" w:color="auto"/>
              <w:bottom w:val="single" w:sz="4" w:space="0" w:color="auto"/>
              <w:right w:val="single" w:sz="4" w:space="0" w:color="auto"/>
            </w:tcBorders>
          </w:tcPr>
          <w:p w:rsidR="00F96E05" w:rsidRPr="00484853" w:rsidRDefault="004C4C49" w:rsidP="00EC3051">
            <w:pPr>
              <w:jc w:val="both"/>
              <w:rPr>
                <w:rFonts w:asciiTheme="majorBidi" w:hAnsiTheme="majorBidi" w:cstheme="majorBidi"/>
                <w:lang w:val="en-GB"/>
              </w:rPr>
            </w:pPr>
            <w:r w:rsidRPr="00484853">
              <w:rPr>
                <w:lang w:val="en-GB"/>
              </w:rPr>
              <w:t>Law No. 06/L-022 on Socially Owned Enterprises</w:t>
            </w:r>
          </w:p>
        </w:tc>
      </w:tr>
    </w:tbl>
    <w:p w:rsidR="00F96E05" w:rsidRPr="00484853" w:rsidRDefault="00F96E05" w:rsidP="00F96E05">
      <w:pPr>
        <w:jc w:val="both"/>
        <w:rPr>
          <w:rFonts w:asciiTheme="majorBidi" w:hAnsiTheme="majorBidi" w:cstheme="majorBidi"/>
          <w:lang w:val="en-GB"/>
        </w:rPr>
      </w:pPr>
    </w:p>
    <w:p w:rsidR="00F96E05" w:rsidRPr="00484853" w:rsidRDefault="00F96E05" w:rsidP="00F96E05">
      <w:pPr>
        <w:jc w:val="both"/>
        <w:rPr>
          <w:rFonts w:asciiTheme="majorBidi" w:hAnsiTheme="majorBidi" w:cstheme="majorBidi"/>
          <w:lang w:val="en-GB"/>
        </w:rPr>
      </w:pPr>
    </w:p>
    <w:p w:rsidR="001509AC" w:rsidRPr="000C1A8F" w:rsidRDefault="004714AA" w:rsidP="001509AC">
      <w:pPr>
        <w:jc w:val="center"/>
        <w:rPr>
          <w:rFonts w:asciiTheme="majorBidi" w:hAnsiTheme="majorBidi" w:cstheme="majorBidi"/>
          <w:b/>
          <w:bCs/>
          <w:lang w:val="en-GB"/>
        </w:rPr>
      </w:pPr>
      <w:r w:rsidRPr="000C1A8F">
        <w:rPr>
          <w:rFonts w:asciiTheme="majorBidi" w:hAnsiTheme="majorBidi" w:cstheme="majorBidi"/>
          <w:b/>
          <w:bCs/>
          <w:lang w:val="en-GB"/>
        </w:rPr>
        <w:t>Article</w:t>
      </w:r>
      <w:r w:rsidR="001509AC" w:rsidRPr="000C1A8F">
        <w:rPr>
          <w:rFonts w:asciiTheme="majorBidi" w:hAnsiTheme="majorBidi" w:cstheme="majorBidi"/>
          <w:b/>
          <w:bCs/>
          <w:lang w:val="en-GB"/>
        </w:rPr>
        <w:t xml:space="preserve"> 1</w:t>
      </w:r>
    </w:p>
    <w:p w:rsidR="001509AC" w:rsidRPr="000C1A8F" w:rsidRDefault="004714AA" w:rsidP="001509AC">
      <w:pPr>
        <w:jc w:val="center"/>
        <w:rPr>
          <w:rFonts w:asciiTheme="majorBidi" w:hAnsiTheme="majorBidi" w:cstheme="majorBidi"/>
          <w:b/>
          <w:bCs/>
          <w:lang w:val="en-GB"/>
        </w:rPr>
      </w:pPr>
      <w:r w:rsidRPr="000C1A8F">
        <w:rPr>
          <w:rFonts w:asciiTheme="majorBidi" w:hAnsiTheme="majorBidi" w:cstheme="majorBidi"/>
          <w:b/>
          <w:bCs/>
          <w:lang w:val="en-GB"/>
        </w:rPr>
        <w:t>Purpose</w:t>
      </w:r>
    </w:p>
    <w:p w:rsidR="001509AC" w:rsidRPr="000C1A8F" w:rsidRDefault="001509AC" w:rsidP="0064308A">
      <w:pPr>
        <w:jc w:val="both"/>
        <w:rPr>
          <w:rFonts w:asciiTheme="majorBidi" w:hAnsiTheme="majorBidi" w:cstheme="majorBidi"/>
          <w:lang w:val="en-GB"/>
        </w:rPr>
      </w:pPr>
    </w:p>
    <w:p w:rsidR="001509AC" w:rsidRPr="000C1A8F" w:rsidRDefault="004714AA" w:rsidP="0064308A">
      <w:pPr>
        <w:jc w:val="both"/>
        <w:rPr>
          <w:rFonts w:asciiTheme="majorBidi" w:hAnsiTheme="majorBidi" w:cstheme="majorBidi"/>
          <w:lang w:val="en-GB"/>
        </w:rPr>
      </w:pPr>
      <w:r w:rsidRPr="000C1A8F">
        <w:rPr>
          <w:rFonts w:asciiTheme="majorBidi" w:hAnsiTheme="majorBidi" w:cstheme="majorBidi"/>
          <w:lang w:val="en-GB"/>
        </w:rPr>
        <w:t>This Regulation sets out the procedure, condition and criteria to be met by legal entities, in order to be registered through any of the legal forms to exercise the activity of a social enterprise</w:t>
      </w:r>
      <w:r w:rsidR="001509AC" w:rsidRPr="000C1A8F">
        <w:rPr>
          <w:rFonts w:asciiTheme="majorBidi" w:hAnsiTheme="majorBidi" w:cstheme="majorBidi"/>
          <w:lang w:val="en-GB"/>
        </w:rPr>
        <w:t xml:space="preserve">. </w:t>
      </w:r>
    </w:p>
    <w:p w:rsidR="001509AC" w:rsidRPr="000C1A8F" w:rsidRDefault="001509AC" w:rsidP="0064308A">
      <w:pPr>
        <w:jc w:val="both"/>
        <w:rPr>
          <w:rFonts w:asciiTheme="majorBidi" w:hAnsiTheme="majorBidi" w:cstheme="majorBidi"/>
          <w:lang w:val="en-GB"/>
        </w:rPr>
      </w:pPr>
    </w:p>
    <w:p w:rsidR="001509AC" w:rsidRPr="000C1A8F" w:rsidRDefault="004714AA" w:rsidP="001509AC">
      <w:pPr>
        <w:jc w:val="center"/>
        <w:rPr>
          <w:rFonts w:asciiTheme="majorBidi" w:hAnsiTheme="majorBidi" w:cstheme="majorBidi"/>
          <w:b/>
          <w:bCs/>
          <w:lang w:val="en-GB"/>
        </w:rPr>
      </w:pPr>
      <w:r w:rsidRPr="000C1A8F">
        <w:rPr>
          <w:rFonts w:asciiTheme="majorBidi" w:hAnsiTheme="majorBidi" w:cstheme="majorBidi"/>
          <w:b/>
          <w:bCs/>
          <w:lang w:val="en-GB"/>
        </w:rPr>
        <w:t>Article</w:t>
      </w:r>
      <w:r w:rsidR="001509AC" w:rsidRPr="000C1A8F">
        <w:rPr>
          <w:rFonts w:asciiTheme="majorBidi" w:hAnsiTheme="majorBidi" w:cstheme="majorBidi"/>
          <w:b/>
          <w:bCs/>
          <w:lang w:val="en-GB"/>
        </w:rPr>
        <w:t xml:space="preserve"> 2</w:t>
      </w:r>
    </w:p>
    <w:p w:rsidR="001509AC" w:rsidRPr="000C1A8F" w:rsidRDefault="00211230" w:rsidP="00211230">
      <w:pPr>
        <w:tabs>
          <w:tab w:val="center" w:pos="4680"/>
        </w:tabs>
        <w:rPr>
          <w:rFonts w:asciiTheme="majorBidi" w:hAnsiTheme="majorBidi" w:cstheme="majorBidi"/>
          <w:b/>
          <w:bCs/>
          <w:lang w:val="en-GB"/>
        </w:rPr>
      </w:pPr>
      <w:r w:rsidRPr="000C1A8F">
        <w:rPr>
          <w:rFonts w:asciiTheme="majorBidi" w:hAnsiTheme="majorBidi" w:cstheme="majorBidi"/>
          <w:b/>
          <w:bCs/>
          <w:lang w:val="en-GB"/>
        </w:rPr>
        <w:tab/>
      </w:r>
      <w:r w:rsidR="004714AA" w:rsidRPr="000C1A8F">
        <w:rPr>
          <w:rFonts w:asciiTheme="majorBidi" w:hAnsiTheme="majorBidi" w:cstheme="majorBidi"/>
          <w:b/>
          <w:bCs/>
          <w:lang w:val="en-GB"/>
        </w:rPr>
        <w:t>Scope</w:t>
      </w:r>
    </w:p>
    <w:p w:rsidR="001509AC" w:rsidRPr="000C1A8F" w:rsidRDefault="001509AC" w:rsidP="0064308A">
      <w:pPr>
        <w:jc w:val="both"/>
        <w:rPr>
          <w:rFonts w:asciiTheme="majorBidi" w:hAnsiTheme="majorBidi" w:cstheme="majorBidi"/>
          <w:lang w:val="en-GB"/>
        </w:rPr>
      </w:pPr>
    </w:p>
    <w:p w:rsidR="001509AC" w:rsidRPr="000C1A8F" w:rsidRDefault="001509AC" w:rsidP="0064308A">
      <w:pPr>
        <w:jc w:val="both"/>
        <w:rPr>
          <w:rFonts w:asciiTheme="majorBidi" w:hAnsiTheme="majorBidi" w:cstheme="majorBidi"/>
          <w:lang w:val="en-GB"/>
        </w:rPr>
      </w:pPr>
      <w:r w:rsidRPr="000C1A8F">
        <w:rPr>
          <w:rFonts w:asciiTheme="majorBidi" w:hAnsiTheme="majorBidi" w:cstheme="majorBidi"/>
          <w:lang w:val="en-GB"/>
        </w:rPr>
        <w:t xml:space="preserve">1. </w:t>
      </w:r>
      <w:r w:rsidR="00CD6C74" w:rsidRPr="000C1A8F">
        <w:rPr>
          <w:rFonts w:asciiTheme="majorBidi" w:hAnsiTheme="majorBidi" w:cstheme="majorBidi"/>
          <w:lang w:val="en-GB"/>
        </w:rPr>
        <w:t>This Regulation shall apply to central and local level institutions that are responsible and mandated by the Government of Kosovo for the implementation of the Law on Social Enterprises, the Law on Freedom of Association in Non-Governmental Organizations, the Law on Business Organizations, the Law On Farmer’s Cooperatives and other relevant legislation in force, as regards the entities acquiring the status of Social Enterprise</w:t>
      </w:r>
      <w:r w:rsidRPr="000C1A8F">
        <w:rPr>
          <w:rFonts w:asciiTheme="majorBidi" w:hAnsiTheme="majorBidi" w:cstheme="majorBidi"/>
          <w:lang w:val="en-GB"/>
        </w:rPr>
        <w:t xml:space="preserve">. </w:t>
      </w:r>
    </w:p>
    <w:p w:rsidR="00C4323B" w:rsidRPr="00484853" w:rsidRDefault="001509AC" w:rsidP="0064308A">
      <w:pPr>
        <w:jc w:val="both"/>
        <w:rPr>
          <w:rFonts w:asciiTheme="majorBidi" w:hAnsiTheme="majorBidi" w:cstheme="majorBidi"/>
          <w:lang w:val="en-GB"/>
        </w:rPr>
      </w:pPr>
      <w:r w:rsidRPr="000C1A8F">
        <w:rPr>
          <w:rFonts w:asciiTheme="majorBidi" w:hAnsiTheme="majorBidi" w:cstheme="majorBidi"/>
          <w:lang w:val="en-GB"/>
        </w:rPr>
        <w:t xml:space="preserve">2. </w:t>
      </w:r>
      <w:r w:rsidR="00CD6C74" w:rsidRPr="000C1A8F">
        <w:rPr>
          <w:rFonts w:asciiTheme="majorBidi" w:hAnsiTheme="majorBidi" w:cstheme="majorBidi"/>
          <w:lang w:val="en-GB"/>
        </w:rPr>
        <w:t>The provisions of this Regulation shall apply to subjects applying for registration as legal persons and intending to acquire and exercise the status of the Social Enterprise in any of the forms of organization of legal persons, as provided for by the Law on Social Enterprises</w:t>
      </w:r>
      <w:r w:rsidRPr="000C1A8F">
        <w:rPr>
          <w:rFonts w:asciiTheme="majorBidi" w:hAnsiTheme="majorBidi" w:cstheme="majorBidi"/>
          <w:lang w:val="en-GB"/>
        </w:rPr>
        <w:t>.</w:t>
      </w:r>
    </w:p>
    <w:p w:rsidR="00211230" w:rsidRPr="00484853" w:rsidRDefault="00211230" w:rsidP="0064308A">
      <w:pPr>
        <w:jc w:val="both"/>
        <w:rPr>
          <w:rFonts w:asciiTheme="majorBidi" w:hAnsiTheme="majorBidi" w:cstheme="majorBidi"/>
          <w:lang w:val="en-GB"/>
        </w:rPr>
      </w:pPr>
    </w:p>
    <w:p w:rsidR="00BC1F10" w:rsidRPr="00484853" w:rsidRDefault="00BC1F10" w:rsidP="00211230">
      <w:pPr>
        <w:jc w:val="both"/>
        <w:rPr>
          <w:rFonts w:asciiTheme="majorBidi" w:hAnsiTheme="majorBidi" w:cstheme="majorBidi"/>
          <w:lang w:val="en-GB"/>
        </w:rPr>
      </w:pPr>
    </w:p>
    <w:p w:rsidR="00BC1F10" w:rsidRPr="00484853" w:rsidRDefault="00BC1F10" w:rsidP="00211230">
      <w:pPr>
        <w:jc w:val="both"/>
        <w:rPr>
          <w:rFonts w:asciiTheme="majorBidi" w:hAnsiTheme="majorBidi" w:cstheme="majorBidi"/>
          <w:lang w:val="en-GB"/>
        </w:rPr>
      </w:pPr>
    </w:p>
    <w:p w:rsidR="00211230" w:rsidRPr="00484853" w:rsidRDefault="00211230" w:rsidP="00211230">
      <w:pPr>
        <w:jc w:val="both"/>
        <w:rPr>
          <w:rFonts w:asciiTheme="majorBidi" w:hAnsiTheme="majorBidi" w:cstheme="majorBidi"/>
          <w:lang w:val="en-GB"/>
        </w:rPr>
      </w:pPr>
    </w:p>
    <w:p w:rsidR="00211230" w:rsidRPr="00484853" w:rsidRDefault="00211230" w:rsidP="00211230">
      <w:pPr>
        <w:jc w:val="both"/>
        <w:rPr>
          <w:rFonts w:asciiTheme="majorBidi" w:hAnsiTheme="majorBidi" w:cstheme="majorBidi"/>
          <w:lang w:val="en-GB"/>
        </w:rPr>
      </w:pPr>
    </w:p>
    <w:p w:rsidR="00211230" w:rsidRPr="00484853" w:rsidRDefault="00681DF1" w:rsidP="00211230">
      <w:pPr>
        <w:rPr>
          <w:lang w:val="en-GB"/>
        </w:rPr>
      </w:pPr>
      <w:r>
        <w:rPr>
          <w:noProof/>
          <w:lang w:eastAsia="sq-AL"/>
        </w:rPr>
        <mc:AlternateContent>
          <mc:Choice Requires="wps">
            <w:drawing>
              <wp:anchor distT="0" distB="0" distL="114300" distR="114300" simplePos="0" relativeHeight="251830272" behindDoc="0" locked="0" layoutInCell="1" allowOverlap="1" wp14:anchorId="6033BE89" wp14:editId="3C217CAA">
                <wp:simplePos x="0" y="0"/>
                <wp:positionH relativeFrom="column">
                  <wp:posOffset>-1231265</wp:posOffset>
                </wp:positionH>
                <wp:positionV relativeFrom="paragraph">
                  <wp:posOffset>-2205355</wp:posOffset>
                </wp:positionV>
                <wp:extent cx="593090" cy="11523345"/>
                <wp:effectExtent l="35560" t="33020" r="38100" b="35560"/>
                <wp:wrapNone/>
                <wp:docPr id="81"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090" cy="11523345"/>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 o:spid="_x0000_s1026" style="position:absolute;margin-left:-96.95pt;margin-top:-173.65pt;width:46.7pt;height:907.3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4K75QIAABIGAAAOAAAAZHJzL2Uyb0RvYy54bWysVF1v2yAUfZ+0/4B4T23HzpdVp0rTZJrU&#10;bdXaac8EcIyKwQMSp5v233fBiZuuL9PURLK4fBzOvZxzL68OtUR7bqzQqsDJRYwRV1QzobYF/vaw&#10;Hkwxso4oRqRWvMBP3OKr+ft3l22T86GutGTcIABRNm+bAlfONXkUWVrxmtgL3XAFi6U2NXEQmm3E&#10;DGkBvZbRMI7HUasNa4ym3FqYvekW8TzglyWn7ktZWu6QLDBwc+Frwnfjv9H8kuRbQ5pK0CMN8h8s&#10;aiIUXNpD3RBH0M6IV1C1oEZbXboLqutIl6WgPOQA2STxX9ncV6ThIRcojm36Mtm3g6Wf93cGCVbg&#10;aYKRIjW80VeoGlFbyVEyCxVqG5vDxvvmzvgcbXOr6aNFSi8r2McXxui24oQBr8RXNHpxwAcWjqJN&#10;+0kzwCc7p0OxDqWpPSCUAR3Cmzz1b8IPDlGYHM3SGFggCktJMhqmaTYKd5D8dLwx1n3gukZ+UGAD&#10;9AM82d9a5+mQ/LQl0NdSsLWQMgReaHwpDdoTkIh0STgqdzVw7eaS2P86pcA86KmbD1OAHbTqIcJN&#10;9hxdKtQWeJyO4DyidQNldiC0x4fqKJcXu3ugDp9QytXb8qmFA7dJUcNzn2Xl326lWPCCI0J2Y0hN&#10;Kl8jHnzU1RKig4NhmIcnChr/tViP4kmWTgeTySgdZOkqHlxP18vBYpmMx5PV9fJ6lfz2hU2yvBKM&#10;cbUKmPZkuST7N0kfzd+ZpTddT9Cz0jvI8b5iLWLCyyEdzYYgbSbA9cNJlzUicgvtijqDkdHuu3BV&#10;8JpXn8ewZrvpNTEd+/9Rcz16eOyzi6NXuXU7DlAqqOSpasEa3g2+Q9l8o9kTOAM4BPlDI4VBpc1P&#10;jFpoSgW2P3bEcIzkRwXumiVZ5rtYCLLRZAiBOV/ZnK8QRQEKJIdRN1y6rvPtGiO2FdzUiV3pBTiy&#10;FMErz6yAtw+g8YQMjk3Sd7bzOOx6buXzPwAAAP//AwBQSwMEFAAGAAgAAAAhANq7yz/kAAAADwEA&#10;AA8AAABkcnMvZG93bnJldi54bWxMj8FOhDAQhu8mvkMzJl4MWxDcdZGyMZsYbyagm6y3Qivg0inS&#10;LuDbO570NpP58s/3Z7vF9GzSo+ssCohWITCNtVUdNgLeXp+Ce2DOS1Syt6gFfGsHu/zyIpOpsjMW&#10;eip9wygEXSoFtN4PKeeubrWRbmUHjXT7sKORntax4WqUM4Wbnt+G4Zob2SF9aOWg962uT+XZCFCH&#10;aP9SVif9OSMeb76m4rl4X4S4vloeH4B5vfg/GH71SR1ycqrsGZVjvYAg2sZbYmmKk00MjJggCsM7&#10;YBXRyXqTAM8z/r9H/gMAAP//AwBQSwECLQAUAAYACAAAACEAtoM4kv4AAADhAQAAEwAAAAAAAAAA&#10;AAAAAAAAAAAAW0NvbnRlbnRfVHlwZXNdLnhtbFBLAQItABQABgAIAAAAIQA4/SH/1gAAAJQBAAAL&#10;AAAAAAAAAAAAAAAAAC8BAABfcmVscy8ucmVsc1BLAQItABQABgAIAAAAIQDK64K75QIAABIGAAAO&#10;AAAAAAAAAAAAAAAAAC4CAABkcnMvZTJvRG9jLnhtbFBLAQItABQABgAIAAAAIQDau8s/5AAAAA8B&#10;AAAPAAAAAAAAAAAAAAAAAD8FAABkcnMvZG93bnJldi54bWxQSwUGAAAAAAQABADzAAAAUAYAAAAA&#10;" fillcolor="white [3201]" strokecolor="#4f81bd [3204]" strokeweight="5pt">
                <v:stroke linestyle="thickThin"/>
                <v:shadow color="#868686"/>
              </v:rect>
            </w:pict>
          </mc:Fallback>
        </mc:AlternateContent>
      </w:r>
      <w:r>
        <w:rPr>
          <w:noProof/>
          <w:lang w:eastAsia="sq-AL"/>
        </w:rPr>
        <mc:AlternateContent>
          <mc:Choice Requires="wps">
            <w:drawing>
              <wp:anchor distT="0" distB="0" distL="114300" distR="114300" simplePos="0" relativeHeight="251831296" behindDoc="0" locked="0" layoutInCell="1" allowOverlap="1" wp14:anchorId="6BB85900" wp14:editId="1A3B4DA3">
                <wp:simplePos x="0" y="0"/>
                <wp:positionH relativeFrom="column">
                  <wp:posOffset>995045</wp:posOffset>
                </wp:positionH>
                <wp:positionV relativeFrom="paragraph">
                  <wp:posOffset>523875</wp:posOffset>
                </wp:positionV>
                <wp:extent cx="4686300" cy="177800"/>
                <wp:effectExtent l="13970" t="9525" r="14605" b="22225"/>
                <wp:wrapNone/>
                <wp:docPr id="80"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7780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1" o:spid="_x0000_s1026" style="position:absolute;margin-left:78.35pt;margin-top:41.25pt;width:369pt;height:14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1EM1AIAAFQGAAAOAAAAZHJzL2Uyb0RvYy54bWysVW1v0zAQ/o7Ef7D8nSXpur5p6TRtDCEN&#10;mBiIz1fHSSwc29hu0+3Xc7bbLLAJIUQ/RPbd+bnnXnt+se8k2XHrhFYlLU5ySrhiuhKqKenXLzdv&#10;FpQ4D6oCqRUv6QN39GL9+tV5b1Z8olstK24Jgii36k1JW+/NKssca3kH7kQbrlBZa9uBx6ttsspC&#10;j+idzCZ5Pst6bStjNePOofQ6Kek64tc1Z/5TXTvuiSwpcvPxa+N3E77Z+hxWjQXTCnagAf/AogOh&#10;0OkAdQ0eyNaKZ1CdYFY7XfsTprtM17VgPMaA0RT5b9Hct2B4jAWT48yQJvf/YNnH3Z0loirpAtOj&#10;oMMafcasgWokJ8WyCBnqjVuh4b25syFGZ241++6I0lct2vFLa3XfcqiQV7TPfnkQLg6fkk3/QVeI&#10;D1uvY7L2te0CIKaB7GNNHoaa8L0nDIXT2WJ2miM3hrpiPl/gGSllsDq+Ntb5d1x3JBxKapF9RIfd&#10;rfPJ9GhyqFB1I6QkVvtvwrcxycFtVDp8kw7EaIwniWM78itpyQ6wkaQvorXcdhhRkhV5+KV+Qjl2&#10;XZIf2Q4QkXvjxk4Ob4NoMEuvgTGuXvA2fdnZ7CjG9AxIg0MUNsf4pFAEa1fSswiF+XUMJMc+SBWM&#10;nRzzFFhJRXrUTOYYYWSppRiUg6M/Ux64IdwoP0Mkzyi7sZNOeNwTUnShUY9Rwip03VtVxSn2IGQ6&#10;I5RUgSePG+BQUr1FiPu26kklQqNMFqdL3E6VwHVwushn+XJOCcgG9xjzlr7YH38Z69kTw3Gsh/YA&#10;aVpIyRoMn0U/sI3lGwUShyvMU5rLja4ecLawmUOzhlWMh1bbR0p6XGsldT+2YDkl8r3Cfl4W0yma&#10;+XiZns0neLFjzWasAcUQqqQeExOPVz7tzq2xomnRUxoEpS9xpmsRxy3Me2KF1MMFV1fqwbRmw24c&#10;36PV05/B+icAAAD//wMAUEsDBBQABgAIAAAAIQA/V9VF3gAAAAoBAAAPAAAAZHJzL2Rvd25yZXYu&#10;eG1sTI/NTsMwEITvSLyDtUjcqNOqSdM0TsWP4E5AKkcnXpKUeB3FbhN4epZTOc7OaObbfD/bXpxx&#10;9J0jBctFBAKpdqajRsH72/NdCsIHTUb3jlDBN3rYF9dXuc6Mm+gVz2VoBJeQz7SCNoQhk9LXLVrt&#10;F25AYu/TjVYHlmMjzagnLre9XEVRIq3uiBdaPeBji/VXebI8cohf0rkqYz9Mm+PH4eEnWT8dlbq9&#10;me93IALO4RKGP3xGh4KZKnci40XPOk42HFWQrmIQHEi3az5U7CyjGGSRy/8vFL8AAAD//wMAUEsB&#10;Ai0AFAAGAAgAAAAhALaDOJL+AAAA4QEAABMAAAAAAAAAAAAAAAAAAAAAAFtDb250ZW50X1R5cGVz&#10;XS54bWxQSwECLQAUAAYACAAAACEAOP0h/9YAAACUAQAACwAAAAAAAAAAAAAAAAAvAQAAX3JlbHMv&#10;LnJlbHNQSwECLQAUAAYACAAAACEA3VtRDNQCAABUBgAADgAAAAAAAAAAAAAAAAAuAgAAZHJzL2Uy&#10;b0RvYy54bWxQSwECLQAUAAYACAAAACEAP1fVRd4AAAAKAQAADwAAAAAAAAAAAAAAAAAuBQAAZHJz&#10;L2Rvd25yZXYueG1sUEsFBgAAAAAEAAQA8wAAADkGAAAAAA==&#10;" fillcolor="white [3201]" strokecolor="#95b3d7 [1940]" strokeweight="1pt">
                <v:fill color2="#b8cce4 [1300]" focus="100%" type="gradient"/>
                <v:shadow on="t" color="#243f60 [1604]" opacity=".5" offset="1pt"/>
              </v:rect>
            </w:pict>
          </mc:Fallback>
        </mc:AlternateContent>
      </w:r>
      <w:r w:rsidR="00211230" w:rsidRPr="00484853">
        <w:rPr>
          <w:noProof/>
          <w:lang w:eastAsia="sq-AL"/>
        </w:rPr>
        <w:drawing>
          <wp:inline distT="0" distB="0" distL="0" distR="0" wp14:anchorId="701E2A9F" wp14:editId="50560FBF">
            <wp:extent cx="796290" cy="1002665"/>
            <wp:effectExtent l="19050" t="0" r="3810" b="0"/>
            <wp:docPr id="10" name="Picture 10"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10"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211230" w:rsidRPr="00484853">
        <w:rPr>
          <w:lang w:val="en-GB"/>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211230" w:rsidRPr="00484853" w:rsidTr="00EC3051">
        <w:tc>
          <w:tcPr>
            <w:tcW w:w="5893" w:type="dxa"/>
            <w:tcBorders>
              <w:top w:val="single" w:sz="4" w:space="0" w:color="auto"/>
              <w:left w:val="single" w:sz="4" w:space="0" w:color="auto"/>
              <w:bottom w:val="single" w:sz="4" w:space="0" w:color="auto"/>
              <w:right w:val="single" w:sz="4" w:space="0" w:color="auto"/>
            </w:tcBorders>
            <w:hideMark/>
          </w:tcPr>
          <w:p w:rsidR="00211230" w:rsidRPr="00484853" w:rsidRDefault="00484853">
            <w:pPr>
              <w:rPr>
                <w:rFonts w:asciiTheme="majorBidi" w:hAnsiTheme="majorBidi" w:cstheme="majorBidi"/>
                <w:lang w:val="en-GB"/>
              </w:rPr>
            </w:pPr>
            <w:hyperlink r:id="rId15" w:history="1">
              <w:r w:rsidR="00CD6C74" w:rsidRPr="00484853">
                <w:rPr>
                  <w:rStyle w:val="Hyperlink"/>
                  <w:color w:val="auto"/>
                  <w:u w:val="none"/>
                  <w:lang w:val="en-GB"/>
                </w:rPr>
                <w:t>Administrative</w:t>
              </w:r>
            </w:hyperlink>
            <w:r w:rsidR="00CD6C74" w:rsidRPr="00484853">
              <w:rPr>
                <w:rStyle w:val="Hyperlink"/>
                <w:color w:val="auto"/>
                <w:u w:val="none"/>
                <w:lang w:val="en-GB"/>
              </w:rPr>
              <w:t xml:space="preserve"> Instruction (MES) No. 85/2020 for </w:t>
            </w:r>
            <w:r w:rsidR="00230ADB">
              <w:rPr>
                <w:rStyle w:val="Hyperlink"/>
                <w:color w:val="auto"/>
                <w:u w:val="none"/>
                <w:lang w:val="en-GB"/>
              </w:rPr>
              <w:t>s</w:t>
            </w:r>
            <w:r w:rsidR="00CD6C74" w:rsidRPr="00484853">
              <w:rPr>
                <w:rStyle w:val="Hyperlink"/>
                <w:color w:val="auto"/>
                <w:u w:val="none"/>
                <w:lang w:val="en-GB"/>
              </w:rPr>
              <w:t xml:space="preserve">chool </w:t>
            </w:r>
            <w:r w:rsidR="00230ADB">
              <w:rPr>
                <w:rStyle w:val="Hyperlink"/>
                <w:color w:val="auto"/>
                <w:u w:val="none"/>
                <w:lang w:val="en-GB"/>
              </w:rPr>
              <w:t>y</w:t>
            </w:r>
            <w:r w:rsidR="00CD6C74" w:rsidRPr="00484853">
              <w:rPr>
                <w:rStyle w:val="Hyperlink"/>
                <w:color w:val="auto"/>
                <w:u w:val="none"/>
                <w:lang w:val="en-GB"/>
              </w:rPr>
              <w:t xml:space="preserve">ear </w:t>
            </w:r>
            <w:r w:rsidR="00230ADB">
              <w:rPr>
                <w:rStyle w:val="Hyperlink"/>
                <w:color w:val="auto"/>
                <w:u w:val="none"/>
                <w:lang w:val="en-GB"/>
              </w:rPr>
              <w:t>c</w:t>
            </w:r>
            <w:r w:rsidR="00CD6C74" w:rsidRPr="00484853">
              <w:rPr>
                <w:rStyle w:val="Hyperlink"/>
                <w:color w:val="auto"/>
                <w:u w:val="none"/>
                <w:lang w:val="en-GB"/>
              </w:rPr>
              <w:t>alendar 2020/2021</w:t>
            </w:r>
          </w:p>
        </w:tc>
        <w:tc>
          <w:tcPr>
            <w:tcW w:w="1487" w:type="dxa"/>
            <w:tcBorders>
              <w:top w:val="single" w:sz="4" w:space="0" w:color="auto"/>
              <w:left w:val="single" w:sz="4" w:space="0" w:color="auto"/>
              <w:bottom w:val="single" w:sz="4" w:space="0" w:color="auto"/>
              <w:right w:val="single" w:sz="4" w:space="0" w:color="auto"/>
            </w:tcBorders>
            <w:hideMark/>
          </w:tcPr>
          <w:p w:rsidR="00211230" w:rsidRPr="00484853" w:rsidRDefault="004C4C49" w:rsidP="00EC3051">
            <w:pPr>
              <w:rPr>
                <w:rFonts w:asciiTheme="majorBidi" w:hAnsiTheme="majorBidi" w:cstheme="majorBidi"/>
                <w:b/>
                <w:bCs/>
                <w:lang w:val="en-GB"/>
              </w:rPr>
            </w:pPr>
            <w:r w:rsidRPr="00484853">
              <w:rPr>
                <w:rFonts w:asciiTheme="majorBidi" w:hAnsiTheme="majorBidi" w:cstheme="majorBidi"/>
                <w:b/>
                <w:bCs/>
                <w:lang w:val="en-GB"/>
              </w:rPr>
              <w:t>No</w:t>
            </w:r>
            <w:r w:rsidR="00211230" w:rsidRPr="00484853">
              <w:rPr>
                <w:rFonts w:asciiTheme="majorBidi" w:hAnsiTheme="majorBidi" w:cstheme="majorBidi"/>
                <w:b/>
                <w:bCs/>
                <w:lang w:val="en-GB"/>
              </w:rPr>
              <w:t>.</w:t>
            </w:r>
            <w:r w:rsidR="00EC3051" w:rsidRPr="00484853">
              <w:rPr>
                <w:rFonts w:asciiTheme="majorBidi" w:hAnsiTheme="majorBidi" w:cstheme="majorBidi"/>
                <w:b/>
                <w:bCs/>
                <w:lang w:val="en-GB"/>
              </w:rPr>
              <w:t>85</w:t>
            </w:r>
            <w:r w:rsidR="00211230" w:rsidRPr="00484853">
              <w:rPr>
                <w:rFonts w:asciiTheme="majorBidi" w:hAnsiTheme="majorBidi" w:cstheme="majorBidi"/>
                <w:b/>
                <w:bCs/>
                <w:lang w:val="en-GB"/>
              </w:rPr>
              <w:t>/2020</w:t>
            </w:r>
          </w:p>
        </w:tc>
      </w:tr>
      <w:tr w:rsidR="00F67361" w:rsidRPr="00484853" w:rsidTr="00EC3051">
        <w:tc>
          <w:tcPr>
            <w:tcW w:w="5893" w:type="dxa"/>
            <w:tcBorders>
              <w:top w:val="single" w:sz="4" w:space="0" w:color="auto"/>
              <w:left w:val="single" w:sz="4" w:space="0" w:color="auto"/>
              <w:bottom w:val="single" w:sz="4" w:space="0" w:color="auto"/>
              <w:right w:val="single" w:sz="4" w:space="0" w:color="auto"/>
            </w:tcBorders>
            <w:hideMark/>
          </w:tcPr>
          <w:p w:rsidR="00F67361" w:rsidRPr="00484853" w:rsidRDefault="00F67361" w:rsidP="00484853">
            <w:pPr>
              <w:rPr>
                <w:rFonts w:asciiTheme="majorBidi" w:hAnsiTheme="majorBidi" w:cstheme="majorBidi"/>
                <w:lang w:val="en-GB"/>
              </w:rPr>
            </w:pPr>
            <w:r w:rsidRPr="00484853">
              <w:rPr>
                <w:rFonts w:asciiTheme="majorBidi" w:hAnsiTheme="majorBidi" w:cstheme="majorBidi"/>
                <w:lang w:val="en-GB"/>
              </w:rPr>
              <w:t>Date of signing</w:t>
            </w:r>
          </w:p>
        </w:tc>
        <w:tc>
          <w:tcPr>
            <w:tcW w:w="1487" w:type="dxa"/>
            <w:tcBorders>
              <w:top w:val="single" w:sz="4" w:space="0" w:color="auto"/>
              <w:left w:val="single" w:sz="4" w:space="0" w:color="auto"/>
              <w:bottom w:val="single" w:sz="4" w:space="0" w:color="auto"/>
              <w:right w:val="single" w:sz="4" w:space="0" w:color="auto"/>
            </w:tcBorders>
            <w:hideMark/>
          </w:tcPr>
          <w:p w:rsidR="00F67361" w:rsidRPr="00484853" w:rsidRDefault="00F67361" w:rsidP="00EC3051">
            <w:pPr>
              <w:rPr>
                <w:rFonts w:asciiTheme="majorBidi" w:hAnsiTheme="majorBidi" w:cstheme="majorBidi"/>
                <w:lang w:val="en-GB"/>
              </w:rPr>
            </w:pPr>
          </w:p>
        </w:tc>
      </w:tr>
      <w:tr w:rsidR="00F67361" w:rsidRPr="00484853" w:rsidTr="00EC3051">
        <w:tc>
          <w:tcPr>
            <w:tcW w:w="5893" w:type="dxa"/>
            <w:tcBorders>
              <w:top w:val="single" w:sz="4" w:space="0" w:color="auto"/>
              <w:left w:val="single" w:sz="4" w:space="0" w:color="auto"/>
              <w:bottom w:val="single" w:sz="4" w:space="0" w:color="auto"/>
              <w:right w:val="single" w:sz="4" w:space="0" w:color="auto"/>
            </w:tcBorders>
          </w:tcPr>
          <w:p w:rsidR="00F67361" w:rsidRPr="00484853" w:rsidRDefault="00F67361" w:rsidP="00484853">
            <w:pPr>
              <w:rPr>
                <w:rFonts w:asciiTheme="majorBidi" w:hAnsiTheme="majorBidi" w:cstheme="majorBidi"/>
                <w:lang w:val="en-GB"/>
              </w:rPr>
            </w:pPr>
            <w:r w:rsidRPr="00484853">
              <w:rPr>
                <w:rFonts w:asciiTheme="majorBidi" w:hAnsiTheme="majorBidi" w:cstheme="majorBidi"/>
                <w:lang w:val="en-GB"/>
              </w:rPr>
              <w:t>Date of publication in the official gazette</w:t>
            </w:r>
          </w:p>
        </w:tc>
        <w:tc>
          <w:tcPr>
            <w:tcW w:w="1487" w:type="dxa"/>
            <w:tcBorders>
              <w:top w:val="single" w:sz="4" w:space="0" w:color="auto"/>
              <w:left w:val="single" w:sz="4" w:space="0" w:color="auto"/>
              <w:bottom w:val="single" w:sz="4" w:space="0" w:color="auto"/>
              <w:right w:val="single" w:sz="4" w:space="0" w:color="auto"/>
            </w:tcBorders>
          </w:tcPr>
          <w:p w:rsidR="00F67361" w:rsidRPr="00484853" w:rsidRDefault="00F67361" w:rsidP="00EC3051">
            <w:pPr>
              <w:ind w:left="-362" w:firstLine="362"/>
              <w:rPr>
                <w:rFonts w:asciiTheme="majorBidi" w:hAnsiTheme="majorBidi" w:cstheme="majorBidi"/>
                <w:lang w:val="en-GB"/>
              </w:rPr>
            </w:pPr>
            <w:r w:rsidRPr="00484853">
              <w:rPr>
                <w:rFonts w:asciiTheme="majorBidi" w:hAnsiTheme="majorBidi" w:cstheme="majorBidi"/>
                <w:lang w:val="en-GB"/>
              </w:rPr>
              <w:t>17.09.2020</w:t>
            </w:r>
          </w:p>
        </w:tc>
      </w:tr>
      <w:tr w:rsidR="00F67361" w:rsidRPr="00484853" w:rsidTr="00EC3051">
        <w:tc>
          <w:tcPr>
            <w:tcW w:w="5893" w:type="dxa"/>
            <w:tcBorders>
              <w:top w:val="single" w:sz="4" w:space="0" w:color="auto"/>
              <w:left w:val="single" w:sz="4" w:space="0" w:color="auto"/>
              <w:bottom w:val="single" w:sz="4" w:space="0" w:color="auto"/>
              <w:right w:val="single" w:sz="4" w:space="0" w:color="auto"/>
            </w:tcBorders>
            <w:hideMark/>
          </w:tcPr>
          <w:p w:rsidR="00F67361" w:rsidRPr="00484853" w:rsidRDefault="00F67361">
            <w:pPr>
              <w:rPr>
                <w:rFonts w:asciiTheme="majorBidi" w:hAnsiTheme="majorBidi" w:cstheme="majorBidi"/>
                <w:lang w:val="en-GB"/>
              </w:rPr>
            </w:pPr>
            <w:r w:rsidRPr="00484853">
              <w:rPr>
                <w:rFonts w:asciiTheme="majorBidi" w:hAnsiTheme="majorBidi" w:cstheme="majorBidi"/>
                <w:lang w:val="en-GB"/>
              </w:rPr>
              <w:t xml:space="preserve">Date of </w:t>
            </w:r>
            <w:r w:rsidR="00230ADB">
              <w:rPr>
                <w:rFonts w:asciiTheme="majorBidi" w:hAnsiTheme="majorBidi" w:cstheme="majorBidi"/>
                <w:lang w:val="en-GB"/>
              </w:rPr>
              <w:t>G</w:t>
            </w:r>
            <w:r w:rsidRPr="00484853">
              <w:rPr>
                <w:rFonts w:asciiTheme="majorBidi" w:hAnsiTheme="majorBidi" w:cstheme="majorBidi"/>
                <w:lang w:val="en-GB"/>
              </w:rPr>
              <w:t xml:space="preserve">uideline in the </w:t>
            </w:r>
            <w:r w:rsidR="00230ADB">
              <w:rPr>
                <w:rFonts w:asciiTheme="majorBidi" w:hAnsiTheme="majorBidi" w:cstheme="majorBidi"/>
                <w:lang w:val="en-GB"/>
              </w:rPr>
              <w:t>H</w:t>
            </w:r>
            <w:r w:rsidRPr="00484853">
              <w:rPr>
                <w:rFonts w:asciiTheme="majorBidi" w:hAnsiTheme="majorBidi" w:cstheme="majorBidi"/>
                <w:lang w:val="en-GB"/>
              </w:rPr>
              <w:t>andbook</w:t>
            </w:r>
          </w:p>
        </w:tc>
        <w:tc>
          <w:tcPr>
            <w:tcW w:w="1487" w:type="dxa"/>
            <w:tcBorders>
              <w:top w:val="single" w:sz="4" w:space="0" w:color="auto"/>
              <w:left w:val="single" w:sz="4" w:space="0" w:color="auto"/>
              <w:bottom w:val="single" w:sz="4" w:space="0" w:color="auto"/>
              <w:right w:val="single" w:sz="4" w:space="0" w:color="auto"/>
            </w:tcBorders>
            <w:hideMark/>
          </w:tcPr>
          <w:p w:rsidR="00F67361" w:rsidRPr="00484853" w:rsidRDefault="00F67361" w:rsidP="00EC3051">
            <w:pPr>
              <w:spacing w:line="288" w:lineRule="auto"/>
              <w:rPr>
                <w:rFonts w:asciiTheme="majorBidi" w:hAnsiTheme="majorBidi" w:cstheme="majorBidi"/>
                <w:lang w:val="en-GB" w:bidi="en-US"/>
              </w:rPr>
            </w:pPr>
            <w:r w:rsidRPr="00484853">
              <w:rPr>
                <w:rFonts w:asciiTheme="majorBidi" w:hAnsiTheme="majorBidi" w:cstheme="majorBidi"/>
                <w:lang w:val="en-GB" w:bidi="en-US"/>
              </w:rPr>
              <w:t>23.10.2020</w:t>
            </w:r>
          </w:p>
        </w:tc>
      </w:tr>
    </w:tbl>
    <w:p w:rsidR="00211230" w:rsidRPr="00484853" w:rsidRDefault="00211230" w:rsidP="00211230">
      <w:pPr>
        <w:rPr>
          <w:rFonts w:asciiTheme="majorBidi" w:hAnsiTheme="majorBidi" w:cstheme="majorBidi"/>
          <w:lang w:val="en-GB"/>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211230" w:rsidRPr="00484853" w:rsidTr="00EC3051">
        <w:tc>
          <w:tcPr>
            <w:tcW w:w="2700" w:type="dxa"/>
            <w:tcBorders>
              <w:top w:val="single" w:sz="4" w:space="0" w:color="auto"/>
              <w:left w:val="single" w:sz="4" w:space="0" w:color="auto"/>
              <w:bottom w:val="single" w:sz="4" w:space="0" w:color="auto"/>
              <w:right w:val="single" w:sz="4" w:space="0" w:color="auto"/>
            </w:tcBorders>
            <w:hideMark/>
          </w:tcPr>
          <w:p w:rsidR="00211230" w:rsidRPr="00484853" w:rsidRDefault="004C4C49" w:rsidP="00EC3051">
            <w:pPr>
              <w:rPr>
                <w:rFonts w:asciiTheme="majorBidi" w:hAnsiTheme="majorBidi" w:cstheme="majorBidi"/>
                <w:lang w:val="en-GB" w:eastAsia="ja-JP"/>
              </w:rPr>
            </w:pPr>
            <w:r w:rsidRPr="00484853">
              <w:rPr>
                <w:rFonts w:asciiTheme="majorBidi" w:hAnsiTheme="majorBidi" w:cstheme="majorBidi"/>
                <w:lang w:val="en-GB"/>
              </w:rPr>
              <w:t>Relevant institution</w:t>
            </w:r>
          </w:p>
        </w:tc>
        <w:tc>
          <w:tcPr>
            <w:tcW w:w="4680" w:type="dxa"/>
            <w:tcBorders>
              <w:top w:val="single" w:sz="4" w:space="0" w:color="auto"/>
              <w:left w:val="single" w:sz="4" w:space="0" w:color="auto"/>
              <w:bottom w:val="single" w:sz="4" w:space="0" w:color="auto"/>
              <w:right w:val="single" w:sz="4" w:space="0" w:color="auto"/>
            </w:tcBorders>
            <w:hideMark/>
          </w:tcPr>
          <w:p w:rsidR="00211230" w:rsidRPr="00484853" w:rsidRDefault="004C4C49" w:rsidP="00EC3051">
            <w:pPr>
              <w:rPr>
                <w:rFonts w:asciiTheme="majorBidi" w:hAnsiTheme="majorBidi" w:cstheme="majorBidi"/>
                <w:lang w:val="en-GB"/>
              </w:rPr>
            </w:pPr>
            <w:r w:rsidRPr="00484853">
              <w:rPr>
                <w:rFonts w:asciiTheme="majorBidi" w:hAnsiTheme="majorBidi" w:cstheme="majorBidi"/>
                <w:lang w:val="en-GB"/>
              </w:rPr>
              <w:t>Ministry of Education and Science</w:t>
            </w:r>
          </w:p>
        </w:tc>
      </w:tr>
      <w:tr w:rsidR="00211230" w:rsidRPr="00484853" w:rsidTr="00EC3051">
        <w:tc>
          <w:tcPr>
            <w:tcW w:w="2700" w:type="dxa"/>
            <w:tcBorders>
              <w:top w:val="single" w:sz="4" w:space="0" w:color="auto"/>
              <w:left w:val="single" w:sz="4" w:space="0" w:color="auto"/>
              <w:bottom w:val="single" w:sz="4" w:space="0" w:color="auto"/>
              <w:right w:val="single" w:sz="4" w:space="0" w:color="auto"/>
            </w:tcBorders>
          </w:tcPr>
          <w:p w:rsidR="00211230" w:rsidRPr="00484853" w:rsidRDefault="004C4C49" w:rsidP="00EC3051">
            <w:pPr>
              <w:rPr>
                <w:rFonts w:asciiTheme="majorBidi" w:hAnsiTheme="majorBidi" w:cstheme="majorBidi"/>
                <w:lang w:val="en-GB"/>
              </w:rPr>
            </w:pPr>
            <w:r w:rsidRPr="00484853">
              <w:rPr>
                <w:rFonts w:asciiTheme="majorBidi" w:hAnsiTheme="majorBidi" w:cstheme="majorBidi"/>
                <w:lang w:val="en-GB"/>
              </w:rPr>
              <w:t>Legal basis</w:t>
            </w:r>
          </w:p>
        </w:tc>
        <w:tc>
          <w:tcPr>
            <w:tcW w:w="4680" w:type="dxa"/>
            <w:tcBorders>
              <w:top w:val="single" w:sz="4" w:space="0" w:color="auto"/>
              <w:left w:val="single" w:sz="4" w:space="0" w:color="auto"/>
              <w:bottom w:val="single" w:sz="4" w:space="0" w:color="auto"/>
              <w:right w:val="single" w:sz="4" w:space="0" w:color="auto"/>
            </w:tcBorders>
          </w:tcPr>
          <w:p w:rsidR="00211230" w:rsidRPr="00484853" w:rsidRDefault="00211230" w:rsidP="00EC3051">
            <w:pPr>
              <w:jc w:val="both"/>
              <w:rPr>
                <w:rFonts w:asciiTheme="majorBidi" w:hAnsiTheme="majorBidi" w:cstheme="majorBidi"/>
                <w:lang w:val="en-GB"/>
              </w:rPr>
            </w:pPr>
          </w:p>
        </w:tc>
      </w:tr>
    </w:tbl>
    <w:p w:rsidR="00211230" w:rsidRPr="00484853" w:rsidRDefault="00211230" w:rsidP="00211230">
      <w:pPr>
        <w:jc w:val="both"/>
        <w:rPr>
          <w:rFonts w:asciiTheme="majorBidi" w:hAnsiTheme="majorBidi" w:cstheme="majorBidi"/>
          <w:lang w:val="en-GB"/>
        </w:rPr>
      </w:pPr>
    </w:p>
    <w:p w:rsidR="00211230" w:rsidRPr="00484853" w:rsidRDefault="00211230" w:rsidP="00211230">
      <w:pPr>
        <w:jc w:val="both"/>
        <w:rPr>
          <w:rFonts w:asciiTheme="majorBidi" w:hAnsiTheme="majorBidi" w:cstheme="majorBidi"/>
          <w:lang w:val="en-GB"/>
        </w:rPr>
      </w:pPr>
    </w:p>
    <w:p w:rsidR="00211230" w:rsidRPr="000C1A8F" w:rsidRDefault="004C4C49" w:rsidP="00211230">
      <w:pPr>
        <w:jc w:val="center"/>
        <w:rPr>
          <w:rFonts w:asciiTheme="majorBidi" w:hAnsiTheme="majorBidi" w:cstheme="majorBidi"/>
          <w:b/>
          <w:bCs/>
          <w:lang w:val="en-GB"/>
        </w:rPr>
      </w:pPr>
      <w:r w:rsidRPr="000C1A8F">
        <w:rPr>
          <w:rFonts w:asciiTheme="majorBidi" w:hAnsiTheme="majorBidi" w:cstheme="majorBidi"/>
          <w:b/>
          <w:bCs/>
          <w:lang w:val="en-GB"/>
        </w:rPr>
        <w:t>Article</w:t>
      </w:r>
      <w:r w:rsidR="00211230" w:rsidRPr="000C1A8F">
        <w:rPr>
          <w:rFonts w:asciiTheme="majorBidi" w:hAnsiTheme="majorBidi" w:cstheme="majorBidi"/>
          <w:b/>
          <w:bCs/>
          <w:lang w:val="en-GB"/>
        </w:rPr>
        <w:t xml:space="preserve"> 1</w:t>
      </w:r>
    </w:p>
    <w:p w:rsidR="00211230" w:rsidRPr="000C1A8F" w:rsidRDefault="004C4C49" w:rsidP="00211230">
      <w:pPr>
        <w:jc w:val="center"/>
        <w:rPr>
          <w:rFonts w:asciiTheme="majorBidi" w:hAnsiTheme="majorBidi" w:cstheme="majorBidi"/>
          <w:b/>
          <w:bCs/>
          <w:lang w:val="en-GB"/>
        </w:rPr>
      </w:pPr>
      <w:r w:rsidRPr="000C1A8F">
        <w:rPr>
          <w:rFonts w:asciiTheme="majorBidi" w:hAnsiTheme="majorBidi" w:cstheme="majorBidi"/>
          <w:b/>
          <w:bCs/>
          <w:lang w:val="en-GB"/>
        </w:rPr>
        <w:t>Purpose</w:t>
      </w:r>
    </w:p>
    <w:p w:rsidR="00211230" w:rsidRPr="000C1A8F" w:rsidRDefault="00211230" w:rsidP="00211230">
      <w:pPr>
        <w:jc w:val="both"/>
        <w:rPr>
          <w:rFonts w:asciiTheme="majorBidi" w:hAnsiTheme="majorBidi" w:cstheme="majorBidi"/>
          <w:lang w:val="en-GB"/>
        </w:rPr>
      </w:pPr>
    </w:p>
    <w:p w:rsidR="00211230" w:rsidRPr="00484853" w:rsidRDefault="00CD6C74" w:rsidP="00211230">
      <w:pPr>
        <w:jc w:val="both"/>
        <w:rPr>
          <w:rFonts w:asciiTheme="majorBidi" w:hAnsiTheme="majorBidi" w:cstheme="majorBidi"/>
          <w:lang w:val="en-GB"/>
        </w:rPr>
      </w:pPr>
      <w:r w:rsidRPr="000C1A8F">
        <w:rPr>
          <w:rFonts w:asciiTheme="majorBidi" w:hAnsiTheme="majorBidi" w:cstheme="majorBidi"/>
          <w:lang w:val="en-GB"/>
        </w:rPr>
        <w:t xml:space="preserve">This Administrative Instruction aims to determine the beginning and end of the school year, respectively the academic year, according to levels, winter break, spring break, </w:t>
      </w:r>
      <w:proofErr w:type="gramStart"/>
      <w:r w:rsidRPr="000C1A8F">
        <w:rPr>
          <w:rFonts w:asciiTheme="majorBidi" w:hAnsiTheme="majorBidi" w:cstheme="majorBidi"/>
          <w:lang w:val="en-GB"/>
        </w:rPr>
        <w:t>public</w:t>
      </w:r>
      <w:proofErr w:type="gramEnd"/>
      <w:r w:rsidRPr="000C1A8F">
        <w:rPr>
          <w:rFonts w:asciiTheme="majorBidi" w:hAnsiTheme="majorBidi" w:cstheme="majorBidi"/>
          <w:lang w:val="en-GB"/>
        </w:rPr>
        <w:t xml:space="preserve"> holidays for primary school students, pre-primary classes, lower secondary schools, higher secondary schools, preschool institutions and resource cent</w:t>
      </w:r>
      <w:r w:rsidR="00782FF6" w:rsidRPr="000C1A8F">
        <w:rPr>
          <w:rFonts w:asciiTheme="majorBidi" w:hAnsiTheme="majorBidi" w:cstheme="majorBidi"/>
          <w:lang w:val="en-GB"/>
        </w:rPr>
        <w:t>r</w:t>
      </w:r>
      <w:r w:rsidRPr="000C1A8F">
        <w:rPr>
          <w:rFonts w:asciiTheme="majorBidi" w:hAnsiTheme="majorBidi" w:cstheme="majorBidi"/>
          <w:lang w:val="en-GB"/>
        </w:rPr>
        <w:t>es for teaching and counselling</w:t>
      </w:r>
      <w:r w:rsidR="00EC3051" w:rsidRPr="000C1A8F">
        <w:rPr>
          <w:rFonts w:asciiTheme="majorBidi" w:hAnsiTheme="majorBidi" w:cstheme="majorBidi"/>
          <w:lang w:val="en-GB"/>
        </w:rPr>
        <w:t>.</w:t>
      </w:r>
    </w:p>
    <w:p w:rsidR="00211230" w:rsidRPr="00484853" w:rsidRDefault="00211230" w:rsidP="00211230">
      <w:pPr>
        <w:jc w:val="both"/>
        <w:rPr>
          <w:rFonts w:asciiTheme="majorBidi" w:hAnsiTheme="majorBidi" w:cstheme="majorBidi"/>
          <w:lang w:val="en-GB"/>
        </w:rPr>
      </w:pPr>
    </w:p>
    <w:p w:rsidR="00EC3051" w:rsidRPr="00484853" w:rsidRDefault="00EC3051" w:rsidP="00211230">
      <w:pPr>
        <w:jc w:val="center"/>
        <w:rPr>
          <w:rFonts w:asciiTheme="majorBidi" w:hAnsiTheme="majorBidi" w:cstheme="majorBidi"/>
          <w:b/>
          <w:bCs/>
          <w:lang w:val="en-GB"/>
        </w:rPr>
      </w:pPr>
    </w:p>
    <w:p w:rsidR="00211230" w:rsidRPr="00484853" w:rsidRDefault="00211230" w:rsidP="0064308A">
      <w:pPr>
        <w:jc w:val="both"/>
        <w:rPr>
          <w:rFonts w:asciiTheme="majorBidi" w:hAnsiTheme="majorBidi" w:cstheme="majorBidi"/>
          <w:lang w:val="en-GB"/>
        </w:rPr>
      </w:pPr>
    </w:p>
    <w:p w:rsidR="00BE47BC" w:rsidRPr="00484853" w:rsidRDefault="00BE47BC" w:rsidP="0064308A">
      <w:pPr>
        <w:jc w:val="both"/>
        <w:rPr>
          <w:rFonts w:asciiTheme="majorBidi" w:hAnsiTheme="majorBidi" w:cstheme="majorBidi"/>
          <w:lang w:val="en-GB"/>
        </w:rPr>
      </w:pPr>
    </w:p>
    <w:p w:rsidR="00BE47BC" w:rsidRPr="00484853" w:rsidRDefault="00BE47BC" w:rsidP="0064308A">
      <w:pPr>
        <w:jc w:val="both"/>
        <w:rPr>
          <w:rFonts w:asciiTheme="majorBidi" w:hAnsiTheme="majorBidi" w:cstheme="majorBidi"/>
          <w:lang w:val="en-GB"/>
        </w:rPr>
      </w:pPr>
    </w:p>
    <w:p w:rsidR="00BE47BC" w:rsidRPr="00484853" w:rsidRDefault="00BE47BC" w:rsidP="0064308A">
      <w:pPr>
        <w:jc w:val="both"/>
        <w:rPr>
          <w:rFonts w:asciiTheme="majorBidi" w:hAnsiTheme="majorBidi" w:cstheme="majorBidi"/>
          <w:lang w:val="en-GB"/>
        </w:rPr>
      </w:pPr>
    </w:p>
    <w:p w:rsidR="00BE47BC" w:rsidRPr="00484853" w:rsidRDefault="00BE47BC" w:rsidP="0064308A">
      <w:pPr>
        <w:jc w:val="both"/>
        <w:rPr>
          <w:rFonts w:asciiTheme="majorBidi" w:hAnsiTheme="majorBidi" w:cstheme="majorBidi"/>
          <w:lang w:val="en-GB"/>
        </w:rPr>
      </w:pPr>
    </w:p>
    <w:p w:rsidR="00BE47BC" w:rsidRPr="00484853" w:rsidRDefault="00BE47BC" w:rsidP="0064308A">
      <w:pPr>
        <w:jc w:val="both"/>
        <w:rPr>
          <w:rFonts w:asciiTheme="majorBidi" w:hAnsiTheme="majorBidi" w:cstheme="majorBidi"/>
          <w:lang w:val="en-GB"/>
        </w:rPr>
      </w:pPr>
    </w:p>
    <w:p w:rsidR="00BE47BC" w:rsidRPr="00484853" w:rsidRDefault="00BE47BC" w:rsidP="0064308A">
      <w:pPr>
        <w:jc w:val="both"/>
        <w:rPr>
          <w:rFonts w:asciiTheme="majorBidi" w:hAnsiTheme="majorBidi" w:cstheme="majorBidi"/>
          <w:lang w:val="en-GB"/>
        </w:rPr>
      </w:pPr>
    </w:p>
    <w:p w:rsidR="00BC1F10" w:rsidRPr="00484853" w:rsidRDefault="00BC1F10" w:rsidP="0064308A">
      <w:pPr>
        <w:jc w:val="both"/>
        <w:rPr>
          <w:rFonts w:asciiTheme="majorBidi" w:hAnsiTheme="majorBidi" w:cstheme="majorBidi"/>
          <w:lang w:val="en-GB"/>
        </w:rPr>
      </w:pPr>
    </w:p>
    <w:p w:rsidR="00BC1F10" w:rsidRPr="00484853" w:rsidRDefault="00BC1F10" w:rsidP="0064308A">
      <w:pPr>
        <w:jc w:val="both"/>
        <w:rPr>
          <w:rFonts w:asciiTheme="majorBidi" w:hAnsiTheme="majorBidi" w:cstheme="majorBidi"/>
          <w:lang w:val="en-GB"/>
        </w:rPr>
      </w:pPr>
    </w:p>
    <w:p w:rsidR="00BE47BC" w:rsidRPr="00484853" w:rsidRDefault="00BE47BC" w:rsidP="0064308A">
      <w:pPr>
        <w:jc w:val="both"/>
        <w:rPr>
          <w:rFonts w:asciiTheme="majorBidi" w:hAnsiTheme="majorBidi" w:cstheme="majorBidi"/>
          <w:lang w:val="en-GB"/>
        </w:rPr>
      </w:pPr>
    </w:p>
    <w:p w:rsidR="00BE47BC" w:rsidRPr="00484853" w:rsidRDefault="00BE47BC" w:rsidP="0064308A">
      <w:pPr>
        <w:jc w:val="both"/>
        <w:rPr>
          <w:rFonts w:asciiTheme="majorBidi" w:hAnsiTheme="majorBidi" w:cstheme="majorBidi"/>
          <w:lang w:val="en-GB"/>
        </w:rPr>
      </w:pPr>
    </w:p>
    <w:p w:rsidR="00BE47BC" w:rsidRPr="00484853" w:rsidRDefault="00BE47BC" w:rsidP="00BE47BC">
      <w:pPr>
        <w:jc w:val="both"/>
        <w:rPr>
          <w:rFonts w:asciiTheme="majorBidi" w:hAnsiTheme="majorBidi" w:cstheme="majorBidi"/>
          <w:lang w:val="en-GB"/>
        </w:rPr>
      </w:pPr>
    </w:p>
    <w:p w:rsidR="00BC1F10" w:rsidRPr="00484853" w:rsidRDefault="00BC1F10" w:rsidP="00BE47BC">
      <w:pPr>
        <w:jc w:val="both"/>
        <w:rPr>
          <w:rFonts w:asciiTheme="majorBidi" w:hAnsiTheme="majorBidi" w:cstheme="majorBidi"/>
          <w:lang w:val="en-GB"/>
        </w:rPr>
      </w:pPr>
    </w:p>
    <w:p w:rsidR="00BE47BC" w:rsidRPr="00484853" w:rsidRDefault="00BE47BC" w:rsidP="00BE47BC">
      <w:pPr>
        <w:jc w:val="both"/>
        <w:rPr>
          <w:rFonts w:asciiTheme="majorBidi" w:hAnsiTheme="majorBidi" w:cstheme="majorBidi"/>
          <w:lang w:val="en-GB"/>
        </w:rPr>
      </w:pPr>
    </w:p>
    <w:p w:rsidR="00BE47BC" w:rsidRPr="00484853" w:rsidRDefault="00BE47BC" w:rsidP="00BE47BC">
      <w:pPr>
        <w:jc w:val="both"/>
        <w:rPr>
          <w:rFonts w:asciiTheme="majorBidi" w:hAnsiTheme="majorBidi" w:cstheme="majorBidi"/>
          <w:lang w:val="en-GB"/>
        </w:rPr>
      </w:pPr>
    </w:p>
    <w:p w:rsidR="00BE47BC" w:rsidRPr="00484853" w:rsidRDefault="00681DF1" w:rsidP="00BE47BC">
      <w:pPr>
        <w:rPr>
          <w:lang w:val="en-GB"/>
        </w:rPr>
      </w:pPr>
      <w:r>
        <w:rPr>
          <w:noProof/>
          <w:lang w:eastAsia="sq-AL"/>
        </w:rPr>
        <mc:AlternateContent>
          <mc:Choice Requires="wps">
            <w:drawing>
              <wp:anchor distT="0" distB="0" distL="114300" distR="114300" simplePos="0" relativeHeight="251833344" behindDoc="0" locked="0" layoutInCell="1" allowOverlap="1" wp14:anchorId="57BE6A3E" wp14:editId="3EFEB772">
                <wp:simplePos x="0" y="0"/>
                <wp:positionH relativeFrom="column">
                  <wp:posOffset>-1262380</wp:posOffset>
                </wp:positionH>
                <wp:positionV relativeFrom="paragraph">
                  <wp:posOffset>-1872615</wp:posOffset>
                </wp:positionV>
                <wp:extent cx="593090" cy="11523345"/>
                <wp:effectExtent l="33020" t="32385" r="40640" b="36195"/>
                <wp:wrapNone/>
                <wp:docPr id="79"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090" cy="11523345"/>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2" o:spid="_x0000_s1026" style="position:absolute;margin-left:-99.4pt;margin-top:-147.45pt;width:46.7pt;height:907.3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kXe5wIAABIGAAAOAAAAZHJzL2Uyb0RvYy54bWysVG1v2yAQ/j5p/wHxPbUd23mx6lRpmkyT&#10;9lKtnfaZAI5RMXhA6nTT/vsOnHjp+mWamkgWdxwPd8fz3OXVoZHokRsrtCpxchFjxBXVTKhdib/e&#10;b0YzjKwjihGpFS/xE7f4avH2zWXXFnysay0ZNwhAlC26tsS1c20RRZbWvCH2QrdcwWalTUMcmGYX&#10;MUM6QG9kNI7jSdRpw1qjKbcWvDf9Jl4E/Kri1H2uKssdkiWG3Fz4mvDd+m+0uCTFzpC2FvSYBvmP&#10;LBoiFFw6QN0QR9DeiBdQjaBGW125C6qbSFeVoDzUANUk8V/V3NWk5aEWaI5thzbZ14Olnx5vDRKs&#10;xNM5Roo08EZfoGtE7SRHyXzsO9S1toDAu/bW+Bpt+0HTB4uUXtUQx5fG6K7mhEFeiY+Pnh3whoWj&#10;aNt91Azwyd7p0KxDZRoPCG1Ah/AmT8Ob8INDFJz5PI3n8HIUtpIkH6dploc7SHE63hrr3nHdIL8o&#10;sYH0Azx5/GCdT4cUp5CQvpaCbYSUwfBE4ytp0CMBikiXhKNy30CuvS+J/a9nCviBT70/uAA7cNVD&#10;hJvsObpUqCvxJM3hPKJNC212QLSH+/pIl2fRA1CPTyjl6nXzaYQDtUnRlHh2VpV/u7ViQQuOCNmv&#10;oTSpfI940FHfS7AODpbBD08UOP5zucnjaZbORtNpno6ydB2Prmeb1Wi5SiaT6fp6db1OfvnGJllR&#10;C8a4WgdMe5Jckv0bpY/i78UyiG5I0Gel91DjXc06xISnQ5rPxwkGA1Q/nvZVIyJ3MK6oMxgZ7b4J&#10;VwetefZ5DGt224ETs4n/Hzk3oIfHPrs4elFbH3GAVkEnT10L0vBq6FW11ewJlAE5BPrDIIVFrc0P&#10;jDoYSiW23/fEcIzkewXqmidZ5qdYMLJ8OgbDnO9sz3eIogAFlMOoX65cP/n2rRG7Gm7qya70EhRZ&#10;iaAVr9Y+K8jbGzB4QgXHIekn27kdov6M8sVvAAAA//8DAFBLAwQUAAYACAAAACEAFVua6OMAAAAP&#10;AQAADwAAAGRycy9kb3ducmV2LnhtbEyPwU6DQBCG7ya+w2ZMvBi60LSmIEtjmhhvJlRN9LawI2DZ&#10;WWS3gG/veNLbTP4v/3yT7xfbiwlH3zlSkKxiEEi1Mx01Cl6eH6IdCB80Gd07QgXf6GFfXF7kOjNu&#10;phKnY2gEl5DPtII2hCGT0tctWu1XbkDi7MONVgdex0aaUc9cbnu5juNbaXVHfKHVAx5arE/Hs1Vg&#10;XpPD07E64edM9HbzNZWP5fui1PXVcn8HIuAS/mD41Wd1KNipcmcyXvQKoiTdsXvgaZ1uUhDMREm8&#10;3YComN5yDLLI5f8/ih8AAAD//wMAUEsBAi0AFAAGAAgAAAAhALaDOJL+AAAA4QEAABMAAAAAAAAA&#10;AAAAAAAAAAAAAFtDb250ZW50X1R5cGVzXS54bWxQSwECLQAUAAYACAAAACEAOP0h/9YAAACUAQAA&#10;CwAAAAAAAAAAAAAAAAAvAQAAX3JlbHMvLnJlbHNQSwECLQAUAAYACAAAACEAu05F3ucCAAASBgAA&#10;DgAAAAAAAAAAAAAAAAAuAgAAZHJzL2Uyb0RvYy54bWxQSwECLQAUAAYACAAAACEAFVua6OMAAAAP&#10;AQAADwAAAAAAAAAAAAAAAABBBQAAZHJzL2Rvd25yZXYueG1sUEsFBgAAAAAEAAQA8wAAAFEGAAAA&#10;AA==&#10;" fillcolor="white [3201]" strokecolor="#4f81bd [3204]" strokeweight="5pt">
                <v:stroke linestyle="thickThin"/>
                <v:shadow color="#868686"/>
              </v:rect>
            </w:pict>
          </mc:Fallback>
        </mc:AlternateContent>
      </w:r>
      <w:r>
        <w:rPr>
          <w:noProof/>
          <w:lang w:eastAsia="sq-AL"/>
        </w:rPr>
        <mc:AlternateContent>
          <mc:Choice Requires="wps">
            <w:drawing>
              <wp:anchor distT="0" distB="0" distL="114300" distR="114300" simplePos="0" relativeHeight="251834368" behindDoc="0" locked="0" layoutInCell="1" allowOverlap="1" wp14:anchorId="4CD071F8" wp14:editId="73B123F6">
                <wp:simplePos x="0" y="0"/>
                <wp:positionH relativeFrom="column">
                  <wp:posOffset>995045</wp:posOffset>
                </wp:positionH>
                <wp:positionV relativeFrom="paragraph">
                  <wp:posOffset>523875</wp:posOffset>
                </wp:positionV>
                <wp:extent cx="4686300" cy="177800"/>
                <wp:effectExtent l="13970" t="9525" r="14605" b="22225"/>
                <wp:wrapNone/>
                <wp:docPr id="78"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7780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 o:spid="_x0000_s1026" style="position:absolute;margin-left:78.35pt;margin-top:41.25pt;width:369pt;height:14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sQ1gIAAFQGAAAOAAAAZHJzL2Uyb0RvYy54bWysVVtv0zAUfkfiP1h+Z0narjctnaaNISQu&#10;EwPxfOo4iYVjG9ttOn49x3abBTYhhOhDZJ9z/J3vXHtxeegk2XPrhFYlLc5ySrhiuhKqKemXz7ev&#10;lpQ4D6oCqRUv6QN39HLz8sVFb9Z8olstK24Jgii37k1JW+/NOssca3kH7kwbrlBZa9uBx6ttsspC&#10;j+idzCZ5Ps96bStjNePOofQmKekm4tc1Z/5jXTvuiSwpcvPxa+N3G77Z5gLWjQXTCnakAf/AogOh&#10;0OkAdQMeyM6KJ1CdYFY7XfszprtM17VgPMaA0RT5b9Hct2B4jAWT48yQJvf/YNmH/Z0loirpAiul&#10;oMMafcKsgWokJ8VqGjLUG7dGw3tzZ0OMzrzT7JsjSl+3aMevrNV9y6FCXkWwz355EC4On5Jt/15X&#10;iA87r2OyDrXtAiCmgRxiTR6GmvCDJwyFs/lyPs2xdAx1xWKxxHNwAevTa2Odf8N1R8KhpBbZR3TY&#10;v3M+mZ5MjhWqboWUxGr/Vfg2Jjm4jUqHb9KBGI3xJHFsR34tLdkDNpL0RbSWuw4jSrIiD7/UTyjH&#10;rkvyE9sBInJv3NjJ8W0QDWbpNTDG1TPeZs87m5/EmJ4BaXCIwuYUnxSKYO1Keh6hML+OgeTYB6mC&#10;sZNjngIrqUiPmskCI4wstRSDcnD0Z8oDN4Qb5WeI5AllN3bSCY97QoqupNgB+EuZDl33WlVYZVh7&#10;EDKdEUqqIOJxAxxLqncIcd9WPalEaJTJcrrCnq8EroPpMp/nqwUlIBvcY8xb+mx//GWs548Mx7Ee&#10;SYM0LaRkDYZPoh/YxvKNAonDFeYpzeVWVw84W9jMoVnDKsZDq+0PSnpcayV133dgOSXyrcJ+XhWz&#10;WdiD8TI7X0zwYsea7VgDiiFUST0mJh6vfdqdO2NF06KnNAhKX+FM1yKOW5j3xAqphwuurtSDac2G&#10;3Ti+R6vHP4PNTwAAAP//AwBQSwMEFAAGAAgAAAAhAD9X1UXeAAAACgEAAA8AAABkcnMvZG93bnJl&#10;di54bWxMj81OwzAQhO9IvIO1SNyo06pJ0zROxY/gTkAqRydekpR4HcVuE3h6llM5zs5o5tt8P9te&#10;nHH0nSMFy0UEAql2pqNGwfvb810KwgdNRveOUME3etgX11e5zoyb6BXPZWgEl5DPtII2hCGT0tct&#10;Wu0XbkBi79ONVgeWYyPNqCcut71cRVEire6IF1o94GOL9Vd5sjxyiF/SuSpjP0yb48fh4SdZPx2V&#10;ur2Z73cgAs7hEoY/fEaHgpkqdyLjRc86TjYcVZCuYhAcSLdrPlTsLKMYZJHL/y8UvwAAAP//AwBQ&#10;SwECLQAUAAYACAAAACEAtoM4kv4AAADhAQAAEwAAAAAAAAAAAAAAAAAAAAAAW0NvbnRlbnRfVHlw&#10;ZXNdLnhtbFBLAQItABQABgAIAAAAIQA4/SH/1gAAAJQBAAALAAAAAAAAAAAAAAAAAC8BAABfcmVs&#10;cy8ucmVsc1BLAQItABQABgAIAAAAIQCDTWsQ1gIAAFQGAAAOAAAAAAAAAAAAAAAAAC4CAABkcnMv&#10;ZTJvRG9jLnhtbFBLAQItABQABgAIAAAAIQA/V9VF3gAAAAoBAAAPAAAAAAAAAAAAAAAAADAFAABk&#10;cnMvZG93bnJldi54bWxQSwUGAAAAAAQABADzAAAAOwYAAAAA&#10;" fillcolor="white [3201]" strokecolor="#95b3d7 [1940]" strokeweight="1pt">
                <v:fill color2="#b8cce4 [1300]" focus="100%" type="gradient"/>
                <v:shadow on="t" color="#243f60 [1604]" opacity=".5" offset="1pt"/>
              </v:rect>
            </w:pict>
          </mc:Fallback>
        </mc:AlternateContent>
      </w:r>
      <w:r w:rsidR="00BE47BC" w:rsidRPr="00484853">
        <w:rPr>
          <w:noProof/>
          <w:lang w:eastAsia="sq-AL"/>
        </w:rPr>
        <w:drawing>
          <wp:inline distT="0" distB="0" distL="0" distR="0" wp14:anchorId="6DBD91A5" wp14:editId="1C895BC2">
            <wp:extent cx="796290" cy="1002665"/>
            <wp:effectExtent l="19050" t="0" r="3810" b="0"/>
            <wp:docPr id="11" name="Picture 1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10"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BE47BC" w:rsidRPr="00484853">
        <w:rPr>
          <w:lang w:val="en-GB"/>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BE47BC" w:rsidRPr="00484853" w:rsidTr="00B11009">
        <w:tc>
          <w:tcPr>
            <w:tcW w:w="5893" w:type="dxa"/>
            <w:tcBorders>
              <w:top w:val="single" w:sz="4" w:space="0" w:color="auto"/>
              <w:left w:val="single" w:sz="4" w:space="0" w:color="auto"/>
              <w:bottom w:val="single" w:sz="4" w:space="0" w:color="auto"/>
              <w:right w:val="single" w:sz="4" w:space="0" w:color="auto"/>
            </w:tcBorders>
            <w:hideMark/>
          </w:tcPr>
          <w:p w:rsidR="00BE47BC" w:rsidRPr="00484853" w:rsidRDefault="00CD6C74">
            <w:pPr>
              <w:rPr>
                <w:rFonts w:asciiTheme="majorBidi" w:hAnsiTheme="majorBidi" w:cstheme="majorBidi"/>
                <w:lang w:val="en-GB"/>
              </w:rPr>
            </w:pPr>
            <w:r w:rsidRPr="00484853">
              <w:rPr>
                <w:rFonts w:asciiTheme="majorBidi" w:hAnsiTheme="majorBidi" w:cstheme="majorBidi"/>
                <w:lang w:val="en-GB"/>
              </w:rPr>
              <w:t xml:space="preserve">Administrative Instruction (MIA) No. 05/2020 on </w:t>
            </w:r>
            <w:r w:rsidR="002D6991">
              <w:rPr>
                <w:rFonts w:asciiTheme="majorBidi" w:hAnsiTheme="majorBidi" w:cstheme="majorBidi"/>
                <w:lang w:val="en-GB"/>
              </w:rPr>
              <w:t>c</w:t>
            </w:r>
            <w:r w:rsidRPr="00484853">
              <w:rPr>
                <w:rFonts w:asciiTheme="majorBidi" w:hAnsiTheme="majorBidi" w:cstheme="majorBidi"/>
                <w:lang w:val="en-GB"/>
              </w:rPr>
              <w:t xml:space="preserve">riteria and </w:t>
            </w:r>
            <w:r w:rsidR="002D6991">
              <w:rPr>
                <w:rFonts w:asciiTheme="majorBidi" w:hAnsiTheme="majorBidi" w:cstheme="majorBidi"/>
                <w:lang w:val="en-GB"/>
              </w:rPr>
              <w:t>p</w:t>
            </w:r>
            <w:r w:rsidRPr="00484853">
              <w:rPr>
                <w:rFonts w:asciiTheme="majorBidi" w:hAnsiTheme="majorBidi" w:cstheme="majorBidi"/>
                <w:lang w:val="en-GB"/>
              </w:rPr>
              <w:t xml:space="preserve">rocedures for </w:t>
            </w:r>
            <w:r w:rsidR="002D6991">
              <w:rPr>
                <w:rFonts w:asciiTheme="majorBidi" w:hAnsiTheme="majorBidi" w:cstheme="majorBidi"/>
                <w:lang w:val="en-GB"/>
              </w:rPr>
              <w:t>a</w:t>
            </w:r>
            <w:r w:rsidRPr="00484853">
              <w:rPr>
                <w:rFonts w:asciiTheme="majorBidi" w:hAnsiTheme="majorBidi" w:cstheme="majorBidi"/>
                <w:lang w:val="en-GB"/>
              </w:rPr>
              <w:t xml:space="preserve">cquiring the </w:t>
            </w:r>
            <w:r w:rsidR="002D6991">
              <w:rPr>
                <w:rFonts w:asciiTheme="majorBidi" w:hAnsiTheme="majorBidi" w:cstheme="majorBidi"/>
                <w:lang w:val="en-GB"/>
              </w:rPr>
              <w:t>c</w:t>
            </w:r>
            <w:r w:rsidRPr="00484853">
              <w:rPr>
                <w:rFonts w:asciiTheme="majorBidi" w:hAnsiTheme="majorBidi" w:cstheme="majorBidi"/>
                <w:lang w:val="en-GB"/>
              </w:rPr>
              <w:t>itizenship of the Republic of Kosovo</w:t>
            </w:r>
          </w:p>
        </w:tc>
        <w:tc>
          <w:tcPr>
            <w:tcW w:w="1487" w:type="dxa"/>
            <w:tcBorders>
              <w:top w:val="single" w:sz="4" w:space="0" w:color="auto"/>
              <w:left w:val="single" w:sz="4" w:space="0" w:color="auto"/>
              <w:bottom w:val="single" w:sz="4" w:space="0" w:color="auto"/>
              <w:right w:val="single" w:sz="4" w:space="0" w:color="auto"/>
            </w:tcBorders>
            <w:hideMark/>
          </w:tcPr>
          <w:p w:rsidR="00BE47BC" w:rsidRPr="00484853" w:rsidRDefault="004C4C49" w:rsidP="00B11009">
            <w:pPr>
              <w:rPr>
                <w:rFonts w:asciiTheme="majorBidi" w:hAnsiTheme="majorBidi" w:cstheme="majorBidi"/>
                <w:b/>
                <w:bCs/>
                <w:lang w:val="en-GB"/>
              </w:rPr>
            </w:pPr>
            <w:r w:rsidRPr="00484853">
              <w:rPr>
                <w:rFonts w:asciiTheme="majorBidi" w:hAnsiTheme="majorBidi" w:cstheme="majorBidi"/>
                <w:b/>
                <w:bCs/>
                <w:lang w:val="en-GB"/>
              </w:rPr>
              <w:t>No</w:t>
            </w:r>
            <w:r w:rsidR="00BE47BC" w:rsidRPr="00484853">
              <w:rPr>
                <w:rFonts w:asciiTheme="majorBidi" w:hAnsiTheme="majorBidi" w:cstheme="majorBidi"/>
                <w:b/>
                <w:bCs/>
                <w:lang w:val="en-GB"/>
              </w:rPr>
              <w:t>.</w:t>
            </w:r>
            <w:r w:rsidR="00EC1BCB" w:rsidRPr="00484853">
              <w:rPr>
                <w:rFonts w:asciiTheme="majorBidi" w:hAnsiTheme="majorBidi" w:cstheme="majorBidi"/>
                <w:b/>
                <w:bCs/>
                <w:lang w:val="en-GB"/>
              </w:rPr>
              <w:t>0</w:t>
            </w:r>
            <w:r w:rsidR="00BE47BC" w:rsidRPr="00484853">
              <w:rPr>
                <w:rFonts w:asciiTheme="majorBidi" w:hAnsiTheme="majorBidi" w:cstheme="majorBidi"/>
                <w:b/>
                <w:bCs/>
                <w:lang w:val="en-GB"/>
              </w:rPr>
              <w:t>5/2020</w:t>
            </w:r>
          </w:p>
        </w:tc>
      </w:tr>
      <w:tr w:rsidR="00F67361" w:rsidRPr="00484853" w:rsidTr="00B11009">
        <w:tc>
          <w:tcPr>
            <w:tcW w:w="5893" w:type="dxa"/>
            <w:tcBorders>
              <w:top w:val="single" w:sz="4" w:space="0" w:color="auto"/>
              <w:left w:val="single" w:sz="4" w:space="0" w:color="auto"/>
              <w:bottom w:val="single" w:sz="4" w:space="0" w:color="auto"/>
              <w:right w:val="single" w:sz="4" w:space="0" w:color="auto"/>
            </w:tcBorders>
            <w:hideMark/>
          </w:tcPr>
          <w:p w:rsidR="00F67361" w:rsidRPr="00484853" w:rsidRDefault="00F67361" w:rsidP="00484853">
            <w:pPr>
              <w:rPr>
                <w:rFonts w:asciiTheme="majorBidi" w:hAnsiTheme="majorBidi" w:cstheme="majorBidi"/>
                <w:lang w:val="en-GB"/>
              </w:rPr>
            </w:pPr>
            <w:r w:rsidRPr="00484853">
              <w:rPr>
                <w:rFonts w:asciiTheme="majorBidi" w:hAnsiTheme="majorBidi" w:cstheme="majorBidi"/>
                <w:lang w:val="en-GB"/>
              </w:rPr>
              <w:t>Date of signing</w:t>
            </w:r>
          </w:p>
        </w:tc>
        <w:tc>
          <w:tcPr>
            <w:tcW w:w="1487" w:type="dxa"/>
            <w:tcBorders>
              <w:top w:val="single" w:sz="4" w:space="0" w:color="auto"/>
              <w:left w:val="single" w:sz="4" w:space="0" w:color="auto"/>
              <w:bottom w:val="single" w:sz="4" w:space="0" w:color="auto"/>
              <w:right w:val="single" w:sz="4" w:space="0" w:color="auto"/>
            </w:tcBorders>
            <w:hideMark/>
          </w:tcPr>
          <w:p w:rsidR="00F67361" w:rsidRPr="00484853" w:rsidRDefault="00F67361" w:rsidP="00B11009">
            <w:pPr>
              <w:rPr>
                <w:rFonts w:asciiTheme="majorBidi" w:hAnsiTheme="majorBidi" w:cstheme="majorBidi"/>
                <w:lang w:val="en-GB"/>
              </w:rPr>
            </w:pPr>
            <w:r w:rsidRPr="00484853">
              <w:rPr>
                <w:rFonts w:asciiTheme="majorBidi" w:hAnsiTheme="majorBidi" w:cstheme="majorBidi"/>
                <w:lang w:val="en-GB"/>
              </w:rPr>
              <w:t>04.09.2020</w:t>
            </w:r>
          </w:p>
        </w:tc>
      </w:tr>
      <w:tr w:rsidR="00F67361" w:rsidRPr="00484853" w:rsidTr="00B11009">
        <w:tc>
          <w:tcPr>
            <w:tcW w:w="5893" w:type="dxa"/>
            <w:tcBorders>
              <w:top w:val="single" w:sz="4" w:space="0" w:color="auto"/>
              <w:left w:val="single" w:sz="4" w:space="0" w:color="auto"/>
              <w:bottom w:val="single" w:sz="4" w:space="0" w:color="auto"/>
              <w:right w:val="single" w:sz="4" w:space="0" w:color="auto"/>
            </w:tcBorders>
          </w:tcPr>
          <w:p w:rsidR="00F67361" w:rsidRPr="00484853" w:rsidRDefault="00F67361" w:rsidP="00484853">
            <w:pPr>
              <w:rPr>
                <w:rFonts w:asciiTheme="majorBidi" w:hAnsiTheme="majorBidi" w:cstheme="majorBidi"/>
                <w:lang w:val="en-GB"/>
              </w:rPr>
            </w:pPr>
            <w:r w:rsidRPr="00484853">
              <w:rPr>
                <w:rFonts w:asciiTheme="majorBidi" w:hAnsiTheme="majorBidi" w:cstheme="majorBidi"/>
                <w:lang w:val="en-GB"/>
              </w:rPr>
              <w:t>Date of publication in the official gazette</w:t>
            </w:r>
          </w:p>
        </w:tc>
        <w:tc>
          <w:tcPr>
            <w:tcW w:w="1487" w:type="dxa"/>
            <w:tcBorders>
              <w:top w:val="single" w:sz="4" w:space="0" w:color="auto"/>
              <w:left w:val="single" w:sz="4" w:space="0" w:color="auto"/>
              <w:bottom w:val="single" w:sz="4" w:space="0" w:color="auto"/>
              <w:right w:val="single" w:sz="4" w:space="0" w:color="auto"/>
            </w:tcBorders>
          </w:tcPr>
          <w:p w:rsidR="00F67361" w:rsidRPr="00484853" w:rsidRDefault="00F67361" w:rsidP="00B11009">
            <w:pPr>
              <w:ind w:left="-362" w:firstLine="362"/>
              <w:rPr>
                <w:rFonts w:asciiTheme="majorBidi" w:hAnsiTheme="majorBidi" w:cstheme="majorBidi"/>
                <w:lang w:val="en-GB"/>
              </w:rPr>
            </w:pPr>
            <w:r w:rsidRPr="00484853">
              <w:rPr>
                <w:rFonts w:asciiTheme="majorBidi" w:hAnsiTheme="majorBidi" w:cstheme="majorBidi"/>
                <w:lang w:val="en-GB"/>
              </w:rPr>
              <w:t>08.09.2020</w:t>
            </w:r>
          </w:p>
        </w:tc>
      </w:tr>
      <w:tr w:rsidR="00F67361" w:rsidRPr="00484853" w:rsidTr="00B11009">
        <w:tc>
          <w:tcPr>
            <w:tcW w:w="5893" w:type="dxa"/>
            <w:tcBorders>
              <w:top w:val="single" w:sz="4" w:space="0" w:color="auto"/>
              <w:left w:val="single" w:sz="4" w:space="0" w:color="auto"/>
              <w:bottom w:val="single" w:sz="4" w:space="0" w:color="auto"/>
              <w:right w:val="single" w:sz="4" w:space="0" w:color="auto"/>
            </w:tcBorders>
            <w:hideMark/>
          </w:tcPr>
          <w:p w:rsidR="00F67361" w:rsidRPr="00484853" w:rsidRDefault="00F67361">
            <w:pPr>
              <w:rPr>
                <w:rFonts w:asciiTheme="majorBidi" w:hAnsiTheme="majorBidi" w:cstheme="majorBidi"/>
                <w:lang w:val="en-GB"/>
              </w:rPr>
            </w:pPr>
            <w:r w:rsidRPr="00484853">
              <w:rPr>
                <w:rFonts w:asciiTheme="majorBidi" w:hAnsiTheme="majorBidi" w:cstheme="majorBidi"/>
                <w:lang w:val="en-GB"/>
              </w:rPr>
              <w:t xml:space="preserve">Date of </w:t>
            </w:r>
            <w:r w:rsidR="002D6991">
              <w:rPr>
                <w:rFonts w:asciiTheme="majorBidi" w:hAnsiTheme="majorBidi" w:cstheme="majorBidi"/>
                <w:lang w:val="en-GB"/>
              </w:rPr>
              <w:t>G</w:t>
            </w:r>
            <w:r w:rsidRPr="00484853">
              <w:rPr>
                <w:rFonts w:asciiTheme="majorBidi" w:hAnsiTheme="majorBidi" w:cstheme="majorBidi"/>
                <w:lang w:val="en-GB"/>
              </w:rPr>
              <w:t xml:space="preserve">uideline in the </w:t>
            </w:r>
            <w:r w:rsidR="002D6991">
              <w:rPr>
                <w:rFonts w:asciiTheme="majorBidi" w:hAnsiTheme="majorBidi" w:cstheme="majorBidi"/>
                <w:lang w:val="en-GB"/>
              </w:rPr>
              <w:t>H</w:t>
            </w:r>
            <w:r w:rsidRPr="00484853">
              <w:rPr>
                <w:rFonts w:asciiTheme="majorBidi" w:hAnsiTheme="majorBidi" w:cstheme="majorBidi"/>
                <w:lang w:val="en-GB"/>
              </w:rPr>
              <w:t>andbook</w:t>
            </w:r>
          </w:p>
        </w:tc>
        <w:tc>
          <w:tcPr>
            <w:tcW w:w="1487" w:type="dxa"/>
            <w:tcBorders>
              <w:top w:val="single" w:sz="4" w:space="0" w:color="auto"/>
              <w:left w:val="single" w:sz="4" w:space="0" w:color="auto"/>
              <w:bottom w:val="single" w:sz="4" w:space="0" w:color="auto"/>
              <w:right w:val="single" w:sz="4" w:space="0" w:color="auto"/>
            </w:tcBorders>
            <w:hideMark/>
          </w:tcPr>
          <w:p w:rsidR="00F67361" w:rsidRPr="00484853" w:rsidRDefault="00F67361" w:rsidP="00B11009">
            <w:pPr>
              <w:spacing w:line="288" w:lineRule="auto"/>
              <w:rPr>
                <w:rFonts w:asciiTheme="majorBidi" w:hAnsiTheme="majorBidi" w:cstheme="majorBidi"/>
                <w:lang w:val="en-GB" w:bidi="en-US"/>
              </w:rPr>
            </w:pPr>
            <w:r w:rsidRPr="00484853">
              <w:rPr>
                <w:rFonts w:asciiTheme="majorBidi" w:hAnsiTheme="majorBidi" w:cstheme="majorBidi"/>
                <w:lang w:val="en-GB" w:bidi="en-US"/>
              </w:rPr>
              <w:t>23.10.2020</w:t>
            </w:r>
          </w:p>
        </w:tc>
      </w:tr>
    </w:tbl>
    <w:p w:rsidR="00BE47BC" w:rsidRPr="00484853" w:rsidRDefault="00BE47BC" w:rsidP="00BE47BC">
      <w:pPr>
        <w:rPr>
          <w:rFonts w:asciiTheme="majorBidi" w:hAnsiTheme="majorBidi" w:cstheme="majorBidi"/>
          <w:lang w:val="en-GB"/>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BE47BC" w:rsidRPr="00484853" w:rsidTr="00B11009">
        <w:tc>
          <w:tcPr>
            <w:tcW w:w="2700" w:type="dxa"/>
            <w:tcBorders>
              <w:top w:val="single" w:sz="4" w:space="0" w:color="auto"/>
              <w:left w:val="single" w:sz="4" w:space="0" w:color="auto"/>
              <w:bottom w:val="single" w:sz="4" w:space="0" w:color="auto"/>
              <w:right w:val="single" w:sz="4" w:space="0" w:color="auto"/>
            </w:tcBorders>
            <w:hideMark/>
          </w:tcPr>
          <w:p w:rsidR="00BE47BC" w:rsidRPr="00484853" w:rsidRDefault="004C4C49" w:rsidP="00B11009">
            <w:pPr>
              <w:rPr>
                <w:rFonts w:asciiTheme="majorBidi" w:hAnsiTheme="majorBidi" w:cstheme="majorBidi"/>
                <w:lang w:val="en-GB" w:eastAsia="ja-JP"/>
              </w:rPr>
            </w:pPr>
            <w:r w:rsidRPr="00484853">
              <w:rPr>
                <w:rFonts w:asciiTheme="majorBidi" w:hAnsiTheme="majorBidi" w:cstheme="majorBidi"/>
                <w:lang w:val="en-GB"/>
              </w:rPr>
              <w:t>Relevant institution</w:t>
            </w:r>
          </w:p>
        </w:tc>
        <w:tc>
          <w:tcPr>
            <w:tcW w:w="4680" w:type="dxa"/>
            <w:tcBorders>
              <w:top w:val="single" w:sz="4" w:space="0" w:color="auto"/>
              <w:left w:val="single" w:sz="4" w:space="0" w:color="auto"/>
              <w:bottom w:val="single" w:sz="4" w:space="0" w:color="auto"/>
              <w:right w:val="single" w:sz="4" w:space="0" w:color="auto"/>
            </w:tcBorders>
            <w:hideMark/>
          </w:tcPr>
          <w:p w:rsidR="00BE47BC" w:rsidRPr="00484853" w:rsidRDefault="004C4C49" w:rsidP="00EC1BCB">
            <w:pPr>
              <w:rPr>
                <w:rFonts w:asciiTheme="majorBidi" w:hAnsiTheme="majorBidi" w:cstheme="majorBidi"/>
                <w:lang w:val="en-GB"/>
              </w:rPr>
            </w:pPr>
            <w:r w:rsidRPr="00484853">
              <w:rPr>
                <w:rFonts w:asciiTheme="majorBidi" w:hAnsiTheme="majorBidi" w:cstheme="majorBidi"/>
                <w:lang w:val="en-GB"/>
              </w:rPr>
              <w:t>Ministry of Internal Affairs</w:t>
            </w:r>
          </w:p>
        </w:tc>
      </w:tr>
      <w:tr w:rsidR="00BE47BC" w:rsidRPr="00484853" w:rsidTr="00B11009">
        <w:tc>
          <w:tcPr>
            <w:tcW w:w="2700" w:type="dxa"/>
            <w:tcBorders>
              <w:top w:val="single" w:sz="4" w:space="0" w:color="auto"/>
              <w:left w:val="single" w:sz="4" w:space="0" w:color="auto"/>
              <w:bottom w:val="single" w:sz="4" w:space="0" w:color="auto"/>
              <w:right w:val="single" w:sz="4" w:space="0" w:color="auto"/>
            </w:tcBorders>
          </w:tcPr>
          <w:p w:rsidR="00BE47BC" w:rsidRPr="00484853" w:rsidRDefault="004C4C49" w:rsidP="00B11009">
            <w:pPr>
              <w:rPr>
                <w:rFonts w:asciiTheme="majorBidi" w:hAnsiTheme="majorBidi" w:cstheme="majorBidi"/>
                <w:lang w:val="en-GB"/>
              </w:rPr>
            </w:pPr>
            <w:r w:rsidRPr="00484853">
              <w:rPr>
                <w:rFonts w:asciiTheme="majorBidi" w:hAnsiTheme="majorBidi" w:cstheme="majorBidi"/>
                <w:lang w:val="en-GB"/>
              </w:rPr>
              <w:t>Legal basis</w:t>
            </w:r>
          </w:p>
        </w:tc>
        <w:tc>
          <w:tcPr>
            <w:tcW w:w="4680" w:type="dxa"/>
            <w:tcBorders>
              <w:top w:val="single" w:sz="4" w:space="0" w:color="auto"/>
              <w:left w:val="single" w:sz="4" w:space="0" w:color="auto"/>
              <w:bottom w:val="single" w:sz="4" w:space="0" w:color="auto"/>
              <w:right w:val="single" w:sz="4" w:space="0" w:color="auto"/>
            </w:tcBorders>
          </w:tcPr>
          <w:p w:rsidR="00BE47BC" w:rsidRPr="00484853" w:rsidRDefault="004C4C49" w:rsidP="00B11009">
            <w:pPr>
              <w:jc w:val="both"/>
              <w:rPr>
                <w:rFonts w:asciiTheme="majorBidi" w:hAnsiTheme="majorBidi" w:cstheme="majorBidi"/>
                <w:lang w:val="en-GB"/>
              </w:rPr>
            </w:pPr>
            <w:r w:rsidRPr="00484853">
              <w:rPr>
                <w:lang w:val="en-GB"/>
              </w:rPr>
              <w:t>Law No. 04/L-215 on Citizenship of Kosovo</w:t>
            </w:r>
          </w:p>
        </w:tc>
      </w:tr>
    </w:tbl>
    <w:p w:rsidR="00BE47BC" w:rsidRPr="00484853" w:rsidRDefault="00BE47BC" w:rsidP="00BE47BC">
      <w:pPr>
        <w:jc w:val="both"/>
        <w:rPr>
          <w:rFonts w:asciiTheme="majorBidi" w:hAnsiTheme="majorBidi" w:cstheme="majorBidi"/>
          <w:lang w:val="en-GB"/>
        </w:rPr>
      </w:pPr>
    </w:p>
    <w:p w:rsidR="005A7B91" w:rsidRPr="000C1A8F" w:rsidRDefault="00CD6C74" w:rsidP="005A7B91">
      <w:pPr>
        <w:jc w:val="center"/>
        <w:rPr>
          <w:rFonts w:asciiTheme="majorBidi" w:hAnsiTheme="majorBidi" w:cstheme="majorBidi"/>
          <w:b/>
          <w:bCs/>
          <w:lang w:val="en-GB"/>
        </w:rPr>
      </w:pPr>
      <w:r w:rsidRPr="000C1A8F">
        <w:rPr>
          <w:rFonts w:asciiTheme="majorBidi" w:hAnsiTheme="majorBidi" w:cstheme="majorBidi"/>
          <w:b/>
          <w:bCs/>
          <w:lang w:val="en-GB"/>
        </w:rPr>
        <w:t>Article</w:t>
      </w:r>
      <w:r w:rsidR="005A7B91" w:rsidRPr="000C1A8F">
        <w:rPr>
          <w:rFonts w:asciiTheme="majorBidi" w:hAnsiTheme="majorBidi" w:cstheme="majorBidi"/>
          <w:b/>
          <w:bCs/>
          <w:lang w:val="en-GB"/>
        </w:rPr>
        <w:t xml:space="preserve"> 1</w:t>
      </w:r>
    </w:p>
    <w:p w:rsidR="005A7B91" w:rsidRPr="000C1A8F" w:rsidRDefault="00124639" w:rsidP="005A7B91">
      <w:pPr>
        <w:jc w:val="center"/>
        <w:rPr>
          <w:rFonts w:asciiTheme="majorBidi" w:hAnsiTheme="majorBidi" w:cstheme="majorBidi"/>
          <w:b/>
          <w:bCs/>
          <w:lang w:val="en-GB"/>
        </w:rPr>
      </w:pPr>
      <w:r w:rsidRPr="000C1A8F">
        <w:rPr>
          <w:rFonts w:asciiTheme="majorBidi" w:hAnsiTheme="majorBidi" w:cstheme="majorBidi"/>
          <w:b/>
          <w:bCs/>
          <w:lang w:val="en-GB"/>
        </w:rPr>
        <w:t>Purpose</w:t>
      </w:r>
    </w:p>
    <w:p w:rsidR="005A7B91" w:rsidRPr="000C1A8F" w:rsidRDefault="005A7B91" w:rsidP="00BE47BC">
      <w:pPr>
        <w:jc w:val="both"/>
        <w:rPr>
          <w:rFonts w:asciiTheme="majorBidi" w:hAnsiTheme="majorBidi" w:cstheme="majorBidi"/>
          <w:lang w:val="en-GB"/>
        </w:rPr>
      </w:pPr>
    </w:p>
    <w:p w:rsidR="00BE47BC" w:rsidRPr="000C1A8F" w:rsidRDefault="00124639" w:rsidP="00BE47BC">
      <w:pPr>
        <w:jc w:val="both"/>
        <w:rPr>
          <w:rFonts w:asciiTheme="majorBidi" w:hAnsiTheme="majorBidi" w:cstheme="majorBidi"/>
          <w:lang w:val="en-GB"/>
        </w:rPr>
      </w:pPr>
      <w:r w:rsidRPr="000C1A8F">
        <w:rPr>
          <w:rFonts w:asciiTheme="majorBidi" w:hAnsiTheme="majorBidi" w:cstheme="majorBidi"/>
          <w:lang w:val="en-GB"/>
        </w:rPr>
        <w:t>The purpose of this Administrative Instruction is to define the criteria, procedures and modes of acquiring the citizenship of the Republic of Kosovo</w:t>
      </w:r>
      <w:r w:rsidR="005A7B91" w:rsidRPr="000C1A8F">
        <w:rPr>
          <w:rFonts w:asciiTheme="majorBidi" w:hAnsiTheme="majorBidi" w:cstheme="majorBidi"/>
          <w:lang w:val="en-GB"/>
        </w:rPr>
        <w:t>.</w:t>
      </w:r>
    </w:p>
    <w:p w:rsidR="005A7B91" w:rsidRPr="000C1A8F" w:rsidRDefault="005A7B91" w:rsidP="00BE47BC">
      <w:pPr>
        <w:jc w:val="both"/>
        <w:rPr>
          <w:rFonts w:asciiTheme="majorBidi" w:hAnsiTheme="majorBidi" w:cstheme="majorBidi"/>
          <w:lang w:val="en-GB"/>
        </w:rPr>
      </w:pPr>
    </w:p>
    <w:p w:rsidR="005A7B91" w:rsidRPr="000C1A8F" w:rsidRDefault="00CD6C74" w:rsidP="005A7B91">
      <w:pPr>
        <w:jc w:val="center"/>
        <w:rPr>
          <w:rFonts w:asciiTheme="majorBidi" w:hAnsiTheme="majorBidi" w:cstheme="majorBidi"/>
          <w:b/>
          <w:bCs/>
          <w:lang w:val="en-GB"/>
        </w:rPr>
      </w:pPr>
      <w:r w:rsidRPr="000C1A8F">
        <w:rPr>
          <w:rFonts w:asciiTheme="majorBidi" w:hAnsiTheme="majorBidi" w:cstheme="majorBidi"/>
          <w:b/>
          <w:bCs/>
          <w:lang w:val="en-GB"/>
        </w:rPr>
        <w:t>Article</w:t>
      </w:r>
      <w:r w:rsidR="005A7B91" w:rsidRPr="000C1A8F">
        <w:rPr>
          <w:rFonts w:asciiTheme="majorBidi" w:hAnsiTheme="majorBidi" w:cstheme="majorBidi"/>
          <w:b/>
          <w:bCs/>
          <w:lang w:val="en-GB"/>
        </w:rPr>
        <w:t xml:space="preserve"> 2</w:t>
      </w:r>
    </w:p>
    <w:p w:rsidR="005A7B91" w:rsidRPr="000C1A8F" w:rsidRDefault="00124639" w:rsidP="005A7B91">
      <w:pPr>
        <w:jc w:val="center"/>
        <w:rPr>
          <w:rFonts w:asciiTheme="majorBidi" w:hAnsiTheme="majorBidi" w:cstheme="majorBidi"/>
          <w:b/>
          <w:bCs/>
          <w:lang w:val="en-GB"/>
        </w:rPr>
      </w:pPr>
      <w:r w:rsidRPr="000C1A8F">
        <w:rPr>
          <w:rFonts w:asciiTheme="majorBidi" w:hAnsiTheme="majorBidi" w:cstheme="majorBidi"/>
          <w:b/>
          <w:bCs/>
          <w:lang w:val="en-GB"/>
        </w:rPr>
        <w:t>Scope</w:t>
      </w:r>
    </w:p>
    <w:p w:rsidR="005A7B91" w:rsidRPr="000C1A8F" w:rsidRDefault="005A7B91" w:rsidP="00BE47BC">
      <w:pPr>
        <w:jc w:val="both"/>
        <w:rPr>
          <w:rFonts w:asciiTheme="majorBidi" w:hAnsiTheme="majorBidi" w:cstheme="majorBidi"/>
          <w:lang w:val="en-GB"/>
        </w:rPr>
      </w:pPr>
    </w:p>
    <w:p w:rsidR="005A7B91" w:rsidRPr="00484853" w:rsidRDefault="00124639" w:rsidP="00BE47BC">
      <w:pPr>
        <w:jc w:val="both"/>
        <w:rPr>
          <w:rFonts w:asciiTheme="majorBidi" w:hAnsiTheme="majorBidi" w:cstheme="majorBidi"/>
          <w:lang w:val="en-GB"/>
        </w:rPr>
      </w:pPr>
      <w:r w:rsidRPr="000C1A8F">
        <w:rPr>
          <w:rFonts w:asciiTheme="majorBidi" w:hAnsiTheme="majorBidi" w:cstheme="majorBidi"/>
          <w:lang w:val="en-GB"/>
        </w:rPr>
        <w:t>The provisions of this Administrative Instruction shall be binding on all responsible officials of DCAM/DC/CSO, as well as on all persons applying for acquisition of citizenship of the Republic of Kosovo</w:t>
      </w:r>
      <w:r w:rsidR="000B5C6E" w:rsidRPr="000C1A8F">
        <w:rPr>
          <w:rFonts w:asciiTheme="majorBidi" w:hAnsiTheme="majorBidi" w:cstheme="majorBidi"/>
          <w:lang w:val="en-GB"/>
        </w:rPr>
        <w:t>.</w:t>
      </w:r>
    </w:p>
    <w:p w:rsidR="00BE47BC" w:rsidRPr="00484853" w:rsidRDefault="00BE47BC" w:rsidP="00BE47BC">
      <w:pPr>
        <w:jc w:val="center"/>
        <w:rPr>
          <w:rFonts w:asciiTheme="majorBidi" w:hAnsiTheme="majorBidi" w:cstheme="majorBidi"/>
          <w:b/>
          <w:bCs/>
          <w:lang w:val="en-GB"/>
        </w:rPr>
      </w:pPr>
    </w:p>
    <w:p w:rsidR="00BE47BC" w:rsidRPr="00484853" w:rsidRDefault="00BE47BC" w:rsidP="0064308A">
      <w:pPr>
        <w:jc w:val="both"/>
        <w:rPr>
          <w:rFonts w:asciiTheme="majorBidi" w:hAnsiTheme="majorBidi" w:cstheme="majorBidi"/>
          <w:lang w:val="en-GB"/>
        </w:rPr>
      </w:pPr>
    </w:p>
    <w:p w:rsidR="00BC1F10" w:rsidRPr="00484853" w:rsidRDefault="00BC1F10" w:rsidP="0064308A">
      <w:pPr>
        <w:jc w:val="both"/>
        <w:rPr>
          <w:rFonts w:asciiTheme="majorBidi" w:hAnsiTheme="majorBidi" w:cstheme="majorBidi"/>
          <w:lang w:val="en-GB"/>
        </w:rPr>
      </w:pPr>
    </w:p>
    <w:p w:rsidR="00BC1F10" w:rsidRPr="00484853" w:rsidRDefault="00BC1F10" w:rsidP="0064308A">
      <w:pPr>
        <w:jc w:val="both"/>
        <w:rPr>
          <w:rFonts w:asciiTheme="majorBidi" w:hAnsiTheme="majorBidi" w:cstheme="majorBidi"/>
          <w:lang w:val="en-GB"/>
        </w:rPr>
      </w:pPr>
    </w:p>
    <w:p w:rsidR="00BC1F10" w:rsidRPr="00484853" w:rsidRDefault="00BC1F10" w:rsidP="0064308A">
      <w:pPr>
        <w:jc w:val="both"/>
        <w:rPr>
          <w:rFonts w:asciiTheme="majorBidi" w:hAnsiTheme="majorBidi" w:cstheme="majorBidi"/>
          <w:lang w:val="en-GB"/>
        </w:rPr>
      </w:pPr>
    </w:p>
    <w:p w:rsidR="00BC1F10" w:rsidRPr="00484853" w:rsidRDefault="00BC1F10" w:rsidP="00BC1F10">
      <w:pPr>
        <w:jc w:val="both"/>
        <w:rPr>
          <w:rFonts w:asciiTheme="majorBidi" w:hAnsiTheme="majorBidi" w:cstheme="majorBidi"/>
          <w:lang w:val="en-GB"/>
        </w:rPr>
      </w:pPr>
    </w:p>
    <w:p w:rsidR="00BC1F10" w:rsidRPr="00484853" w:rsidRDefault="00BC1F10" w:rsidP="00BC1F10">
      <w:pPr>
        <w:jc w:val="both"/>
        <w:rPr>
          <w:rFonts w:asciiTheme="majorBidi" w:hAnsiTheme="majorBidi" w:cstheme="majorBidi"/>
          <w:lang w:val="en-GB"/>
        </w:rPr>
      </w:pPr>
    </w:p>
    <w:p w:rsidR="00BC1F10" w:rsidRPr="00484853" w:rsidRDefault="00BC1F10" w:rsidP="00BC1F10">
      <w:pPr>
        <w:jc w:val="both"/>
        <w:rPr>
          <w:rFonts w:asciiTheme="majorBidi" w:hAnsiTheme="majorBidi" w:cstheme="majorBidi"/>
          <w:lang w:val="en-GB"/>
        </w:rPr>
      </w:pPr>
    </w:p>
    <w:p w:rsidR="00BC1F10" w:rsidRPr="00484853" w:rsidRDefault="00BC1F10" w:rsidP="00BC1F10">
      <w:pPr>
        <w:jc w:val="both"/>
        <w:rPr>
          <w:rFonts w:asciiTheme="majorBidi" w:hAnsiTheme="majorBidi" w:cstheme="majorBidi"/>
          <w:lang w:val="en-GB"/>
        </w:rPr>
      </w:pPr>
    </w:p>
    <w:p w:rsidR="00BC1F10" w:rsidRPr="00484853" w:rsidRDefault="00BC1F10" w:rsidP="00BC1F10">
      <w:pPr>
        <w:jc w:val="both"/>
        <w:rPr>
          <w:rFonts w:asciiTheme="majorBidi" w:hAnsiTheme="majorBidi" w:cstheme="majorBidi"/>
          <w:lang w:val="en-GB"/>
        </w:rPr>
      </w:pPr>
    </w:p>
    <w:p w:rsidR="00BC1F10" w:rsidRPr="00484853" w:rsidRDefault="00BC1F10" w:rsidP="00BC1F10">
      <w:pPr>
        <w:jc w:val="both"/>
        <w:rPr>
          <w:rFonts w:asciiTheme="majorBidi" w:hAnsiTheme="majorBidi" w:cstheme="majorBidi"/>
          <w:lang w:val="en-GB"/>
        </w:rPr>
      </w:pPr>
    </w:p>
    <w:p w:rsidR="00BC1F10" w:rsidRPr="00484853" w:rsidRDefault="00BC1F10" w:rsidP="00BC1F10">
      <w:pPr>
        <w:jc w:val="both"/>
        <w:rPr>
          <w:rFonts w:asciiTheme="majorBidi" w:hAnsiTheme="majorBidi" w:cstheme="majorBidi"/>
          <w:lang w:val="en-GB"/>
        </w:rPr>
      </w:pPr>
    </w:p>
    <w:p w:rsidR="00BC1F10" w:rsidRPr="00484853" w:rsidRDefault="00681DF1" w:rsidP="00BC1F10">
      <w:pPr>
        <w:rPr>
          <w:lang w:val="en-GB"/>
        </w:rPr>
      </w:pPr>
      <w:r>
        <w:rPr>
          <w:noProof/>
          <w:lang w:eastAsia="sq-AL"/>
        </w:rPr>
        <mc:AlternateContent>
          <mc:Choice Requires="wps">
            <w:drawing>
              <wp:anchor distT="0" distB="0" distL="114300" distR="114300" simplePos="0" relativeHeight="251836416" behindDoc="0" locked="0" layoutInCell="1" allowOverlap="1" wp14:anchorId="4CFB42C2" wp14:editId="5E3CEF75">
                <wp:simplePos x="0" y="0"/>
                <wp:positionH relativeFrom="column">
                  <wp:posOffset>-1269365</wp:posOffset>
                </wp:positionH>
                <wp:positionV relativeFrom="paragraph">
                  <wp:posOffset>-2072640</wp:posOffset>
                </wp:positionV>
                <wp:extent cx="593090" cy="11523345"/>
                <wp:effectExtent l="35560" t="32385" r="38100" b="36195"/>
                <wp:wrapNone/>
                <wp:docPr id="77"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090" cy="11523345"/>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o:spid="_x0000_s1026" style="position:absolute;margin-left:-99.95pt;margin-top:-163.2pt;width:46.7pt;height:907.3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7aK5gIAABIGAAAOAAAAZHJzL2Uyb0RvYy54bWysVFFv2jAQfp+0/2D5nSYhCYGooaIUpknd&#10;Vq2d9mwch1h17Mw2hHbaf9/ZgYyuL9NUkCLf+fz57vx9d3l1aATaM224kgWOLkKMmKSq5HJb4G8P&#10;69EUI2OJLIlQkhX4iRl8NX//7rJrczZWtRIl0whApMm7tsC1tW0eBIbWrCHmQrVMwmaldEMsmHob&#10;lJp0gN6IYByGk6BTumy1oswY8N70m3ju8auKUfulqgyzSBQYcrP+q/13477B/JLkW03amtNjGuQ/&#10;smgIl3DpAHVDLEE7zV9BNZxqZVRlL6hqAlVVnDJfA1QThX9Vc1+TlvlaoDmmHdpk3g6Wft7facTL&#10;AmcZRpI08EZfoWtEbgVD0SxxHepak0PgfXunXY2mvVX00SCpljXEsYXWqqsZKSGvyMUHLw44w8BR&#10;tOk+qRLwyc4q36xDpRsHCG1AB/8mT8ObsINFFJzpLA5n8HIUtqIoHcdxkvo7SH463mpjPzDVILco&#10;sIb0PTzZ3xrr0iH5KcSnrwQv11wIbziisaXQaE+AIsJG/qjYNZBr74tC9+uZAn7gU+/3LsD2XHUQ&#10;/iZzji4k6go8iVM4j2jTQpstEO3xoT7S5UX0ANTjE0qZfNt8Gm5BbYI3BZ6eVeXebiVLrwVLuOjX&#10;UJqQrkfM66jvJVgHC0vvhyfyHP+5WKdhlsTTUZal8SiJV+HoerpejhbLaDLJVtfL61X0yzU2SvKa&#10;lyWTK49pTpKLkn+j9FH8vVgG0Q0JuqzUDmq8r8sOldzRIU5n4wiDAaofZ33ViIgtjCtqNUZa2e/c&#10;1l5rjn0Ow+jtZuDEdOL+R84N6P6xzy4OXtXWRxygVdDJU9e8NJwaelVtVPkEyoAcPP1hkMKiVvoZ&#10;ow6GUoHNjx3RDCPxUYK6ZlGSuCnmjSTNxmDo853N+Q6RFKCAchj1y6XtJ9+u1Xxbw0092aVagCIr&#10;7rXi1NpnBXk7AwaPr+A4JN1kO7d91J9RPv8NAAD//wMAUEsDBBQABgAIAAAAIQDBJjL65AAAAA8B&#10;AAAPAAAAZHJzL2Rvd25yZXYueG1sTI/BToQwEIbvJr5DMyZeDFvYXQkgZWM2Md5MQE30VmgFXDpF&#10;2gV8e8eT3mYyX/75/vywmoHNenK9RQHRJgSmsbGqx1bAy/NDkABzXqKSg0Ut4Fs7OBSXF7nMlF2w&#10;1HPlW0Yh6DIpoPN+zDh3TaeNdBs7aqTbh52M9LROLVeTXCjcDHwbhjE3skf60MlRHzvdnKqzEaBe&#10;o+NTVZ/054L4dvM1l4/l+yrE9dV6fwfM69X/wfCrT+pQkFNtz6gcGwQEUZqmxNK028Z7YMQEURjf&#10;AquJ3ifJDniR8/89ih8AAAD//wMAUEsBAi0AFAAGAAgAAAAhALaDOJL+AAAA4QEAABMAAAAAAAAA&#10;AAAAAAAAAAAAAFtDb250ZW50X1R5cGVzXS54bWxQSwECLQAUAAYACAAAACEAOP0h/9YAAACUAQAA&#10;CwAAAAAAAAAAAAAAAAAvAQAAX3JlbHMvLnJlbHNQSwECLQAUAAYACAAAACEAo6u2iuYCAAASBgAA&#10;DgAAAAAAAAAAAAAAAAAuAgAAZHJzL2Uyb0RvYy54bWxQSwECLQAUAAYACAAAACEAwSYy+uQAAAAP&#10;AQAADwAAAAAAAAAAAAAAAABABQAAZHJzL2Rvd25yZXYueG1sUEsFBgAAAAAEAAQA8wAAAFEGAAAA&#10;AA==&#10;" fillcolor="white [3201]" strokecolor="#4f81bd [3204]" strokeweight="5pt">
                <v:stroke linestyle="thickThin"/>
                <v:shadow color="#868686"/>
              </v:rect>
            </w:pict>
          </mc:Fallback>
        </mc:AlternateContent>
      </w:r>
      <w:r>
        <w:rPr>
          <w:noProof/>
          <w:lang w:eastAsia="sq-AL"/>
        </w:rPr>
        <mc:AlternateContent>
          <mc:Choice Requires="wps">
            <w:drawing>
              <wp:anchor distT="0" distB="0" distL="114300" distR="114300" simplePos="0" relativeHeight="251837440" behindDoc="0" locked="0" layoutInCell="1" allowOverlap="1" wp14:anchorId="62BB3351" wp14:editId="42ACA622">
                <wp:simplePos x="0" y="0"/>
                <wp:positionH relativeFrom="column">
                  <wp:posOffset>995045</wp:posOffset>
                </wp:positionH>
                <wp:positionV relativeFrom="paragraph">
                  <wp:posOffset>523875</wp:posOffset>
                </wp:positionV>
                <wp:extent cx="4686300" cy="177800"/>
                <wp:effectExtent l="13970" t="9525" r="14605" b="22225"/>
                <wp:wrapNone/>
                <wp:docPr id="76"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7780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o:spid="_x0000_s1026" style="position:absolute;margin-left:78.35pt;margin-top:41.25pt;width:369pt;height:14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xsR1QIAAFQGAAAOAAAAZHJzL2Uyb0RvYy54bWysVdtu1DAQfUfiHyy/0yTbvavZqmopQuJS&#10;URDPs46TWDi2sb2bLV/P2N5NA60QQuxDZM+Mz5y57sXloZNkz60TWpW0OMsp4YrpSqimpF8+375a&#10;UuI8qAqkVrykD9zRy83LFxe9WfOJbrWsuCUIoty6NyVtvTfrLHOs5R24M224QmWtbQcer7bJKgs9&#10;oncym+T5POu1rYzVjDuH0pukpJuIX9ec+Y917bgnsqTIzcevjd9t+GabC1g3Fkwr2JEG/AOLDoRC&#10;pwPUDXggOyueQHWCWe107c+Y7jJd14LxGANGU+S/RXPfguExFkyOM0Oa3P+DZR/2d5aIqqSLOSUK&#10;OqzRJ8waqEZyUqxmIUO9cWs0vDd3NsTozDvNvjmi9HWLdvzKWt23HCrkVQT77JcH4eLwKdn273WF&#10;+LDzOibrUNsuAGIayCHW5GGoCT94wlA4nS/n5zmWjqGuWCyWeA4uYH16bazzb7juSDiU1CL7iA77&#10;d84n05PJsULVrZCSWO2/Ct/GJAe3UenwTToQozGeJI7tyK+lJXvARpK+iNZy12FESVbk4Zf6CeXY&#10;dUl+YjtARO6NGzs5vg2iwSy9Bsa4esbb9Hln85MY0zMgDQ5R2Jzik0IRrF1JZxEK8+sYSI59kCoY&#10;OznmKbCSivSomSwwwshSSzEoB0d/pjxwQ7hRfoZInlB2Yyed8LgnpOhKih2Av5Tp0HWvVYVVhrUH&#10;IdMZoaQKIh43wLGkeocQ923Vk0qERpksz1e4nSqB6+B8mc/z1YISkA3uMeYtfbY//jLW2SPDcaxH&#10;0iBNCylZg+GT6Ae2sXyjQOJwhXlKc7nV1QPOFjZzaNawivHQavuDkh7XWknd9x1YTol8q7CfV8V0&#10;GvZgvExniwle7FizHWtAMYQqqcfExOO1T7tzZ6xoWvSUBkHpK5zpWsRxC/OeWCH1cMHVlXowrdmw&#10;G8f3aPX4Z7D5CQAA//8DAFBLAwQUAAYACAAAACEAP1fVRd4AAAAKAQAADwAAAGRycy9kb3ducmV2&#10;LnhtbEyPzU7DMBCE70i8g7VI3KjTqknTNE7Fj+BOQCpHJ16SlHgdxW4TeHqWUznOzmjm23w/216c&#10;cfSdIwXLRQQCqXamo0bB+9vzXQrCB01G945QwTd62BfXV7nOjJvoFc9laASXkM+0gjaEIZPS1y1a&#10;7RduQGLv041WB5ZjI82oJy63vVxFUSKt7ogXWj3gY4v1V3myPHKIX9K5KmM/TJvjx+HhJ1k/HZW6&#10;vZnvdyACzuEShj98RoeCmSp3IuNFzzpONhxVkK5iEBxIt2s+VOwsoxhkkcv/LxS/AAAA//8DAFBL&#10;AQItABQABgAIAAAAIQC2gziS/gAAAOEBAAATAAAAAAAAAAAAAAAAAAAAAABbQ29udGVudF9UeXBl&#10;c10ueG1sUEsBAi0AFAAGAAgAAAAhADj9If/WAAAAlAEAAAsAAAAAAAAAAAAAAAAALwEAAF9yZWxz&#10;Ly5yZWxzUEsBAi0AFAAGAAgAAAAhAF0PGxHVAgAAVAYAAA4AAAAAAAAAAAAAAAAALgIAAGRycy9l&#10;Mm9Eb2MueG1sUEsBAi0AFAAGAAgAAAAhAD9X1UXeAAAACgEAAA8AAAAAAAAAAAAAAAAALwUAAGRy&#10;cy9kb3ducmV2LnhtbFBLBQYAAAAABAAEAPMAAAA6BgAAAAA=&#10;" fillcolor="white [3201]" strokecolor="#95b3d7 [1940]" strokeweight="1pt">
                <v:fill color2="#b8cce4 [1300]" focus="100%" type="gradient"/>
                <v:shadow on="t" color="#243f60 [1604]" opacity=".5" offset="1pt"/>
              </v:rect>
            </w:pict>
          </mc:Fallback>
        </mc:AlternateContent>
      </w:r>
      <w:r w:rsidR="00BC1F10" w:rsidRPr="00484853">
        <w:rPr>
          <w:noProof/>
          <w:lang w:eastAsia="sq-AL"/>
        </w:rPr>
        <w:drawing>
          <wp:inline distT="0" distB="0" distL="0" distR="0" wp14:anchorId="746E3BEB" wp14:editId="43FD90D8">
            <wp:extent cx="796290" cy="1002665"/>
            <wp:effectExtent l="19050" t="0" r="3810" b="0"/>
            <wp:docPr id="12" name="Picture 12"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10"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BC1F10" w:rsidRPr="00484853">
        <w:rPr>
          <w:lang w:val="en-GB"/>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BC1F10" w:rsidRPr="00484853" w:rsidTr="00B11009">
        <w:tc>
          <w:tcPr>
            <w:tcW w:w="5893" w:type="dxa"/>
            <w:tcBorders>
              <w:top w:val="single" w:sz="4" w:space="0" w:color="auto"/>
              <w:left w:val="single" w:sz="4" w:space="0" w:color="auto"/>
              <w:bottom w:val="single" w:sz="4" w:space="0" w:color="auto"/>
              <w:right w:val="single" w:sz="4" w:space="0" w:color="auto"/>
            </w:tcBorders>
            <w:hideMark/>
          </w:tcPr>
          <w:p w:rsidR="00BC1F10" w:rsidRPr="00484853" w:rsidRDefault="004A4C23">
            <w:pPr>
              <w:rPr>
                <w:rFonts w:asciiTheme="majorBidi" w:hAnsiTheme="majorBidi" w:cstheme="majorBidi"/>
                <w:lang w:val="en-GB"/>
              </w:rPr>
            </w:pPr>
            <w:r w:rsidRPr="00484853">
              <w:rPr>
                <w:rFonts w:asciiTheme="majorBidi" w:hAnsiTheme="majorBidi" w:cstheme="majorBidi"/>
                <w:lang w:val="en-GB"/>
              </w:rPr>
              <w:t xml:space="preserve">Regulation (GRK) No. 16/2020 on </w:t>
            </w:r>
            <w:r w:rsidR="002D6991">
              <w:rPr>
                <w:rFonts w:asciiTheme="majorBidi" w:hAnsiTheme="majorBidi" w:cstheme="majorBidi"/>
                <w:lang w:val="en-GB"/>
              </w:rPr>
              <w:t>a</w:t>
            </w:r>
            <w:r w:rsidRPr="00484853">
              <w:rPr>
                <w:rFonts w:asciiTheme="majorBidi" w:hAnsiTheme="majorBidi" w:cstheme="majorBidi"/>
                <w:lang w:val="en-GB"/>
              </w:rPr>
              <w:t xml:space="preserve">dmission and </w:t>
            </w:r>
            <w:r w:rsidR="002D6991">
              <w:rPr>
                <w:rFonts w:asciiTheme="majorBidi" w:hAnsiTheme="majorBidi" w:cstheme="majorBidi"/>
                <w:lang w:val="en-GB"/>
              </w:rPr>
              <w:t>c</w:t>
            </w:r>
            <w:r w:rsidRPr="00484853">
              <w:rPr>
                <w:rFonts w:asciiTheme="majorBidi" w:hAnsiTheme="majorBidi" w:cstheme="majorBidi"/>
                <w:lang w:val="en-GB"/>
              </w:rPr>
              <w:t xml:space="preserve">areer in the </w:t>
            </w:r>
            <w:r w:rsidR="002D6991">
              <w:rPr>
                <w:rFonts w:asciiTheme="majorBidi" w:hAnsiTheme="majorBidi" w:cstheme="majorBidi"/>
                <w:lang w:val="en-GB"/>
              </w:rPr>
              <w:t>c</w:t>
            </w:r>
            <w:r w:rsidRPr="00484853">
              <w:rPr>
                <w:rFonts w:asciiTheme="majorBidi" w:hAnsiTheme="majorBidi" w:cstheme="majorBidi"/>
                <w:lang w:val="en-GB"/>
              </w:rPr>
              <w:t xml:space="preserve">ivil </w:t>
            </w:r>
            <w:r w:rsidR="002D6991">
              <w:rPr>
                <w:rFonts w:asciiTheme="majorBidi" w:hAnsiTheme="majorBidi" w:cstheme="majorBidi"/>
                <w:lang w:val="en-GB"/>
              </w:rPr>
              <w:t>s</w:t>
            </w:r>
            <w:r w:rsidRPr="00484853">
              <w:rPr>
                <w:rFonts w:asciiTheme="majorBidi" w:hAnsiTheme="majorBidi" w:cstheme="majorBidi"/>
                <w:lang w:val="en-GB"/>
              </w:rPr>
              <w:t>ervice of the Republic of Kosovo</w:t>
            </w:r>
          </w:p>
        </w:tc>
        <w:tc>
          <w:tcPr>
            <w:tcW w:w="1487" w:type="dxa"/>
            <w:tcBorders>
              <w:top w:val="single" w:sz="4" w:space="0" w:color="auto"/>
              <w:left w:val="single" w:sz="4" w:space="0" w:color="auto"/>
              <w:bottom w:val="single" w:sz="4" w:space="0" w:color="auto"/>
              <w:right w:val="single" w:sz="4" w:space="0" w:color="auto"/>
            </w:tcBorders>
            <w:hideMark/>
          </w:tcPr>
          <w:p w:rsidR="00BC1F10" w:rsidRPr="00484853" w:rsidRDefault="004C4C49" w:rsidP="00B11009">
            <w:pPr>
              <w:rPr>
                <w:rFonts w:asciiTheme="majorBidi" w:hAnsiTheme="majorBidi" w:cstheme="majorBidi"/>
                <w:b/>
                <w:bCs/>
                <w:lang w:val="en-GB"/>
              </w:rPr>
            </w:pPr>
            <w:r w:rsidRPr="00484853">
              <w:rPr>
                <w:rFonts w:asciiTheme="majorBidi" w:hAnsiTheme="majorBidi" w:cstheme="majorBidi"/>
                <w:b/>
                <w:bCs/>
                <w:lang w:val="en-GB"/>
              </w:rPr>
              <w:t>No</w:t>
            </w:r>
            <w:r w:rsidR="00BC1F10" w:rsidRPr="00484853">
              <w:rPr>
                <w:rFonts w:asciiTheme="majorBidi" w:hAnsiTheme="majorBidi" w:cstheme="majorBidi"/>
                <w:b/>
                <w:bCs/>
                <w:lang w:val="en-GB"/>
              </w:rPr>
              <w:t>.</w:t>
            </w:r>
            <w:r w:rsidR="00EF4E6D" w:rsidRPr="00484853">
              <w:rPr>
                <w:rFonts w:asciiTheme="majorBidi" w:hAnsiTheme="majorBidi" w:cstheme="majorBidi"/>
                <w:b/>
                <w:bCs/>
                <w:lang w:val="en-GB"/>
              </w:rPr>
              <w:t>16</w:t>
            </w:r>
            <w:r w:rsidR="00BC1F10" w:rsidRPr="00484853">
              <w:rPr>
                <w:rFonts w:asciiTheme="majorBidi" w:hAnsiTheme="majorBidi" w:cstheme="majorBidi"/>
                <w:b/>
                <w:bCs/>
                <w:lang w:val="en-GB"/>
              </w:rPr>
              <w:t>/2020</w:t>
            </w:r>
          </w:p>
        </w:tc>
      </w:tr>
      <w:tr w:rsidR="00F67361" w:rsidRPr="00484853" w:rsidTr="00B11009">
        <w:tc>
          <w:tcPr>
            <w:tcW w:w="5893" w:type="dxa"/>
            <w:tcBorders>
              <w:top w:val="single" w:sz="4" w:space="0" w:color="auto"/>
              <w:left w:val="single" w:sz="4" w:space="0" w:color="auto"/>
              <w:bottom w:val="single" w:sz="4" w:space="0" w:color="auto"/>
              <w:right w:val="single" w:sz="4" w:space="0" w:color="auto"/>
            </w:tcBorders>
            <w:hideMark/>
          </w:tcPr>
          <w:p w:rsidR="00F67361" w:rsidRPr="00484853" w:rsidRDefault="00F67361" w:rsidP="00484853">
            <w:pPr>
              <w:rPr>
                <w:rFonts w:asciiTheme="majorBidi" w:hAnsiTheme="majorBidi" w:cstheme="majorBidi"/>
                <w:lang w:val="en-GB"/>
              </w:rPr>
            </w:pPr>
            <w:r w:rsidRPr="00484853">
              <w:rPr>
                <w:rFonts w:asciiTheme="majorBidi" w:hAnsiTheme="majorBidi" w:cstheme="majorBidi"/>
                <w:lang w:val="en-GB"/>
              </w:rPr>
              <w:t>Date of signing</w:t>
            </w:r>
          </w:p>
        </w:tc>
        <w:tc>
          <w:tcPr>
            <w:tcW w:w="1487" w:type="dxa"/>
            <w:tcBorders>
              <w:top w:val="single" w:sz="4" w:space="0" w:color="auto"/>
              <w:left w:val="single" w:sz="4" w:space="0" w:color="auto"/>
              <w:bottom w:val="single" w:sz="4" w:space="0" w:color="auto"/>
              <w:right w:val="single" w:sz="4" w:space="0" w:color="auto"/>
            </w:tcBorders>
            <w:hideMark/>
          </w:tcPr>
          <w:p w:rsidR="00F67361" w:rsidRPr="00484853" w:rsidRDefault="00F67361" w:rsidP="00B11009">
            <w:pPr>
              <w:rPr>
                <w:rFonts w:asciiTheme="majorBidi" w:hAnsiTheme="majorBidi" w:cstheme="majorBidi"/>
                <w:lang w:val="en-GB"/>
              </w:rPr>
            </w:pPr>
            <w:r w:rsidRPr="00484853">
              <w:rPr>
                <w:rFonts w:asciiTheme="majorBidi" w:hAnsiTheme="majorBidi" w:cstheme="majorBidi"/>
                <w:lang w:val="en-GB"/>
              </w:rPr>
              <w:t>21.08.2020</w:t>
            </w:r>
          </w:p>
        </w:tc>
      </w:tr>
      <w:tr w:rsidR="00F67361" w:rsidRPr="00484853" w:rsidTr="00B11009">
        <w:tc>
          <w:tcPr>
            <w:tcW w:w="5893" w:type="dxa"/>
            <w:tcBorders>
              <w:top w:val="single" w:sz="4" w:space="0" w:color="auto"/>
              <w:left w:val="single" w:sz="4" w:space="0" w:color="auto"/>
              <w:bottom w:val="single" w:sz="4" w:space="0" w:color="auto"/>
              <w:right w:val="single" w:sz="4" w:space="0" w:color="auto"/>
            </w:tcBorders>
          </w:tcPr>
          <w:p w:rsidR="00F67361" w:rsidRPr="00484853" w:rsidRDefault="00F67361" w:rsidP="00484853">
            <w:pPr>
              <w:rPr>
                <w:rFonts w:asciiTheme="majorBidi" w:hAnsiTheme="majorBidi" w:cstheme="majorBidi"/>
                <w:lang w:val="en-GB"/>
              </w:rPr>
            </w:pPr>
            <w:r w:rsidRPr="00484853">
              <w:rPr>
                <w:rFonts w:asciiTheme="majorBidi" w:hAnsiTheme="majorBidi" w:cstheme="majorBidi"/>
                <w:lang w:val="en-GB"/>
              </w:rPr>
              <w:t>Date of publication in the official gazette</w:t>
            </w:r>
          </w:p>
        </w:tc>
        <w:tc>
          <w:tcPr>
            <w:tcW w:w="1487" w:type="dxa"/>
            <w:tcBorders>
              <w:top w:val="single" w:sz="4" w:space="0" w:color="auto"/>
              <w:left w:val="single" w:sz="4" w:space="0" w:color="auto"/>
              <w:bottom w:val="single" w:sz="4" w:space="0" w:color="auto"/>
              <w:right w:val="single" w:sz="4" w:space="0" w:color="auto"/>
            </w:tcBorders>
          </w:tcPr>
          <w:p w:rsidR="00F67361" w:rsidRPr="00484853" w:rsidRDefault="00F67361" w:rsidP="00B11009">
            <w:pPr>
              <w:ind w:left="-362" w:firstLine="362"/>
              <w:rPr>
                <w:rFonts w:asciiTheme="majorBidi" w:hAnsiTheme="majorBidi" w:cstheme="majorBidi"/>
                <w:lang w:val="en-GB"/>
              </w:rPr>
            </w:pPr>
            <w:r w:rsidRPr="00484853">
              <w:rPr>
                <w:rFonts w:asciiTheme="majorBidi" w:hAnsiTheme="majorBidi" w:cstheme="majorBidi"/>
                <w:lang w:val="en-GB"/>
              </w:rPr>
              <w:t>27.08.2020</w:t>
            </w:r>
          </w:p>
        </w:tc>
      </w:tr>
      <w:tr w:rsidR="00F67361" w:rsidRPr="00484853" w:rsidTr="00B11009">
        <w:tc>
          <w:tcPr>
            <w:tcW w:w="5893" w:type="dxa"/>
            <w:tcBorders>
              <w:top w:val="single" w:sz="4" w:space="0" w:color="auto"/>
              <w:left w:val="single" w:sz="4" w:space="0" w:color="auto"/>
              <w:bottom w:val="single" w:sz="4" w:space="0" w:color="auto"/>
              <w:right w:val="single" w:sz="4" w:space="0" w:color="auto"/>
            </w:tcBorders>
            <w:hideMark/>
          </w:tcPr>
          <w:p w:rsidR="00F67361" w:rsidRPr="00484853" w:rsidRDefault="00F67361">
            <w:pPr>
              <w:rPr>
                <w:rFonts w:asciiTheme="majorBidi" w:hAnsiTheme="majorBidi" w:cstheme="majorBidi"/>
                <w:lang w:val="en-GB"/>
              </w:rPr>
            </w:pPr>
            <w:r w:rsidRPr="00484853">
              <w:rPr>
                <w:rFonts w:asciiTheme="majorBidi" w:hAnsiTheme="majorBidi" w:cstheme="majorBidi"/>
                <w:lang w:val="en-GB"/>
              </w:rPr>
              <w:t xml:space="preserve">Date of </w:t>
            </w:r>
            <w:r w:rsidR="002D6991">
              <w:rPr>
                <w:rFonts w:asciiTheme="majorBidi" w:hAnsiTheme="majorBidi" w:cstheme="majorBidi"/>
                <w:lang w:val="en-GB"/>
              </w:rPr>
              <w:t>G</w:t>
            </w:r>
            <w:r w:rsidRPr="00484853">
              <w:rPr>
                <w:rFonts w:asciiTheme="majorBidi" w:hAnsiTheme="majorBidi" w:cstheme="majorBidi"/>
                <w:lang w:val="en-GB"/>
              </w:rPr>
              <w:t xml:space="preserve">uideline in the </w:t>
            </w:r>
            <w:r w:rsidR="002D6991">
              <w:rPr>
                <w:rFonts w:asciiTheme="majorBidi" w:hAnsiTheme="majorBidi" w:cstheme="majorBidi"/>
                <w:lang w:val="en-GB"/>
              </w:rPr>
              <w:t>H</w:t>
            </w:r>
            <w:r w:rsidRPr="00484853">
              <w:rPr>
                <w:rFonts w:asciiTheme="majorBidi" w:hAnsiTheme="majorBidi" w:cstheme="majorBidi"/>
                <w:lang w:val="en-GB"/>
              </w:rPr>
              <w:t>andbook</w:t>
            </w:r>
          </w:p>
        </w:tc>
        <w:tc>
          <w:tcPr>
            <w:tcW w:w="1487" w:type="dxa"/>
            <w:tcBorders>
              <w:top w:val="single" w:sz="4" w:space="0" w:color="auto"/>
              <w:left w:val="single" w:sz="4" w:space="0" w:color="auto"/>
              <w:bottom w:val="single" w:sz="4" w:space="0" w:color="auto"/>
              <w:right w:val="single" w:sz="4" w:space="0" w:color="auto"/>
            </w:tcBorders>
            <w:hideMark/>
          </w:tcPr>
          <w:p w:rsidR="00F67361" w:rsidRPr="00484853" w:rsidRDefault="00F67361" w:rsidP="00B11009">
            <w:pPr>
              <w:spacing w:line="288" w:lineRule="auto"/>
              <w:rPr>
                <w:rFonts w:asciiTheme="majorBidi" w:hAnsiTheme="majorBidi" w:cstheme="majorBidi"/>
                <w:lang w:val="en-GB" w:bidi="en-US"/>
              </w:rPr>
            </w:pPr>
            <w:r w:rsidRPr="00484853">
              <w:rPr>
                <w:rFonts w:asciiTheme="majorBidi" w:hAnsiTheme="majorBidi" w:cstheme="majorBidi"/>
                <w:lang w:val="en-GB" w:bidi="en-US"/>
              </w:rPr>
              <w:t>23.10.2020</w:t>
            </w:r>
          </w:p>
        </w:tc>
      </w:tr>
    </w:tbl>
    <w:p w:rsidR="00BC1F10" w:rsidRPr="00484853" w:rsidRDefault="00BC1F10" w:rsidP="00BC1F10">
      <w:pPr>
        <w:rPr>
          <w:rFonts w:asciiTheme="majorBidi" w:hAnsiTheme="majorBidi" w:cstheme="majorBidi"/>
          <w:lang w:val="en-GB"/>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BC1F10" w:rsidRPr="00484853" w:rsidTr="00B11009">
        <w:tc>
          <w:tcPr>
            <w:tcW w:w="2700" w:type="dxa"/>
            <w:tcBorders>
              <w:top w:val="single" w:sz="4" w:space="0" w:color="auto"/>
              <w:left w:val="single" w:sz="4" w:space="0" w:color="auto"/>
              <w:bottom w:val="single" w:sz="4" w:space="0" w:color="auto"/>
              <w:right w:val="single" w:sz="4" w:space="0" w:color="auto"/>
            </w:tcBorders>
            <w:hideMark/>
          </w:tcPr>
          <w:p w:rsidR="00BC1F10" w:rsidRPr="00484853" w:rsidRDefault="004C4C49" w:rsidP="00B11009">
            <w:pPr>
              <w:rPr>
                <w:rFonts w:asciiTheme="majorBidi" w:hAnsiTheme="majorBidi" w:cstheme="majorBidi"/>
                <w:lang w:val="en-GB" w:eastAsia="ja-JP"/>
              </w:rPr>
            </w:pPr>
            <w:r w:rsidRPr="00484853">
              <w:rPr>
                <w:rFonts w:asciiTheme="majorBidi" w:hAnsiTheme="majorBidi" w:cstheme="majorBidi"/>
                <w:lang w:val="en-GB"/>
              </w:rPr>
              <w:t>Relevant institution</w:t>
            </w:r>
          </w:p>
        </w:tc>
        <w:tc>
          <w:tcPr>
            <w:tcW w:w="4680" w:type="dxa"/>
            <w:tcBorders>
              <w:top w:val="single" w:sz="4" w:space="0" w:color="auto"/>
              <w:left w:val="single" w:sz="4" w:space="0" w:color="auto"/>
              <w:bottom w:val="single" w:sz="4" w:space="0" w:color="auto"/>
              <w:right w:val="single" w:sz="4" w:space="0" w:color="auto"/>
            </w:tcBorders>
            <w:hideMark/>
          </w:tcPr>
          <w:p w:rsidR="00BC1F10" w:rsidRPr="00484853" w:rsidRDefault="004C4C49" w:rsidP="00B11009">
            <w:pPr>
              <w:rPr>
                <w:rFonts w:asciiTheme="majorBidi" w:hAnsiTheme="majorBidi" w:cstheme="majorBidi"/>
                <w:lang w:val="en-GB"/>
              </w:rPr>
            </w:pPr>
            <w:r w:rsidRPr="00484853">
              <w:rPr>
                <w:rFonts w:asciiTheme="majorBidi" w:hAnsiTheme="majorBidi" w:cstheme="majorBidi"/>
                <w:lang w:val="en-GB"/>
              </w:rPr>
              <w:t>Government of the Republic of Kosovo</w:t>
            </w:r>
          </w:p>
        </w:tc>
      </w:tr>
      <w:tr w:rsidR="00BC1F10" w:rsidRPr="00484853" w:rsidTr="00B11009">
        <w:tc>
          <w:tcPr>
            <w:tcW w:w="2700" w:type="dxa"/>
            <w:tcBorders>
              <w:top w:val="single" w:sz="4" w:space="0" w:color="auto"/>
              <w:left w:val="single" w:sz="4" w:space="0" w:color="auto"/>
              <w:bottom w:val="single" w:sz="4" w:space="0" w:color="auto"/>
              <w:right w:val="single" w:sz="4" w:space="0" w:color="auto"/>
            </w:tcBorders>
          </w:tcPr>
          <w:p w:rsidR="00BC1F10" w:rsidRPr="00484853" w:rsidRDefault="004C4C49" w:rsidP="00B11009">
            <w:pPr>
              <w:rPr>
                <w:rFonts w:asciiTheme="majorBidi" w:hAnsiTheme="majorBidi" w:cstheme="majorBidi"/>
                <w:lang w:val="en-GB"/>
              </w:rPr>
            </w:pPr>
            <w:r w:rsidRPr="00484853">
              <w:rPr>
                <w:rFonts w:asciiTheme="majorBidi" w:hAnsiTheme="majorBidi" w:cstheme="majorBidi"/>
                <w:lang w:val="en-GB"/>
              </w:rPr>
              <w:t>Legal basis</w:t>
            </w:r>
          </w:p>
        </w:tc>
        <w:tc>
          <w:tcPr>
            <w:tcW w:w="4680" w:type="dxa"/>
            <w:tcBorders>
              <w:top w:val="single" w:sz="4" w:space="0" w:color="auto"/>
              <w:left w:val="single" w:sz="4" w:space="0" w:color="auto"/>
              <w:bottom w:val="single" w:sz="4" w:space="0" w:color="auto"/>
              <w:right w:val="single" w:sz="4" w:space="0" w:color="auto"/>
            </w:tcBorders>
          </w:tcPr>
          <w:p w:rsidR="00BC1F10" w:rsidRPr="00484853" w:rsidRDefault="000C1A8F" w:rsidP="00EF4E6D">
            <w:pPr>
              <w:rPr>
                <w:lang w:val="en-GB"/>
              </w:rPr>
            </w:pPr>
            <w:hyperlink r:id="rId16" w:history="1">
              <w:r w:rsidR="004C4C49" w:rsidRPr="00484853">
                <w:rPr>
                  <w:lang w:val="en-GB"/>
                </w:rPr>
                <w:t xml:space="preserve"> </w:t>
              </w:r>
              <w:r w:rsidR="004C4C49" w:rsidRPr="00484853">
                <w:rPr>
                  <w:rStyle w:val="Hyperlink"/>
                  <w:color w:val="auto"/>
                  <w:u w:val="none"/>
                  <w:lang w:val="en-GB"/>
                </w:rPr>
                <w:t>Law No. 06/L-114 on Public Officials</w:t>
              </w:r>
              <w:r w:rsidR="00EF4E6D" w:rsidRPr="00484853">
                <w:rPr>
                  <w:rStyle w:val="Hyperlink"/>
                  <w:color w:val="auto"/>
                  <w:u w:val="none"/>
                  <w:lang w:val="en-GB"/>
                </w:rPr>
                <w:t xml:space="preserve"> (</w:t>
              </w:r>
              <w:r w:rsidR="004C4C49" w:rsidRPr="00484853">
                <w:rPr>
                  <w:rStyle w:val="Hyperlink"/>
                  <w:color w:val="auto"/>
                  <w:u w:val="none"/>
                  <w:lang w:val="en-GB"/>
                </w:rPr>
                <w:t>Judgment No. ko203/19, Constitutional Court</w:t>
              </w:r>
              <w:r w:rsidR="00EF4E6D" w:rsidRPr="00484853">
                <w:rPr>
                  <w:rStyle w:val="Hyperlink"/>
                  <w:color w:val="auto"/>
                  <w:u w:val="none"/>
                  <w:lang w:val="en-GB"/>
                </w:rPr>
                <w:t>)</w:t>
              </w:r>
            </w:hyperlink>
            <w:r w:rsidR="00EF4E6D" w:rsidRPr="00484853">
              <w:rPr>
                <w:lang w:val="en-GB"/>
              </w:rPr>
              <w:t xml:space="preserve"> </w:t>
            </w:r>
          </w:p>
        </w:tc>
      </w:tr>
    </w:tbl>
    <w:p w:rsidR="00BC1F10" w:rsidRPr="00484853" w:rsidRDefault="00BC1F10" w:rsidP="00BC1F10">
      <w:pPr>
        <w:jc w:val="both"/>
        <w:rPr>
          <w:rFonts w:asciiTheme="majorBidi" w:hAnsiTheme="majorBidi" w:cstheme="majorBidi"/>
          <w:lang w:val="en-GB"/>
        </w:rPr>
      </w:pPr>
    </w:p>
    <w:p w:rsidR="002D5C0E" w:rsidRPr="00484853" w:rsidRDefault="002D5C0E" w:rsidP="0064308A">
      <w:pPr>
        <w:jc w:val="both"/>
        <w:rPr>
          <w:rFonts w:asciiTheme="majorBidi" w:hAnsiTheme="majorBidi" w:cstheme="majorBidi"/>
          <w:lang w:val="en-GB"/>
        </w:rPr>
      </w:pPr>
    </w:p>
    <w:p w:rsidR="002D5C0E" w:rsidRPr="000C1A8F" w:rsidRDefault="004A4C23" w:rsidP="002D5C0E">
      <w:pPr>
        <w:jc w:val="center"/>
        <w:rPr>
          <w:rFonts w:asciiTheme="majorBidi" w:hAnsiTheme="majorBidi" w:cstheme="majorBidi"/>
          <w:b/>
          <w:bCs/>
          <w:lang w:val="en-GB"/>
        </w:rPr>
      </w:pPr>
      <w:r w:rsidRPr="000C1A8F">
        <w:rPr>
          <w:rFonts w:asciiTheme="majorBidi" w:hAnsiTheme="majorBidi" w:cstheme="majorBidi"/>
          <w:b/>
          <w:bCs/>
          <w:lang w:val="en-GB"/>
        </w:rPr>
        <w:t>Article</w:t>
      </w:r>
      <w:r w:rsidR="00EF40EA" w:rsidRPr="000C1A8F">
        <w:rPr>
          <w:rFonts w:asciiTheme="majorBidi" w:hAnsiTheme="majorBidi" w:cstheme="majorBidi"/>
          <w:b/>
          <w:bCs/>
          <w:lang w:val="en-GB"/>
        </w:rPr>
        <w:t xml:space="preserve"> 1</w:t>
      </w:r>
    </w:p>
    <w:p w:rsidR="002D5C0E" w:rsidRPr="000C1A8F" w:rsidRDefault="004A4C23" w:rsidP="002D5C0E">
      <w:pPr>
        <w:jc w:val="center"/>
        <w:rPr>
          <w:rFonts w:asciiTheme="majorBidi" w:hAnsiTheme="majorBidi" w:cstheme="majorBidi"/>
          <w:b/>
          <w:bCs/>
          <w:lang w:val="en-GB"/>
        </w:rPr>
      </w:pPr>
      <w:r w:rsidRPr="000C1A8F">
        <w:rPr>
          <w:rFonts w:asciiTheme="majorBidi" w:hAnsiTheme="majorBidi" w:cstheme="majorBidi"/>
          <w:b/>
          <w:bCs/>
          <w:lang w:val="en-GB"/>
        </w:rPr>
        <w:t>Purpose</w:t>
      </w:r>
    </w:p>
    <w:p w:rsidR="002D5C0E" w:rsidRPr="000C1A8F" w:rsidRDefault="002D5C0E" w:rsidP="0064308A">
      <w:pPr>
        <w:jc w:val="both"/>
        <w:rPr>
          <w:rFonts w:asciiTheme="majorBidi" w:hAnsiTheme="majorBidi" w:cstheme="majorBidi"/>
          <w:lang w:val="en-GB"/>
        </w:rPr>
      </w:pPr>
    </w:p>
    <w:p w:rsidR="002D5C0E" w:rsidRPr="000C1A8F" w:rsidRDefault="004A4C23" w:rsidP="0064308A">
      <w:pPr>
        <w:jc w:val="both"/>
        <w:rPr>
          <w:rFonts w:asciiTheme="majorBidi" w:hAnsiTheme="majorBidi" w:cstheme="majorBidi"/>
          <w:lang w:val="en-GB"/>
        </w:rPr>
      </w:pPr>
      <w:r w:rsidRPr="000C1A8F">
        <w:rPr>
          <w:rFonts w:asciiTheme="majorBidi" w:hAnsiTheme="majorBidi" w:cstheme="majorBidi"/>
          <w:lang w:val="en-GB"/>
        </w:rPr>
        <w:t>This Regulation aims to build a sustainable and professional system on admission and career advancement of civil servants in accordance with the basic principles of the Civil Service set out in Law No. 06/L-114 on Public Officials (hereinafter LPO</w:t>
      </w:r>
      <w:r w:rsidR="002D5C0E" w:rsidRPr="000C1A8F">
        <w:rPr>
          <w:rFonts w:asciiTheme="majorBidi" w:hAnsiTheme="majorBidi" w:cstheme="majorBidi"/>
          <w:lang w:val="en-GB"/>
        </w:rPr>
        <w:t>).</w:t>
      </w:r>
    </w:p>
    <w:p w:rsidR="002D5C0E" w:rsidRPr="000C1A8F" w:rsidRDefault="002D5C0E" w:rsidP="0064308A">
      <w:pPr>
        <w:jc w:val="both"/>
        <w:rPr>
          <w:rFonts w:asciiTheme="majorBidi" w:hAnsiTheme="majorBidi" w:cstheme="majorBidi"/>
          <w:lang w:val="en-GB"/>
        </w:rPr>
      </w:pPr>
    </w:p>
    <w:p w:rsidR="002D5C0E" w:rsidRPr="000C1A8F" w:rsidRDefault="004A4C23" w:rsidP="002D5C0E">
      <w:pPr>
        <w:jc w:val="center"/>
        <w:rPr>
          <w:rFonts w:asciiTheme="majorBidi" w:hAnsiTheme="majorBidi" w:cstheme="majorBidi"/>
          <w:b/>
          <w:bCs/>
          <w:lang w:val="en-GB"/>
        </w:rPr>
      </w:pPr>
      <w:r w:rsidRPr="000C1A8F">
        <w:rPr>
          <w:rFonts w:asciiTheme="majorBidi" w:hAnsiTheme="majorBidi" w:cstheme="majorBidi"/>
          <w:b/>
          <w:bCs/>
          <w:lang w:val="en-GB"/>
        </w:rPr>
        <w:t xml:space="preserve">Article </w:t>
      </w:r>
      <w:r w:rsidR="002D5C0E" w:rsidRPr="000C1A8F">
        <w:rPr>
          <w:rFonts w:asciiTheme="majorBidi" w:hAnsiTheme="majorBidi" w:cstheme="majorBidi"/>
          <w:b/>
          <w:bCs/>
          <w:lang w:val="en-GB"/>
        </w:rPr>
        <w:t>2</w:t>
      </w:r>
    </w:p>
    <w:p w:rsidR="002D5C0E" w:rsidRPr="000C1A8F" w:rsidRDefault="004A4C23" w:rsidP="002D5C0E">
      <w:pPr>
        <w:jc w:val="center"/>
        <w:rPr>
          <w:rFonts w:asciiTheme="majorBidi" w:hAnsiTheme="majorBidi" w:cstheme="majorBidi"/>
          <w:b/>
          <w:bCs/>
          <w:lang w:val="en-GB"/>
        </w:rPr>
      </w:pPr>
      <w:r w:rsidRPr="000C1A8F">
        <w:rPr>
          <w:rFonts w:asciiTheme="majorBidi" w:hAnsiTheme="majorBidi" w:cstheme="majorBidi"/>
          <w:b/>
          <w:bCs/>
          <w:lang w:val="en-GB"/>
        </w:rPr>
        <w:t>Scope</w:t>
      </w:r>
    </w:p>
    <w:p w:rsidR="002D5C0E" w:rsidRPr="000C1A8F" w:rsidRDefault="002D5C0E" w:rsidP="0064308A">
      <w:pPr>
        <w:jc w:val="both"/>
        <w:rPr>
          <w:rFonts w:asciiTheme="majorBidi" w:hAnsiTheme="majorBidi" w:cstheme="majorBidi"/>
          <w:lang w:val="en-GB"/>
        </w:rPr>
      </w:pPr>
    </w:p>
    <w:p w:rsidR="004A4C23" w:rsidRPr="000C1A8F" w:rsidRDefault="002D5C0E" w:rsidP="0064308A">
      <w:pPr>
        <w:jc w:val="both"/>
        <w:rPr>
          <w:rFonts w:asciiTheme="majorBidi" w:hAnsiTheme="majorBidi" w:cstheme="majorBidi"/>
          <w:lang w:val="en-GB"/>
        </w:rPr>
      </w:pPr>
      <w:r w:rsidRPr="000C1A8F">
        <w:rPr>
          <w:rFonts w:asciiTheme="majorBidi" w:hAnsiTheme="majorBidi" w:cstheme="majorBidi"/>
          <w:lang w:val="en-GB"/>
        </w:rPr>
        <w:t xml:space="preserve">1. </w:t>
      </w:r>
      <w:r w:rsidR="004A4C23" w:rsidRPr="000C1A8F">
        <w:rPr>
          <w:rFonts w:asciiTheme="majorBidi" w:hAnsiTheme="majorBidi" w:cstheme="majorBidi"/>
          <w:lang w:val="en-GB"/>
        </w:rPr>
        <w:t>This Regulation shall apply to the entire civil service in the Republic of Kosovo; it shall lay down the procedures for the admission, transfer within the category and promotion of the civil servant</w:t>
      </w:r>
      <w:r w:rsidRPr="000C1A8F">
        <w:rPr>
          <w:rFonts w:asciiTheme="majorBidi" w:hAnsiTheme="majorBidi" w:cstheme="majorBidi"/>
          <w:lang w:val="en-GB"/>
        </w:rPr>
        <w:t>.</w:t>
      </w:r>
    </w:p>
    <w:p w:rsidR="00BC1F10" w:rsidRPr="00484853" w:rsidRDefault="002D5C0E" w:rsidP="0064308A">
      <w:pPr>
        <w:jc w:val="both"/>
        <w:rPr>
          <w:rFonts w:asciiTheme="majorBidi" w:hAnsiTheme="majorBidi" w:cstheme="majorBidi"/>
          <w:lang w:val="en-GB"/>
        </w:rPr>
      </w:pPr>
      <w:r w:rsidRPr="000C1A8F">
        <w:rPr>
          <w:rFonts w:asciiTheme="majorBidi" w:hAnsiTheme="majorBidi" w:cstheme="majorBidi"/>
          <w:lang w:val="en-GB"/>
        </w:rPr>
        <w:t xml:space="preserve">2. </w:t>
      </w:r>
      <w:r w:rsidR="004A4C23" w:rsidRPr="000C1A8F">
        <w:rPr>
          <w:rFonts w:asciiTheme="majorBidi" w:hAnsiTheme="majorBidi" w:cstheme="majorBidi"/>
          <w:lang w:val="en-GB"/>
        </w:rPr>
        <w:t>This Regulation shall not apply to: Kosovo Judicial Council, Kosovo Prosecutorial Council, Constitutional Court, Ombudsperson Institution, Auditor General of Kosovo, Central Election Commission, Central Bank of Kosovo</w:t>
      </w:r>
      <w:r w:rsidRPr="000C1A8F">
        <w:rPr>
          <w:rFonts w:asciiTheme="majorBidi" w:hAnsiTheme="majorBidi" w:cstheme="majorBidi"/>
          <w:lang w:val="en-GB"/>
        </w:rPr>
        <w:t xml:space="preserve">, </w:t>
      </w:r>
      <w:r w:rsidR="004A4C23" w:rsidRPr="000C1A8F">
        <w:rPr>
          <w:rFonts w:asciiTheme="majorBidi" w:hAnsiTheme="majorBidi" w:cstheme="majorBidi"/>
          <w:lang w:val="en-GB"/>
        </w:rPr>
        <w:t>Independent Media Commission</w:t>
      </w:r>
      <w:r w:rsidR="000B5C6E" w:rsidRPr="000C1A8F">
        <w:rPr>
          <w:rFonts w:asciiTheme="majorBidi" w:hAnsiTheme="majorBidi" w:cstheme="majorBidi"/>
          <w:lang w:val="en-GB"/>
        </w:rPr>
        <w:t>.</w:t>
      </w:r>
    </w:p>
    <w:p w:rsidR="00BC1F10" w:rsidRPr="00484853" w:rsidRDefault="00BC1F10" w:rsidP="0064308A">
      <w:pPr>
        <w:jc w:val="both"/>
        <w:rPr>
          <w:rFonts w:asciiTheme="majorBidi" w:hAnsiTheme="majorBidi" w:cstheme="majorBidi"/>
          <w:lang w:val="en-GB"/>
        </w:rPr>
      </w:pPr>
    </w:p>
    <w:p w:rsidR="00BC1F10" w:rsidRPr="00484853" w:rsidRDefault="00BC1F10" w:rsidP="0064308A">
      <w:pPr>
        <w:jc w:val="both"/>
        <w:rPr>
          <w:rFonts w:asciiTheme="majorBidi" w:hAnsiTheme="majorBidi" w:cstheme="majorBidi"/>
          <w:lang w:val="en-GB"/>
        </w:rPr>
      </w:pPr>
    </w:p>
    <w:p w:rsidR="00BC1F10" w:rsidRPr="00484853" w:rsidRDefault="00BC1F10" w:rsidP="0064308A">
      <w:pPr>
        <w:jc w:val="both"/>
        <w:rPr>
          <w:rFonts w:asciiTheme="majorBidi" w:hAnsiTheme="majorBidi" w:cstheme="majorBidi"/>
          <w:lang w:val="en-GB"/>
        </w:rPr>
      </w:pPr>
    </w:p>
    <w:p w:rsidR="00C105B3" w:rsidRPr="00484853" w:rsidRDefault="00C105B3" w:rsidP="00C105B3">
      <w:pPr>
        <w:jc w:val="both"/>
        <w:rPr>
          <w:rFonts w:asciiTheme="majorBidi" w:hAnsiTheme="majorBidi" w:cstheme="majorBidi"/>
          <w:lang w:val="en-GB"/>
        </w:rPr>
      </w:pPr>
    </w:p>
    <w:p w:rsidR="00C105B3" w:rsidRPr="00484853" w:rsidRDefault="00C105B3" w:rsidP="00C105B3">
      <w:pPr>
        <w:jc w:val="both"/>
        <w:rPr>
          <w:rFonts w:asciiTheme="majorBidi" w:hAnsiTheme="majorBidi" w:cstheme="majorBidi"/>
          <w:lang w:val="en-GB"/>
        </w:rPr>
      </w:pPr>
    </w:p>
    <w:p w:rsidR="00C105B3" w:rsidRPr="00484853" w:rsidRDefault="00681DF1" w:rsidP="00C105B3">
      <w:pPr>
        <w:rPr>
          <w:lang w:val="en-GB"/>
        </w:rPr>
      </w:pPr>
      <w:r>
        <w:rPr>
          <w:noProof/>
          <w:lang w:eastAsia="sq-AL"/>
        </w:rPr>
        <mc:AlternateContent>
          <mc:Choice Requires="wps">
            <w:drawing>
              <wp:anchor distT="0" distB="0" distL="114300" distR="114300" simplePos="0" relativeHeight="251839488" behindDoc="0" locked="0" layoutInCell="1" allowOverlap="1" wp14:anchorId="75FE2744" wp14:editId="3235619A">
                <wp:simplePos x="0" y="0"/>
                <wp:positionH relativeFrom="column">
                  <wp:posOffset>-1269365</wp:posOffset>
                </wp:positionH>
                <wp:positionV relativeFrom="paragraph">
                  <wp:posOffset>-2072640</wp:posOffset>
                </wp:positionV>
                <wp:extent cx="593090" cy="11523345"/>
                <wp:effectExtent l="35560" t="32385" r="38100" b="36195"/>
                <wp:wrapNone/>
                <wp:docPr id="75"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090" cy="11523345"/>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26" style="position:absolute;margin-left:-99.95pt;margin-top:-163.2pt;width:46.7pt;height:907.3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xXy5wIAABIGAAAOAAAAZHJzL2Uyb0RvYy54bWysVG1v2yAQ/j5p/wHxPbUd23mx6lRpmkyT&#10;9lKtnfaZAI5RMXhA6nTT/vsOnHjp+mWamkgWdxwPd8fz3OXVoZHokRsrtCpxchFjxBXVTKhdib/e&#10;b0YzjKwjihGpFS/xE7f4avH2zWXXFnysay0ZNwhAlC26tsS1c20RRZbWvCH2QrdcwWalTUMcmGYX&#10;MUM6QG9kNI7jSdRpw1qjKbcWvDf9Jl4E/Kri1H2uKssdkiWG3Fz4mvDd+m+0uCTFzpC2FvSYBvmP&#10;LBoiFFw6QN0QR9DeiBdQjaBGW125C6qbSFeVoDzUANUk8V/V3NWk5aEWaI5thzbZ14Olnx5vDRKs&#10;xNMcI0UaeKMv0DWidpKjZD7zHepaW0DgXXtrfI22/aDpg0VKr2qI40tjdFdzwiCvxMdHzw54w8JR&#10;tO0+agb4ZO90aNahMo0HhDagQ3iTp+FN+MEhCs58nsZzeDkKW0mSj9M0y8MdpDgdb41177hukF+U&#10;2ED6AZ48frDOp0OKU0hIX0vBNkLKYHii8ZU06JEARaRLwlG5byDX3pfE/tczBfzAp94fXIAduOoh&#10;wk32HF0q1JV4kuZwHtGmhTY7INrDfX2ky7PoAajHJ5Ry9br5NMKB2qRoSjw7q8q/3VqxoAVHhOzX&#10;UJpUvkc86KjvJVgHB8vghycKHP+53OTxNEtno+k0T0dZuo5H17PNarRcJZPJdH29ul4nv3xjk6yo&#10;BWNcrQOmPUkuyf6N0kfx92IZRDck6LPSe6jxrmYdYsLTIc3n4wSDAaofT/uqEZE7GFfUGYyMdt+E&#10;q4PWPPs8hjW77cCJ2cT/j5wb0MNjn10cvaitjzhAq6CTp64FaXg19KraavYEyoAcAv1hkMKi1uYH&#10;Rh0MpRLb73tiOEbyvQJ1zZMs81MsGFk+HYNhzne25ztEUYACymHUL1eun3z71ohdDTf1ZFd6CYqs&#10;RNCKV2ufFeTtDRg8oYLjkPST7dwOUX9G+eI3AAAA//8DAFBLAwQUAAYACAAAACEAwSYy+uQAAAAP&#10;AQAADwAAAGRycy9kb3ducmV2LnhtbEyPwU6EMBCG7ya+QzMmXgxb2F0JIGVjNjHeTEBN9FZoBVw6&#10;RdoFfHvHk95mMl/++f78sJqBzXpyvUUB0SYEprGxqsdWwMvzQ5AAc16ikoNFLeBbOzgUlxe5zJRd&#10;sNRz5VtGIegyKaDzfsw4d02njXQbO2qk24edjPS0Ti1Xk1wo3Ax8G4YxN7JH+tDJUR873ZyqsxGg&#10;XqPjU1Wf9OeC+HbzNZeP5fsqxPXVen8HzOvV/8Hwq0/qUJBTbc+oHBsEBFGapsTStNvGe2DEBFEY&#10;3wKrid4nyQ54kfP/PYofAAAA//8DAFBLAQItABQABgAIAAAAIQC2gziS/gAAAOEBAAATAAAAAAAA&#10;AAAAAAAAAAAAAABbQ29udGVudF9UeXBlc10ueG1sUEsBAi0AFAAGAAgAAAAhADj9If/WAAAAlAEA&#10;AAsAAAAAAAAAAAAAAAAALwEAAF9yZWxzLy5yZWxzUEsBAi0AFAAGAAgAAAAhALUHFfLnAgAAEgYA&#10;AA4AAAAAAAAAAAAAAAAALgIAAGRycy9lMm9Eb2MueG1sUEsBAi0AFAAGAAgAAAAhAMEmMvrkAAAA&#10;DwEAAA8AAAAAAAAAAAAAAAAAQQUAAGRycy9kb3ducmV2LnhtbFBLBQYAAAAABAAEAPMAAABSBgAA&#10;AAA=&#10;" fillcolor="white [3201]" strokecolor="#4f81bd [3204]" strokeweight="5pt">
                <v:stroke linestyle="thickThin"/>
                <v:shadow color="#868686"/>
              </v:rect>
            </w:pict>
          </mc:Fallback>
        </mc:AlternateContent>
      </w:r>
      <w:r>
        <w:rPr>
          <w:noProof/>
          <w:lang w:eastAsia="sq-AL"/>
        </w:rPr>
        <mc:AlternateContent>
          <mc:Choice Requires="wps">
            <w:drawing>
              <wp:anchor distT="0" distB="0" distL="114300" distR="114300" simplePos="0" relativeHeight="251840512" behindDoc="0" locked="0" layoutInCell="1" allowOverlap="1" wp14:anchorId="44EE1B33" wp14:editId="7D964D96">
                <wp:simplePos x="0" y="0"/>
                <wp:positionH relativeFrom="column">
                  <wp:posOffset>995045</wp:posOffset>
                </wp:positionH>
                <wp:positionV relativeFrom="paragraph">
                  <wp:posOffset>523875</wp:posOffset>
                </wp:positionV>
                <wp:extent cx="4686300" cy="177800"/>
                <wp:effectExtent l="13970" t="9525" r="14605" b="22225"/>
                <wp:wrapNone/>
                <wp:docPr id="74"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7780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9" o:spid="_x0000_s1026" style="position:absolute;margin-left:78.35pt;margin-top:41.25pt;width:369pt;height:14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gq51gIAAFQGAAAOAAAAZHJzL2Uyb0RvYy54bWysVW1v0zAQ/o7Ef7D8nSXpur5p6TRtDCEN&#10;mBiIz1fHSSwc29hu0+3Xc7bbLLAJIUQ/RPbd+bnnXnt+se8k2XHrhFYlLU5ySrhiuhKqKenXLzdv&#10;FpQ4D6oCqRUv6QN39GL9+tV5b1Z8olstK24Jgii36k1JW+/NKssca3kH7kQbrlBZa9uBx6ttsspC&#10;j+idzCZ5Pst6bStjNePOofQ6Kek64tc1Z/5TXTvuiSwpcvPxa+N3E77Z+hxWjQXTCnagAf/AogOh&#10;0OkAdQ0eyNaKZ1CdYFY7XfsTprtM17VgPMaA0RT5b9Hct2B4jAWT48yQJvf/YNnH3Z0loirpfEqJ&#10;gg5r9BmzBqqRnBTLZchQb9wKDe/NnQ0xOnOr2XdHlL5q0Y5fWqv7lkOFvIpgn/3yIFwcPiWb/oOu&#10;EB+2Xsdk7WvbBUBMA9nHmjwMNeF7TxgKp7PF7DTH0jHUFfP5As/BBayOr411/h3XHQmHklpkH9Fh&#10;d+t8Mj2aHCpU3QgpidX+m/BtTHJwG5UO36QDMRrjSeLYjvxKWrIDbCTpi2gttx1GlGRFHn6pn1CO&#10;XZfkR7YDROTeuLGTw9sgGszSa2CMqxe8TV92NjuKMT0D0uAQhc0xPikUwdqV9CxCYX4dA8mxD1IF&#10;YyfHPAVWUpEeNZM5RhhZaikG5eDoz5QHbgg3ys8QyTPKbuykEx73hBRdSbED8JcyHbruraqwyrDy&#10;IGQ6I5RUQcTjBjiUVG8R4r6telKJ0CiTxekSt1MlcB2cLvJZvpxTArLBPca8pS/2x1/GevbEcBzr&#10;gTRI00JK1mD4LPqBbSzfKJA4XGGe0lxudPWAs4XNHJo1rGI8tNo+UtLjWiup+7EFyymR7xX287KY&#10;TsMejJfp2XyCFzvWbMYaUAyhSuoxMfF45dPu3BormhY9pUFQ+hJnuhZx3MK8J1ZIPVxwdaUeTGs2&#10;7MbxPVo9/RmsfwIAAP//AwBQSwMEFAAGAAgAAAAhAD9X1UXeAAAACgEAAA8AAABkcnMvZG93bnJl&#10;di54bWxMj81OwzAQhO9IvIO1SNyo06pJ0zROxY/gTkAqRydekpR4HcVuE3h6llM5zs5o5tt8P9te&#10;nHH0nSMFy0UEAql2pqNGwfvb810KwgdNRveOUME3etgX11e5zoyb6BXPZWgEl5DPtII2hCGT0tct&#10;Wu0XbkBi79ONVgeWYyPNqCcut71cRVEire6IF1o94GOL9Vd5sjxyiF/SuSpjP0yb48fh4SdZPx2V&#10;ur2Z73cgAs7hEoY/fEaHgpkqdyLjRc86TjYcVZCuYhAcSLdrPlTsLKMYZJHL/y8UvwAAAP//AwBQ&#10;SwECLQAUAAYACAAAACEAtoM4kv4AAADhAQAAEwAAAAAAAAAAAAAAAAAAAAAAW0NvbnRlbnRfVHlw&#10;ZXNdLnhtbFBLAQItABQABgAIAAAAIQA4/SH/1gAAAJQBAAALAAAAAAAAAAAAAAAAAC8BAABfcmVs&#10;cy8ucmVsc1BLAQItABQABgAIAAAAIQCovgq51gIAAFQGAAAOAAAAAAAAAAAAAAAAAC4CAABkcnMv&#10;ZTJvRG9jLnhtbFBLAQItABQABgAIAAAAIQA/V9VF3gAAAAoBAAAPAAAAAAAAAAAAAAAAADAFAABk&#10;cnMvZG93bnJldi54bWxQSwUGAAAAAAQABADzAAAAOwYAAAAA&#10;" fillcolor="white [3201]" strokecolor="#95b3d7 [1940]" strokeweight="1pt">
                <v:fill color2="#b8cce4 [1300]" focus="100%" type="gradient"/>
                <v:shadow on="t" color="#243f60 [1604]" opacity=".5" offset="1pt"/>
              </v:rect>
            </w:pict>
          </mc:Fallback>
        </mc:AlternateContent>
      </w:r>
      <w:r w:rsidR="00C105B3" w:rsidRPr="00484853">
        <w:rPr>
          <w:noProof/>
          <w:lang w:eastAsia="sq-AL"/>
        </w:rPr>
        <w:drawing>
          <wp:inline distT="0" distB="0" distL="0" distR="0" wp14:anchorId="0A2B8070" wp14:editId="41EAEF6D">
            <wp:extent cx="796290" cy="1002665"/>
            <wp:effectExtent l="19050" t="0" r="3810" b="0"/>
            <wp:docPr id="15" name="Picture 15"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10"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C105B3" w:rsidRPr="00484853">
        <w:rPr>
          <w:lang w:val="en-GB"/>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C105B3" w:rsidRPr="00484853" w:rsidTr="00B11009">
        <w:tc>
          <w:tcPr>
            <w:tcW w:w="5893" w:type="dxa"/>
            <w:tcBorders>
              <w:top w:val="single" w:sz="4" w:space="0" w:color="auto"/>
              <w:left w:val="single" w:sz="4" w:space="0" w:color="auto"/>
              <w:bottom w:val="single" w:sz="4" w:space="0" w:color="auto"/>
              <w:right w:val="single" w:sz="4" w:space="0" w:color="auto"/>
            </w:tcBorders>
            <w:hideMark/>
          </w:tcPr>
          <w:p w:rsidR="00C105B3" w:rsidRPr="00484853" w:rsidRDefault="004A4C23">
            <w:pPr>
              <w:rPr>
                <w:rFonts w:asciiTheme="majorBidi" w:hAnsiTheme="majorBidi" w:cstheme="majorBidi"/>
                <w:lang w:val="en-GB"/>
              </w:rPr>
            </w:pPr>
            <w:r w:rsidRPr="00484853">
              <w:rPr>
                <w:rFonts w:asciiTheme="majorBidi" w:hAnsiTheme="majorBidi" w:cstheme="majorBidi"/>
                <w:lang w:val="en-GB"/>
              </w:rPr>
              <w:t>Regulation</w:t>
            </w:r>
            <w:r w:rsidR="00C105B3" w:rsidRPr="00484853">
              <w:rPr>
                <w:rFonts w:asciiTheme="majorBidi" w:hAnsiTheme="majorBidi" w:cstheme="majorBidi"/>
                <w:lang w:val="en-GB"/>
              </w:rPr>
              <w:t xml:space="preserve"> N</w:t>
            </w:r>
            <w:r w:rsidRPr="00484853">
              <w:rPr>
                <w:rFonts w:asciiTheme="majorBidi" w:hAnsiTheme="majorBidi" w:cstheme="majorBidi"/>
                <w:lang w:val="en-GB"/>
              </w:rPr>
              <w:t>o</w:t>
            </w:r>
            <w:r w:rsidR="00C105B3" w:rsidRPr="00484853">
              <w:rPr>
                <w:rFonts w:asciiTheme="majorBidi" w:hAnsiTheme="majorBidi" w:cstheme="majorBidi"/>
                <w:lang w:val="en-GB"/>
              </w:rPr>
              <w:t xml:space="preserve">.15/2020 </w:t>
            </w:r>
            <w:r w:rsidRPr="00484853">
              <w:rPr>
                <w:rFonts w:asciiTheme="majorBidi" w:hAnsiTheme="majorBidi" w:cstheme="majorBidi"/>
                <w:lang w:val="en-GB"/>
              </w:rPr>
              <w:t xml:space="preserve">on the </w:t>
            </w:r>
            <w:r w:rsidR="00823093">
              <w:rPr>
                <w:rFonts w:asciiTheme="majorBidi" w:hAnsiTheme="majorBidi" w:cstheme="majorBidi"/>
                <w:lang w:val="en-GB"/>
              </w:rPr>
              <w:t>a</w:t>
            </w:r>
            <w:r w:rsidRPr="00484853">
              <w:rPr>
                <w:rFonts w:asciiTheme="majorBidi" w:hAnsiTheme="majorBidi" w:cstheme="majorBidi"/>
                <w:lang w:val="en-GB"/>
              </w:rPr>
              <w:t xml:space="preserve">dmission, </w:t>
            </w:r>
            <w:r w:rsidR="00823093">
              <w:rPr>
                <w:rFonts w:asciiTheme="majorBidi" w:hAnsiTheme="majorBidi" w:cstheme="majorBidi"/>
                <w:lang w:val="en-GB"/>
              </w:rPr>
              <w:t>e</w:t>
            </w:r>
            <w:r w:rsidRPr="00484853">
              <w:rPr>
                <w:rFonts w:asciiTheme="majorBidi" w:hAnsiTheme="majorBidi" w:cstheme="majorBidi"/>
                <w:lang w:val="en-GB"/>
              </w:rPr>
              <w:t xml:space="preserve">valuation and </w:t>
            </w:r>
            <w:r w:rsidR="00823093">
              <w:rPr>
                <w:rFonts w:asciiTheme="majorBidi" w:hAnsiTheme="majorBidi" w:cstheme="majorBidi"/>
                <w:lang w:val="en-GB"/>
              </w:rPr>
              <w:t>d</w:t>
            </w:r>
            <w:r w:rsidRPr="00484853">
              <w:rPr>
                <w:rFonts w:asciiTheme="majorBidi" w:hAnsiTheme="majorBidi" w:cstheme="majorBidi"/>
                <w:lang w:val="en-GB"/>
              </w:rPr>
              <w:t xml:space="preserve">iscipline of </w:t>
            </w:r>
            <w:r w:rsidR="00823093">
              <w:rPr>
                <w:rFonts w:asciiTheme="majorBidi" w:hAnsiTheme="majorBidi" w:cstheme="majorBidi"/>
                <w:lang w:val="en-GB"/>
              </w:rPr>
              <w:t>s</w:t>
            </w:r>
            <w:r w:rsidRPr="00484853">
              <w:rPr>
                <w:rFonts w:asciiTheme="majorBidi" w:hAnsiTheme="majorBidi" w:cstheme="majorBidi"/>
                <w:lang w:val="en-GB"/>
              </w:rPr>
              <w:t xml:space="preserve">enior </w:t>
            </w:r>
            <w:r w:rsidR="00823093">
              <w:rPr>
                <w:rFonts w:asciiTheme="majorBidi" w:hAnsiTheme="majorBidi" w:cstheme="majorBidi"/>
                <w:lang w:val="en-GB"/>
              </w:rPr>
              <w:t>m</w:t>
            </w:r>
            <w:r w:rsidRPr="00484853">
              <w:rPr>
                <w:rFonts w:asciiTheme="majorBidi" w:hAnsiTheme="majorBidi" w:cstheme="majorBidi"/>
                <w:lang w:val="en-GB"/>
              </w:rPr>
              <w:t xml:space="preserve">anagement </w:t>
            </w:r>
            <w:r w:rsidR="00823093">
              <w:rPr>
                <w:rFonts w:asciiTheme="majorBidi" w:hAnsiTheme="majorBidi" w:cstheme="majorBidi"/>
                <w:lang w:val="en-GB"/>
              </w:rPr>
              <w:t>e</w:t>
            </w:r>
            <w:r w:rsidRPr="00484853">
              <w:rPr>
                <w:rFonts w:asciiTheme="majorBidi" w:hAnsiTheme="majorBidi" w:cstheme="majorBidi"/>
                <w:lang w:val="en-GB"/>
              </w:rPr>
              <w:t>mployees</w:t>
            </w:r>
          </w:p>
        </w:tc>
        <w:tc>
          <w:tcPr>
            <w:tcW w:w="1487" w:type="dxa"/>
            <w:tcBorders>
              <w:top w:val="single" w:sz="4" w:space="0" w:color="auto"/>
              <w:left w:val="single" w:sz="4" w:space="0" w:color="auto"/>
              <w:bottom w:val="single" w:sz="4" w:space="0" w:color="auto"/>
              <w:right w:val="single" w:sz="4" w:space="0" w:color="auto"/>
            </w:tcBorders>
            <w:hideMark/>
          </w:tcPr>
          <w:p w:rsidR="00C105B3" w:rsidRPr="00484853" w:rsidRDefault="004C4C49" w:rsidP="00B11009">
            <w:pPr>
              <w:rPr>
                <w:rFonts w:asciiTheme="majorBidi" w:hAnsiTheme="majorBidi" w:cstheme="majorBidi"/>
                <w:b/>
                <w:bCs/>
                <w:lang w:val="en-GB"/>
              </w:rPr>
            </w:pPr>
            <w:r w:rsidRPr="00484853">
              <w:rPr>
                <w:rFonts w:asciiTheme="majorBidi" w:hAnsiTheme="majorBidi" w:cstheme="majorBidi"/>
                <w:b/>
                <w:bCs/>
                <w:lang w:val="en-GB"/>
              </w:rPr>
              <w:t>No</w:t>
            </w:r>
            <w:r w:rsidR="00C105B3" w:rsidRPr="00484853">
              <w:rPr>
                <w:rFonts w:asciiTheme="majorBidi" w:hAnsiTheme="majorBidi" w:cstheme="majorBidi"/>
                <w:b/>
                <w:bCs/>
                <w:lang w:val="en-GB"/>
              </w:rPr>
              <w:t>.15/2020</w:t>
            </w:r>
          </w:p>
        </w:tc>
      </w:tr>
      <w:tr w:rsidR="00F67361" w:rsidRPr="00484853" w:rsidTr="00B11009">
        <w:tc>
          <w:tcPr>
            <w:tcW w:w="5893" w:type="dxa"/>
            <w:tcBorders>
              <w:top w:val="single" w:sz="4" w:space="0" w:color="auto"/>
              <w:left w:val="single" w:sz="4" w:space="0" w:color="auto"/>
              <w:bottom w:val="single" w:sz="4" w:space="0" w:color="auto"/>
              <w:right w:val="single" w:sz="4" w:space="0" w:color="auto"/>
            </w:tcBorders>
            <w:hideMark/>
          </w:tcPr>
          <w:p w:rsidR="00F67361" w:rsidRPr="00484853" w:rsidRDefault="00F67361" w:rsidP="00484853">
            <w:pPr>
              <w:rPr>
                <w:rFonts w:asciiTheme="majorBidi" w:hAnsiTheme="majorBidi" w:cstheme="majorBidi"/>
                <w:lang w:val="en-GB"/>
              </w:rPr>
            </w:pPr>
            <w:r w:rsidRPr="00484853">
              <w:rPr>
                <w:rFonts w:asciiTheme="majorBidi" w:hAnsiTheme="majorBidi" w:cstheme="majorBidi"/>
                <w:lang w:val="en-GB"/>
              </w:rPr>
              <w:t>Date of signing</w:t>
            </w:r>
          </w:p>
        </w:tc>
        <w:tc>
          <w:tcPr>
            <w:tcW w:w="1487" w:type="dxa"/>
            <w:tcBorders>
              <w:top w:val="single" w:sz="4" w:space="0" w:color="auto"/>
              <w:left w:val="single" w:sz="4" w:space="0" w:color="auto"/>
              <w:bottom w:val="single" w:sz="4" w:space="0" w:color="auto"/>
              <w:right w:val="single" w:sz="4" w:space="0" w:color="auto"/>
            </w:tcBorders>
            <w:hideMark/>
          </w:tcPr>
          <w:p w:rsidR="00F67361" w:rsidRPr="00484853" w:rsidRDefault="00F67361" w:rsidP="00B11009">
            <w:pPr>
              <w:rPr>
                <w:rFonts w:asciiTheme="majorBidi" w:hAnsiTheme="majorBidi" w:cstheme="majorBidi"/>
                <w:lang w:val="en-GB"/>
              </w:rPr>
            </w:pPr>
            <w:r w:rsidRPr="00484853">
              <w:rPr>
                <w:rFonts w:asciiTheme="majorBidi" w:hAnsiTheme="majorBidi" w:cstheme="majorBidi"/>
                <w:lang w:val="en-GB"/>
              </w:rPr>
              <w:t>21.08.2020</w:t>
            </w:r>
          </w:p>
        </w:tc>
      </w:tr>
      <w:tr w:rsidR="00F67361" w:rsidRPr="00484853" w:rsidTr="00B11009">
        <w:tc>
          <w:tcPr>
            <w:tcW w:w="5893" w:type="dxa"/>
            <w:tcBorders>
              <w:top w:val="single" w:sz="4" w:space="0" w:color="auto"/>
              <w:left w:val="single" w:sz="4" w:space="0" w:color="auto"/>
              <w:bottom w:val="single" w:sz="4" w:space="0" w:color="auto"/>
              <w:right w:val="single" w:sz="4" w:space="0" w:color="auto"/>
            </w:tcBorders>
          </w:tcPr>
          <w:p w:rsidR="00F67361" w:rsidRPr="00484853" w:rsidRDefault="00F67361" w:rsidP="00484853">
            <w:pPr>
              <w:rPr>
                <w:rFonts w:asciiTheme="majorBidi" w:hAnsiTheme="majorBidi" w:cstheme="majorBidi"/>
                <w:lang w:val="en-GB"/>
              </w:rPr>
            </w:pPr>
            <w:r w:rsidRPr="00484853">
              <w:rPr>
                <w:rFonts w:asciiTheme="majorBidi" w:hAnsiTheme="majorBidi" w:cstheme="majorBidi"/>
                <w:lang w:val="en-GB"/>
              </w:rPr>
              <w:t>Date of publication in the official gazette</w:t>
            </w:r>
          </w:p>
        </w:tc>
        <w:tc>
          <w:tcPr>
            <w:tcW w:w="1487" w:type="dxa"/>
            <w:tcBorders>
              <w:top w:val="single" w:sz="4" w:space="0" w:color="auto"/>
              <w:left w:val="single" w:sz="4" w:space="0" w:color="auto"/>
              <w:bottom w:val="single" w:sz="4" w:space="0" w:color="auto"/>
              <w:right w:val="single" w:sz="4" w:space="0" w:color="auto"/>
            </w:tcBorders>
          </w:tcPr>
          <w:p w:rsidR="00F67361" w:rsidRPr="00484853" w:rsidRDefault="00F67361" w:rsidP="00B11009">
            <w:pPr>
              <w:ind w:left="-362" w:firstLine="362"/>
              <w:rPr>
                <w:rFonts w:asciiTheme="majorBidi" w:hAnsiTheme="majorBidi" w:cstheme="majorBidi"/>
                <w:lang w:val="en-GB"/>
              </w:rPr>
            </w:pPr>
            <w:r w:rsidRPr="00484853">
              <w:rPr>
                <w:rFonts w:asciiTheme="majorBidi" w:hAnsiTheme="majorBidi" w:cstheme="majorBidi"/>
                <w:lang w:val="en-GB"/>
              </w:rPr>
              <w:t>27.08.2020</w:t>
            </w:r>
          </w:p>
        </w:tc>
      </w:tr>
      <w:tr w:rsidR="00F67361" w:rsidRPr="00484853" w:rsidTr="00B11009">
        <w:tc>
          <w:tcPr>
            <w:tcW w:w="5893" w:type="dxa"/>
            <w:tcBorders>
              <w:top w:val="single" w:sz="4" w:space="0" w:color="auto"/>
              <w:left w:val="single" w:sz="4" w:space="0" w:color="auto"/>
              <w:bottom w:val="single" w:sz="4" w:space="0" w:color="auto"/>
              <w:right w:val="single" w:sz="4" w:space="0" w:color="auto"/>
            </w:tcBorders>
            <w:hideMark/>
          </w:tcPr>
          <w:p w:rsidR="00F67361" w:rsidRPr="00484853" w:rsidRDefault="00F67361">
            <w:pPr>
              <w:rPr>
                <w:rFonts w:asciiTheme="majorBidi" w:hAnsiTheme="majorBidi" w:cstheme="majorBidi"/>
                <w:lang w:val="en-GB"/>
              </w:rPr>
            </w:pPr>
            <w:r w:rsidRPr="00484853">
              <w:rPr>
                <w:rFonts w:asciiTheme="majorBidi" w:hAnsiTheme="majorBidi" w:cstheme="majorBidi"/>
                <w:lang w:val="en-GB"/>
              </w:rPr>
              <w:t xml:space="preserve">Date of </w:t>
            </w:r>
            <w:r w:rsidR="00823093">
              <w:rPr>
                <w:rFonts w:asciiTheme="majorBidi" w:hAnsiTheme="majorBidi" w:cstheme="majorBidi"/>
                <w:lang w:val="en-GB"/>
              </w:rPr>
              <w:t>G</w:t>
            </w:r>
            <w:r w:rsidRPr="00484853">
              <w:rPr>
                <w:rFonts w:asciiTheme="majorBidi" w:hAnsiTheme="majorBidi" w:cstheme="majorBidi"/>
                <w:lang w:val="en-GB"/>
              </w:rPr>
              <w:t xml:space="preserve">uideline in the </w:t>
            </w:r>
            <w:r w:rsidR="00823093">
              <w:rPr>
                <w:rFonts w:asciiTheme="majorBidi" w:hAnsiTheme="majorBidi" w:cstheme="majorBidi"/>
                <w:lang w:val="en-GB"/>
              </w:rPr>
              <w:t>H</w:t>
            </w:r>
            <w:r w:rsidRPr="00484853">
              <w:rPr>
                <w:rFonts w:asciiTheme="majorBidi" w:hAnsiTheme="majorBidi" w:cstheme="majorBidi"/>
                <w:lang w:val="en-GB"/>
              </w:rPr>
              <w:t>andbook</w:t>
            </w:r>
          </w:p>
        </w:tc>
        <w:tc>
          <w:tcPr>
            <w:tcW w:w="1487" w:type="dxa"/>
            <w:tcBorders>
              <w:top w:val="single" w:sz="4" w:space="0" w:color="auto"/>
              <w:left w:val="single" w:sz="4" w:space="0" w:color="auto"/>
              <w:bottom w:val="single" w:sz="4" w:space="0" w:color="auto"/>
              <w:right w:val="single" w:sz="4" w:space="0" w:color="auto"/>
            </w:tcBorders>
            <w:hideMark/>
          </w:tcPr>
          <w:p w:rsidR="00F67361" w:rsidRPr="00484853" w:rsidRDefault="00F67361" w:rsidP="00B11009">
            <w:pPr>
              <w:spacing w:line="288" w:lineRule="auto"/>
              <w:rPr>
                <w:rFonts w:asciiTheme="majorBidi" w:hAnsiTheme="majorBidi" w:cstheme="majorBidi"/>
                <w:lang w:val="en-GB" w:bidi="en-US"/>
              </w:rPr>
            </w:pPr>
            <w:r w:rsidRPr="00484853">
              <w:rPr>
                <w:rFonts w:asciiTheme="majorBidi" w:hAnsiTheme="majorBidi" w:cstheme="majorBidi"/>
                <w:lang w:val="en-GB" w:bidi="en-US"/>
              </w:rPr>
              <w:t>23.10.2020</w:t>
            </w:r>
          </w:p>
        </w:tc>
      </w:tr>
    </w:tbl>
    <w:p w:rsidR="00C105B3" w:rsidRPr="00484853" w:rsidRDefault="00C105B3" w:rsidP="00C105B3">
      <w:pPr>
        <w:rPr>
          <w:rFonts w:asciiTheme="majorBidi" w:hAnsiTheme="majorBidi" w:cstheme="majorBidi"/>
          <w:lang w:val="en-GB"/>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C105B3" w:rsidRPr="00484853" w:rsidTr="00B11009">
        <w:tc>
          <w:tcPr>
            <w:tcW w:w="2700" w:type="dxa"/>
            <w:tcBorders>
              <w:top w:val="single" w:sz="4" w:space="0" w:color="auto"/>
              <w:left w:val="single" w:sz="4" w:space="0" w:color="auto"/>
              <w:bottom w:val="single" w:sz="4" w:space="0" w:color="auto"/>
              <w:right w:val="single" w:sz="4" w:space="0" w:color="auto"/>
            </w:tcBorders>
            <w:hideMark/>
          </w:tcPr>
          <w:p w:rsidR="00C105B3" w:rsidRPr="00484853" w:rsidRDefault="004C4C49" w:rsidP="00B11009">
            <w:pPr>
              <w:rPr>
                <w:rFonts w:asciiTheme="majorBidi" w:hAnsiTheme="majorBidi" w:cstheme="majorBidi"/>
                <w:lang w:val="en-GB" w:eastAsia="ja-JP"/>
              </w:rPr>
            </w:pPr>
            <w:r w:rsidRPr="00484853">
              <w:rPr>
                <w:rFonts w:asciiTheme="majorBidi" w:hAnsiTheme="majorBidi" w:cstheme="majorBidi"/>
                <w:lang w:val="en-GB"/>
              </w:rPr>
              <w:t>Relevant institution</w:t>
            </w:r>
          </w:p>
        </w:tc>
        <w:tc>
          <w:tcPr>
            <w:tcW w:w="4680" w:type="dxa"/>
            <w:tcBorders>
              <w:top w:val="single" w:sz="4" w:space="0" w:color="auto"/>
              <w:left w:val="single" w:sz="4" w:space="0" w:color="auto"/>
              <w:bottom w:val="single" w:sz="4" w:space="0" w:color="auto"/>
              <w:right w:val="single" w:sz="4" w:space="0" w:color="auto"/>
            </w:tcBorders>
            <w:hideMark/>
          </w:tcPr>
          <w:p w:rsidR="00C105B3" w:rsidRPr="00484853" w:rsidRDefault="004C4C49" w:rsidP="00B11009">
            <w:pPr>
              <w:rPr>
                <w:rFonts w:asciiTheme="majorBidi" w:hAnsiTheme="majorBidi" w:cstheme="majorBidi"/>
                <w:lang w:val="en-GB"/>
              </w:rPr>
            </w:pPr>
            <w:r w:rsidRPr="00484853">
              <w:rPr>
                <w:rFonts w:asciiTheme="majorBidi" w:hAnsiTheme="majorBidi" w:cstheme="majorBidi"/>
                <w:lang w:val="en-GB"/>
              </w:rPr>
              <w:t>Government of the Republic of Kosovo</w:t>
            </w:r>
          </w:p>
        </w:tc>
      </w:tr>
      <w:tr w:rsidR="00C105B3" w:rsidRPr="00484853" w:rsidTr="00B11009">
        <w:tc>
          <w:tcPr>
            <w:tcW w:w="2700" w:type="dxa"/>
            <w:tcBorders>
              <w:top w:val="single" w:sz="4" w:space="0" w:color="auto"/>
              <w:left w:val="single" w:sz="4" w:space="0" w:color="auto"/>
              <w:bottom w:val="single" w:sz="4" w:space="0" w:color="auto"/>
              <w:right w:val="single" w:sz="4" w:space="0" w:color="auto"/>
            </w:tcBorders>
          </w:tcPr>
          <w:p w:rsidR="00C105B3" w:rsidRPr="00484853" w:rsidRDefault="004C4C49" w:rsidP="00B11009">
            <w:pPr>
              <w:rPr>
                <w:rFonts w:asciiTheme="majorBidi" w:hAnsiTheme="majorBidi" w:cstheme="majorBidi"/>
                <w:lang w:val="en-GB"/>
              </w:rPr>
            </w:pPr>
            <w:r w:rsidRPr="00484853">
              <w:rPr>
                <w:rFonts w:asciiTheme="majorBidi" w:hAnsiTheme="majorBidi" w:cstheme="majorBidi"/>
                <w:lang w:val="en-GB"/>
              </w:rPr>
              <w:t>Legal basis</w:t>
            </w:r>
          </w:p>
        </w:tc>
        <w:tc>
          <w:tcPr>
            <w:tcW w:w="4680" w:type="dxa"/>
            <w:tcBorders>
              <w:top w:val="single" w:sz="4" w:space="0" w:color="auto"/>
              <w:left w:val="single" w:sz="4" w:space="0" w:color="auto"/>
              <w:bottom w:val="single" w:sz="4" w:space="0" w:color="auto"/>
              <w:right w:val="single" w:sz="4" w:space="0" w:color="auto"/>
            </w:tcBorders>
          </w:tcPr>
          <w:p w:rsidR="00C105B3" w:rsidRPr="00484853" w:rsidRDefault="004C4C49" w:rsidP="00B11009">
            <w:pPr>
              <w:rPr>
                <w:lang w:val="en-GB"/>
              </w:rPr>
            </w:pPr>
            <w:r w:rsidRPr="00484853">
              <w:rPr>
                <w:lang w:val="en-GB"/>
              </w:rPr>
              <w:t>Law No. 06/L-114 on Public Officials (Judgment No. ko203/19, Constitutional Court)</w:t>
            </w:r>
          </w:p>
        </w:tc>
      </w:tr>
    </w:tbl>
    <w:p w:rsidR="00C105B3" w:rsidRPr="00484853" w:rsidRDefault="00C105B3" w:rsidP="00C105B3">
      <w:pPr>
        <w:jc w:val="both"/>
        <w:rPr>
          <w:rFonts w:asciiTheme="majorBidi" w:hAnsiTheme="majorBidi" w:cstheme="majorBidi"/>
          <w:lang w:val="en-GB"/>
        </w:rPr>
      </w:pPr>
    </w:p>
    <w:p w:rsidR="002C10E4" w:rsidRPr="00484853" w:rsidRDefault="002C10E4" w:rsidP="0064308A">
      <w:pPr>
        <w:jc w:val="both"/>
        <w:rPr>
          <w:rFonts w:ascii="Arial" w:hAnsi="Arial" w:cs="Arial"/>
          <w:b/>
          <w:bCs/>
          <w:sz w:val="22"/>
          <w:szCs w:val="22"/>
          <w:lang w:val="en-GB"/>
        </w:rPr>
      </w:pPr>
    </w:p>
    <w:p w:rsidR="002C10E4" w:rsidRPr="00484853" w:rsidRDefault="002C10E4" w:rsidP="0064308A">
      <w:pPr>
        <w:jc w:val="both"/>
        <w:rPr>
          <w:rFonts w:asciiTheme="majorBidi" w:hAnsiTheme="majorBidi" w:cstheme="majorBidi"/>
          <w:b/>
          <w:bCs/>
          <w:lang w:val="en-GB"/>
        </w:rPr>
      </w:pPr>
    </w:p>
    <w:p w:rsidR="002C10E4" w:rsidRPr="000C1A8F" w:rsidRDefault="004A4C23" w:rsidP="002C10E4">
      <w:pPr>
        <w:jc w:val="center"/>
        <w:rPr>
          <w:rFonts w:asciiTheme="majorBidi" w:hAnsiTheme="majorBidi" w:cstheme="majorBidi"/>
          <w:b/>
          <w:bCs/>
          <w:lang w:val="en-GB"/>
        </w:rPr>
      </w:pPr>
      <w:r w:rsidRPr="000C1A8F">
        <w:rPr>
          <w:rFonts w:asciiTheme="majorBidi" w:hAnsiTheme="majorBidi" w:cstheme="majorBidi"/>
          <w:b/>
          <w:bCs/>
          <w:lang w:val="en-GB"/>
        </w:rPr>
        <w:t>Article</w:t>
      </w:r>
      <w:r w:rsidR="002C10E4" w:rsidRPr="000C1A8F">
        <w:rPr>
          <w:rFonts w:asciiTheme="majorBidi" w:hAnsiTheme="majorBidi" w:cstheme="majorBidi"/>
          <w:b/>
          <w:bCs/>
          <w:lang w:val="en-GB"/>
        </w:rPr>
        <w:t xml:space="preserve"> 1</w:t>
      </w:r>
    </w:p>
    <w:p w:rsidR="002C10E4" w:rsidRPr="000C1A8F" w:rsidRDefault="004A4C23" w:rsidP="002C10E4">
      <w:pPr>
        <w:jc w:val="center"/>
        <w:rPr>
          <w:rFonts w:asciiTheme="majorBidi" w:hAnsiTheme="majorBidi" w:cstheme="majorBidi"/>
          <w:b/>
          <w:bCs/>
          <w:lang w:val="en-GB"/>
        </w:rPr>
      </w:pPr>
      <w:r w:rsidRPr="000C1A8F">
        <w:rPr>
          <w:rFonts w:asciiTheme="majorBidi" w:hAnsiTheme="majorBidi" w:cstheme="majorBidi"/>
          <w:b/>
          <w:bCs/>
          <w:lang w:val="en-GB"/>
        </w:rPr>
        <w:t>Purpose</w:t>
      </w:r>
    </w:p>
    <w:p w:rsidR="002C10E4" w:rsidRPr="000C1A8F" w:rsidRDefault="002C10E4" w:rsidP="002C10E4">
      <w:pPr>
        <w:jc w:val="center"/>
        <w:rPr>
          <w:rFonts w:asciiTheme="majorBidi" w:hAnsiTheme="majorBidi" w:cstheme="majorBidi"/>
          <w:lang w:val="en-GB"/>
        </w:rPr>
      </w:pPr>
    </w:p>
    <w:p w:rsidR="004A4C23" w:rsidRPr="000C1A8F" w:rsidRDefault="002C10E4" w:rsidP="0064308A">
      <w:pPr>
        <w:jc w:val="both"/>
        <w:rPr>
          <w:rFonts w:asciiTheme="majorBidi" w:hAnsiTheme="majorBidi" w:cstheme="majorBidi"/>
          <w:lang w:val="en-GB"/>
        </w:rPr>
      </w:pPr>
      <w:r w:rsidRPr="000C1A8F">
        <w:rPr>
          <w:rFonts w:asciiTheme="majorBidi" w:hAnsiTheme="majorBidi" w:cstheme="majorBidi"/>
          <w:lang w:val="en-GB"/>
        </w:rPr>
        <w:t xml:space="preserve">1. </w:t>
      </w:r>
      <w:r w:rsidR="004A4C23" w:rsidRPr="000C1A8F">
        <w:rPr>
          <w:rFonts w:asciiTheme="majorBidi" w:hAnsiTheme="majorBidi" w:cstheme="majorBidi"/>
          <w:lang w:val="en-GB"/>
        </w:rPr>
        <w:t>This regulation shall lay down the rules, criteria and procedures for admission, appointment, performance appraisal and discipline for senior management positions in state administration institutions and other state institutions</w:t>
      </w:r>
      <w:r w:rsidRPr="000C1A8F">
        <w:rPr>
          <w:rFonts w:asciiTheme="majorBidi" w:hAnsiTheme="majorBidi" w:cstheme="majorBidi"/>
          <w:lang w:val="en-GB"/>
        </w:rPr>
        <w:t xml:space="preserve">. </w:t>
      </w:r>
    </w:p>
    <w:p w:rsidR="002C10E4" w:rsidRPr="000C1A8F" w:rsidRDefault="002C10E4" w:rsidP="0064308A">
      <w:pPr>
        <w:jc w:val="both"/>
        <w:rPr>
          <w:rFonts w:asciiTheme="majorBidi" w:hAnsiTheme="majorBidi" w:cstheme="majorBidi"/>
          <w:lang w:val="en-GB"/>
        </w:rPr>
      </w:pPr>
      <w:r w:rsidRPr="000C1A8F">
        <w:rPr>
          <w:rFonts w:asciiTheme="majorBidi" w:hAnsiTheme="majorBidi" w:cstheme="majorBidi"/>
          <w:lang w:val="en-GB"/>
        </w:rPr>
        <w:t xml:space="preserve">2. </w:t>
      </w:r>
      <w:r w:rsidR="004A4C23" w:rsidRPr="000C1A8F">
        <w:rPr>
          <w:rFonts w:asciiTheme="majorBidi" w:hAnsiTheme="majorBidi" w:cstheme="majorBidi"/>
          <w:lang w:val="en-GB"/>
        </w:rPr>
        <w:t>This Regulation shall also lay down the rules on the functioning and decision-making of Commissions, the criteria and procedure for selection of members of commissions and remuneration for members of commissions</w:t>
      </w:r>
      <w:r w:rsidRPr="000C1A8F">
        <w:rPr>
          <w:rFonts w:asciiTheme="majorBidi" w:hAnsiTheme="majorBidi" w:cstheme="majorBidi"/>
          <w:lang w:val="en-GB"/>
        </w:rPr>
        <w:t>.</w:t>
      </w:r>
    </w:p>
    <w:p w:rsidR="002C10E4" w:rsidRPr="000C1A8F" w:rsidRDefault="002C10E4" w:rsidP="0064308A">
      <w:pPr>
        <w:jc w:val="both"/>
        <w:rPr>
          <w:rFonts w:asciiTheme="majorBidi" w:hAnsiTheme="majorBidi" w:cstheme="majorBidi"/>
          <w:lang w:val="en-GB"/>
        </w:rPr>
      </w:pPr>
    </w:p>
    <w:p w:rsidR="002C10E4" w:rsidRPr="000C1A8F" w:rsidRDefault="004A4C23" w:rsidP="002C10E4">
      <w:pPr>
        <w:jc w:val="center"/>
        <w:rPr>
          <w:rFonts w:asciiTheme="majorBidi" w:hAnsiTheme="majorBidi" w:cstheme="majorBidi"/>
          <w:b/>
          <w:bCs/>
          <w:lang w:val="en-GB"/>
        </w:rPr>
      </w:pPr>
      <w:r w:rsidRPr="000C1A8F">
        <w:rPr>
          <w:rFonts w:asciiTheme="majorBidi" w:hAnsiTheme="majorBidi" w:cstheme="majorBidi"/>
          <w:b/>
          <w:bCs/>
          <w:lang w:val="en-GB"/>
        </w:rPr>
        <w:t>Article</w:t>
      </w:r>
      <w:r w:rsidR="002C10E4" w:rsidRPr="000C1A8F">
        <w:rPr>
          <w:rFonts w:asciiTheme="majorBidi" w:hAnsiTheme="majorBidi" w:cstheme="majorBidi"/>
          <w:b/>
          <w:bCs/>
          <w:lang w:val="en-GB"/>
        </w:rPr>
        <w:t xml:space="preserve"> 2</w:t>
      </w:r>
    </w:p>
    <w:p w:rsidR="002C10E4" w:rsidRPr="000C1A8F" w:rsidRDefault="004A4C23" w:rsidP="002C10E4">
      <w:pPr>
        <w:jc w:val="center"/>
        <w:rPr>
          <w:rFonts w:asciiTheme="majorBidi" w:hAnsiTheme="majorBidi" w:cstheme="majorBidi"/>
          <w:b/>
          <w:bCs/>
          <w:lang w:val="en-GB"/>
        </w:rPr>
      </w:pPr>
      <w:r w:rsidRPr="000C1A8F">
        <w:rPr>
          <w:rFonts w:asciiTheme="majorBidi" w:hAnsiTheme="majorBidi" w:cstheme="majorBidi"/>
          <w:b/>
          <w:bCs/>
          <w:lang w:val="en-GB"/>
        </w:rPr>
        <w:t>Scope</w:t>
      </w:r>
    </w:p>
    <w:p w:rsidR="002C10E4" w:rsidRPr="000C1A8F" w:rsidRDefault="002C10E4" w:rsidP="0064308A">
      <w:pPr>
        <w:jc w:val="both"/>
        <w:rPr>
          <w:rFonts w:asciiTheme="majorBidi" w:hAnsiTheme="majorBidi" w:cstheme="majorBidi"/>
          <w:lang w:val="en-GB"/>
        </w:rPr>
      </w:pPr>
    </w:p>
    <w:p w:rsidR="002C10E4" w:rsidRPr="000C1A8F" w:rsidRDefault="002C10E4" w:rsidP="0064308A">
      <w:pPr>
        <w:jc w:val="both"/>
        <w:rPr>
          <w:rFonts w:asciiTheme="majorBidi" w:hAnsiTheme="majorBidi" w:cstheme="majorBidi"/>
          <w:lang w:val="en-GB"/>
        </w:rPr>
      </w:pPr>
      <w:r w:rsidRPr="000C1A8F">
        <w:rPr>
          <w:rFonts w:asciiTheme="majorBidi" w:hAnsiTheme="majorBidi" w:cstheme="majorBidi"/>
          <w:lang w:val="en-GB"/>
        </w:rPr>
        <w:t>1.</w:t>
      </w:r>
      <w:r w:rsidR="004A4C23" w:rsidRPr="000C1A8F">
        <w:rPr>
          <w:lang w:val="en-GB"/>
        </w:rPr>
        <w:t xml:space="preserve"> </w:t>
      </w:r>
      <w:r w:rsidR="004A4C23" w:rsidRPr="000C1A8F">
        <w:rPr>
          <w:rFonts w:asciiTheme="majorBidi" w:hAnsiTheme="majorBidi" w:cstheme="majorBidi"/>
          <w:lang w:val="en-GB"/>
        </w:rPr>
        <w:t>This regulation shall apply to all senior management positions in state administration institutions and other state institutions, as defined in the Regulation on Classification of Jobs</w:t>
      </w:r>
      <w:r w:rsidRPr="000C1A8F">
        <w:rPr>
          <w:rFonts w:asciiTheme="majorBidi" w:hAnsiTheme="majorBidi" w:cstheme="majorBidi"/>
          <w:lang w:val="en-GB"/>
        </w:rPr>
        <w:t>.</w:t>
      </w:r>
    </w:p>
    <w:p w:rsidR="00BC1F10" w:rsidRPr="00484853" w:rsidRDefault="002C10E4" w:rsidP="0064308A">
      <w:pPr>
        <w:jc w:val="both"/>
        <w:rPr>
          <w:rFonts w:asciiTheme="majorBidi" w:hAnsiTheme="majorBidi" w:cstheme="majorBidi"/>
          <w:lang w:val="en-GB"/>
        </w:rPr>
      </w:pPr>
      <w:r w:rsidRPr="000C1A8F">
        <w:rPr>
          <w:rFonts w:asciiTheme="majorBidi" w:hAnsiTheme="majorBidi" w:cstheme="majorBidi"/>
          <w:lang w:val="en-GB"/>
        </w:rPr>
        <w:t>2.</w:t>
      </w:r>
      <w:r w:rsidR="004A4C23" w:rsidRPr="000C1A8F">
        <w:rPr>
          <w:lang w:val="en-GB"/>
        </w:rPr>
        <w:t xml:space="preserve"> </w:t>
      </w:r>
      <w:r w:rsidR="004A4C23" w:rsidRPr="000C1A8F">
        <w:rPr>
          <w:rFonts w:asciiTheme="majorBidi" w:hAnsiTheme="majorBidi" w:cstheme="majorBidi"/>
          <w:lang w:val="en-GB"/>
        </w:rPr>
        <w:t>Notwithstanding paragraph 1 of this article of this Regulation, this Regulation shall not apply to: Kosovo Judicial Council, Kosovo Prosecutorial Council, Constitutional Court, Ombudsperson Institution, Auditor General of Kosovo, Central Election Commission, Central Bank of Kosovo and the Independent Media Commission</w:t>
      </w:r>
      <w:r w:rsidRPr="000C1A8F">
        <w:rPr>
          <w:rFonts w:asciiTheme="majorBidi" w:hAnsiTheme="majorBidi" w:cstheme="majorBidi"/>
          <w:lang w:val="en-GB"/>
        </w:rPr>
        <w:t>.</w:t>
      </w:r>
    </w:p>
    <w:p w:rsidR="00B11009" w:rsidRPr="00484853" w:rsidRDefault="00B11009" w:rsidP="0064308A">
      <w:pPr>
        <w:jc w:val="both"/>
        <w:rPr>
          <w:rFonts w:asciiTheme="majorBidi" w:hAnsiTheme="majorBidi" w:cstheme="majorBidi"/>
          <w:lang w:val="en-GB"/>
        </w:rPr>
      </w:pPr>
    </w:p>
    <w:p w:rsidR="00B11009" w:rsidRPr="00484853" w:rsidRDefault="00B11009" w:rsidP="0064308A">
      <w:pPr>
        <w:jc w:val="both"/>
        <w:rPr>
          <w:rFonts w:asciiTheme="majorBidi" w:hAnsiTheme="majorBidi" w:cstheme="majorBidi"/>
          <w:lang w:val="en-GB"/>
        </w:rPr>
      </w:pPr>
    </w:p>
    <w:p w:rsidR="00B11009" w:rsidRPr="00484853" w:rsidRDefault="00681DF1" w:rsidP="00B11009">
      <w:pPr>
        <w:rPr>
          <w:lang w:val="en-GB"/>
        </w:rPr>
      </w:pPr>
      <w:r>
        <w:rPr>
          <w:noProof/>
          <w:lang w:eastAsia="sq-AL"/>
        </w:rPr>
        <mc:AlternateContent>
          <mc:Choice Requires="wps">
            <w:drawing>
              <wp:anchor distT="0" distB="0" distL="114300" distR="114300" simplePos="0" relativeHeight="251842560" behindDoc="0" locked="0" layoutInCell="1" allowOverlap="1" wp14:anchorId="629EADCD" wp14:editId="7C7E8502">
                <wp:simplePos x="0" y="0"/>
                <wp:positionH relativeFrom="column">
                  <wp:posOffset>-1269365</wp:posOffset>
                </wp:positionH>
                <wp:positionV relativeFrom="paragraph">
                  <wp:posOffset>-2072640</wp:posOffset>
                </wp:positionV>
                <wp:extent cx="593090" cy="11523345"/>
                <wp:effectExtent l="35560" t="32385" r="38100" b="36195"/>
                <wp:wrapNone/>
                <wp:docPr id="73"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090" cy="11523345"/>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 o:spid="_x0000_s1026" style="position:absolute;margin-left:-99.95pt;margin-top:-163.2pt;width:46.7pt;height:907.3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Yfd5gIAABIGAAAOAAAAZHJzL2Uyb0RvYy54bWysVG1v2yAQ/j5p/wHxPbUd23mx6lRpmkyT&#10;9lKtnfaZAI5RMXhA6nTT/vsOnHjp+mWamkgWdxwPd8fz3OXVoZHokRsrtCpxchFjxBXVTKhdib/e&#10;b0YzjKwjihGpFS/xE7f4avH2zWXXFnysay0ZNwhAlC26tsS1c20RRZbWvCH2QrdcwWalTUMcmGYX&#10;MUM6QG9kNI7jSdRpw1qjKbcWvDf9Jl4E/Kri1H2uKssdkiWG3Fz4mvDd+m+0uCTFzpC2FvSYBvmP&#10;LBoiFFw6QN0QR9DeiBdQjaBGW125C6qbSFeVoDzUANUk8V/V3NWk5aEWaI5thzbZ14Olnx5vDRKs&#10;xNMUI0UaeKMv0DWidpIj6LDvUNfaAgLv2lvja7TtB00fLFJ6VUMcXxqju5oTBnklPj56dsAbFo6i&#10;bfdRM8Ane6dDsw6VaTwgtAEdwps8DW/CDw5RcObzNJ7Dy1HYSpJ8nKZZHu4gxel4a6x7x3WD/KLE&#10;BtIP8OTxg3U+HVKcQkL6Wgq2EVIGwxONr6RBjwQoIl0Sjsp9A7n2viT2v54p4Ac+9f7gAuzAVQ8R&#10;brLn6FKhrsSTNIfziDYttNkB0R7u6yNdnkUPQD0+oZSr182nEQ7UJkVT4tlZVf7t1ooFLTgiZL+G&#10;0qTyPeJBR30vwTo4WAY/PFHg+M/lJo+nWTobTad5OsrSdTy6nm1Wo+UqmUym6+vV9Tr55RubZEUt&#10;GONqHTDtSXJJ9m+UPoq/F8sguiFBn5XeQ413NesQE54OaT4fJxgMUP142leNiNzBuKLOYGS0+yZc&#10;HbTm2ecxrNltB07MJv5/5NyAHh777OLoRW19xAFaBZ08dS1Iw6uhV9VWsydQBuQQ6A+DFBa1Nj8w&#10;6mAoldh+3xPDMZLvFahrnmSZn2LByPLpGAxzvrM93yGKAhRQDqN+uXL95Nu3RuxquKknu9JLUGQl&#10;gla8WvusIG9vwOAJFRyHpJ9s53aI+jPKF78BAAD//wMAUEsDBBQABgAIAAAAIQDBJjL65AAAAA8B&#10;AAAPAAAAZHJzL2Rvd25yZXYueG1sTI/BToQwEIbvJr5DMyZeDFvYXQkgZWM2Md5MQE30VmgFXDpF&#10;2gV8e8eT3mYyX/75/vywmoHNenK9RQHRJgSmsbGqx1bAy/NDkABzXqKSg0Ut4Fs7OBSXF7nMlF2w&#10;1HPlW0Yh6DIpoPN+zDh3TaeNdBs7aqTbh52M9LROLVeTXCjcDHwbhjE3skf60MlRHzvdnKqzEaBe&#10;o+NTVZ/054L4dvM1l4/l+yrE9dV6fwfM69X/wfCrT+pQkFNtz6gcGwQEUZqmxNK028Z7YMQEURjf&#10;AquJ3ifJDniR8/89ih8AAAD//wMAUEsBAi0AFAAGAAgAAAAhALaDOJL+AAAA4QEAABMAAAAAAAAA&#10;AAAAAAAAAAAAAFtDb250ZW50X1R5cGVzXS54bWxQSwECLQAUAAYACAAAACEAOP0h/9YAAACUAQAA&#10;CwAAAAAAAAAAAAAAAAAvAQAAX3JlbHMvLnJlbHNQSwECLQAUAAYACAAAACEA7OWH3eYCAAASBgAA&#10;DgAAAAAAAAAAAAAAAAAuAgAAZHJzL2Uyb0RvYy54bWxQSwECLQAUAAYACAAAACEAwSYy+uQAAAAP&#10;AQAADwAAAAAAAAAAAAAAAABABQAAZHJzL2Rvd25yZXYueG1sUEsFBgAAAAAEAAQA8wAAAFEGAAAA&#10;AA==&#10;" fillcolor="white [3201]" strokecolor="#4f81bd [3204]" strokeweight="5pt">
                <v:stroke linestyle="thickThin"/>
                <v:shadow color="#868686"/>
              </v:rect>
            </w:pict>
          </mc:Fallback>
        </mc:AlternateContent>
      </w:r>
      <w:r>
        <w:rPr>
          <w:noProof/>
          <w:lang w:eastAsia="sq-AL"/>
        </w:rPr>
        <mc:AlternateContent>
          <mc:Choice Requires="wps">
            <w:drawing>
              <wp:anchor distT="0" distB="0" distL="114300" distR="114300" simplePos="0" relativeHeight="251843584" behindDoc="0" locked="0" layoutInCell="1" allowOverlap="1" wp14:anchorId="1CC1A161" wp14:editId="4B58BF42">
                <wp:simplePos x="0" y="0"/>
                <wp:positionH relativeFrom="column">
                  <wp:posOffset>995045</wp:posOffset>
                </wp:positionH>
                <wp:positionV relativeFrom="paragraph">
                  <wp:posOffset>523875</wp:posOffset>
                </wp:positionV>
                <wp:extent cx="4686300" cy="177800"/>
                <wp:effectExtent l="13970" t="9525" r="14605" b="22225"/>
                <wp:wrapNone/>
                <wp:docPr id="72"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7780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 o:spid="_x0000_s1026" style="position:absolute;margin-left:78.35pt;margin-top:41.25pt;width:369pt;height:14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ipd1AIAAFQGAAAOAAAAZHJzL2Uyb0RvYy54bWysVV1v0zAUfUfiP1h+Z0m7ru2qpdO0MYTE&#10;x8RAPLuOk1g4drDdpuPXc2y3WWATQog+RPa91+ee+9mLy32ryE5YJ40u6OQkp0Robkqp64J++Xz7&#10;akmJ80yXTBktCvogHL1cv3xx0XcrMTWNUaWwBCDarfquoI333SrLHG9Ey9yJ6YSGsjK2ZR5XW2el&#10;ZT3QW5VN83ye9caWnTVcOAfpTVLSdcSvKsH9x6pywhNVUHDz8WvjdxO+2fqCrWrLukbyAw32Dyxa&#10;JjWcDlA3zDOytfIJVCu5Nc5U/oSbNjNVJbmIMSCaSf5bNPcN60SMBclx3ZAm9/9g+YfdnSWyLOhi&#10;SolmLWr0CVljulaCgFPIUN+5FQzvuzsbYnTdO8O/OaLNdQM7cWWt6RvBSvCK9tkvD8LF4SnZ9O9N&#10;CXy29SYma1/ZNgAiDWQfa/Iw1ETsPeEQzubL+WmO0nHoJovFEmdQytjq+Lqzzr8RpiXhUFAL9hGd&#10;7d45n0yPJocKlbdSKWKN/yp9E5Mc3Ealw5t0IJ1BPEkc21FcK0t2DI2k/CRaq22LiJJskodf6ifI&#10;0XVJfmQ7QETutRs7ObwNosEsvWacC/2Mt9nzzuZHMdIzIA0OIayP8SmpCWpX0LMIhfw6zpRAH6QK&#10;xk6OeQqslCY9NNMFIowsjZKDcnD0Z8oDN8CN8jNE8oSyGztppceeULItKDoAv5Tp0HWvdRmn2DOp&#10;0hlQSgeeIm6AQ0nNFhD3TdmTUoZGmS5Pz7GdSol1cLrM5/n5ghKmauwx7i19tj/+MtazR4bjWA+k&#10;meoalpI1GD6JfmAbyzcKJA5XmKc0lxtTPmC20MyhWcMqxqEx9gclPdZaQd33LbOCEvVWo5/PJ7NZ&#10;2IPxMjtbTHGxY81mrGGaA6qgHomJx2ufdue2s7Ju4CkNgjZXmOlKxnEL855YgXq4YHWlHkxrNuzG&#10;8T1aPf4ZrH8CAAD//wMAUEsDBBQABgAIAAAAIQA/V9VF3gAAAAoBAAAPAAAAZHJzL2Rvd25yZXYu&#10;eG1sTI/NTsMwEITvSLyDtUjcqNOqSdM0TsWP4E5AKkcnXpKUeB3FbhN4epZTOc7OaObbfD/bXpxx&#10;9J0jBctFBAKpdqajRsH72/NdCsIHTUb3jlDBN3rYF9dXuc6Mm+gVz2VoBJeQz7SCNoQhk9LXLVrt&#10;F25AYu/TjVYHlmMjzagnLre9XEVRIq3uiBdaPeBji/VXebI8cohf0rkqYz9Mm+PH4eEnWT8dlbq9&#10;me93IALO4RKGP3xGh4KZKnci40XPOk42HFWQrmIQHEi3az5U7CyjGGSRy/8vFL8AAAD//wMAUEsB&#10;Ai0AFAAGAAgAAAAhALaDOJL+AAAA4QEAABMAAAAAAAAAAAAAAAAAAAAAAFtDb250ZW50X1R5cGVz&#10;XS54bWxQSwECLQAUAAYACAAAACEAOP0h/9YAAACUAQAACwAAAAAAAAAAAAAAAAAvAQAAX3JlbHMv&#10;LnJlbHNQSwECLQAUAAYACAAAACEAyzYqXdQCAABUBgAADgAAAAAAAAAAAAAAAAAuAgAAZHJzL2Uy&#10;b0RvYy54bWxQSwECLQAUAAYACAAAACEAP1fVRd4AAAAKAQAADwAAAAAAAAAAAAAAAAAuBQAAZHJz&#10;L2Rvd25yZXYueG1sUEsFBgAAAAAEAAQA8wAAADkGAAAAAA==&#10;" fillcolor="white [3201]" strokecolor="#95b3d7 [1940]" strokeweight="1pt">
                <v:fill color2="#b8cce4 [1300]" focus="100%" type="gradient"/>
                <v:shadow on="t" color="#243f60 [1604]" opacity=".5" offset="1pt"/>
              </v:rect>
            </w:pict>
          </mc:Fallback>
        </mc:AlternateContent>
      </w:r>
      <w:r w:rsidR="00B11009" w:rsidRPr="00484853">
        <w:rPr>
          <w:noProof/>
          <w:lang w:eastAsia="sq-AL"/>
        </w:rPr>
        <w:drawing>
          <wp:inline distT="0" distB="0" distL="0" distR="0" wp14:anchorId="26AE2996" wp14:editId="027E1478">
            <wp:extent cx="796290" cy="1002665"/>
            <wp:effectExtent l="19050" t="0" r="3810" b="0"/>
            <wp:docPr id="16" name="Picture 16"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10"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B11009" w:rsidRPr="00484853">
        <w:rPr>
          <w:lang w:val="en-GB"/>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111302" w:rsidRPr="00484853" w:rsidTr="000F0C09">
        <w:tc>
          <w:tcPr>
            <w:tcW w:w="5893" w:type="dxa"/>
            <w:tcBorders>
              <w:top w:val="single" w:sz="4" w:space="0" w:color="auto"/>
              <w:left w:val="single" w:sz="4" w:space="0" w:color="auto"/>
              <w:bottom w:val="single" w:sz="4" w:space="0" w:color="auto"/>
              <w:right w:val="single" w:sz="4" w:space="0" w:color="auto"/>
            </w:tcBorders>
            <w:hideMark/>
          </w:tcPr>
          <w:p w:rsidR="00111302" w:rsidRPr="00484853" w:rsidRDefault="00111302">
            <w:pPr>
              <w:rPr>
                <w:rFonts w:asciiTheme="majorBidi" w:hAnsiTheme="majorBidi" w:cstheme="majorBidi"/>
                <w:highlight w:val="green"/>
                <w:lang w:val="en-GB"/>
              </w:rPr>
            </w:pPr>
            <w:r w:rsidRPr="00484853">
              <w:rPr>
                <w:rFonts w:asciiTheme="majorBidi" w:hAnsiTheme="majorBidi" w:cstheme="majorBidi"/>
                <w:lang w:val="en-GB"/>
              </w:rPr>
              <w:t>Regulation (GRK) No. 14/2020 on the transfer of civil servants</w:t>
            </w:r>
          </w:p>
        </w:tc>
        <w:tc>
          <w:tcPr>
            <w:tcW w:w="1487"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rFonts w:asciiTheme="majorBidi" w:hAnsiTheme="majorBidi" w:cstheme="majorBidi"/>
                <w:b/>
                <w:bCs/>
                <w:lang w:val="en-GB"/>
              </w:rPr>
            </w:pPr>
            <w:r w:rsidRPr="00484853">
              <w:rPr>
                <w:rFonts w:asciiTheme="majorBidi" w:hAnsiTheme="majorBidi" w:cstheme="majorBidi"/>
                <w:b/>
                <w:bCs/>
                <w:lang w:val="en-GB"/>
              </w:rPr>
              <w:t>No.14/2020</w:t>
            </w:r>
          </w:p>
        </w:tc>
      </w:tr>
      <w:tr w:rsidR="00111302" w:rsidRPr="00484853" w:rsidTr="000F0C09">
        <w:tc>
          <w:tcPr>
            <w:tcW w:w="5893"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rFonts w:asciiTheme="majorBidi" w:hAnsiTheme="majorBidi" w:cstheme="majorBidi"/>
                <w:highlight w:val="green"/>
                <w:lang w:val="en-GB"/>
              </w:rPr>
            </w:pPr>
            <w:r w:rsidRPr="00484853">
              <w:rPr>
                <w:rFonts w:asciiTheme="majorBidi" w:hAnsiTheme="majorBidi" w:cstheme="majorBidi"/>
                <w:lang w:val="en-GB"/>
              </w:rPr>
              <w:t>Date of signing</w:t>
            </w:r>
          </w:p>
        </w:tc>
        <w:tc>
          <w:tcPr>
            <w:tcW w:w="1487"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rFonts w:asciiTheme="majorBidi" w:hAnsiTheme="majorBidi" w:cstheme="majorBidi"/>
                <w:lang w:val="en-GB"/>
              </w:rPr>
            </w:pPr>
            <w:r w:rsidRPr="00484853">
              <w:rPr>
                <w:rFonts w:asciiTheme="majorBidi" w:hAnsiTheme="majorBidi" w:cstheme="majorBidi"/>
                <w:lang w:val="en-GB"/>
              </w:rPr>
              <w:t>21.08.2020</w:t>
            </w:r>
          </w:p>
        </w:tc>
      </w:tr>
      <w:tr w:rsidR="00111302" w:rsidRPr="00484853" w:rsidTr="000F0C09">
        <w:tc>
          <w:tcPr>
            <w:tcW w:w="5893" w:type="dxa"/>
            <w:tcBorders>
              <w:top w:val="single" w:sz="4" w:space="0" w:color="auto"/>
              <w:left w:val="single" w:sz="4" w:space="0" w:color="auto"/>
              <w:bottom w:val="single" w:sz="4" w:space="0" w:color="auto"/>
              <w:right w:val="single" w:sz="4" w:space="0" w:color="auto"/>
            </w:tcBorders>
          </w:tcPr>
          <w:p w:rsidR="00111302" w:rsidRPr="00484853" w:rsidRDefault="00111302" w:rsidP="000F0C09">
            <w:pPr>
              <w:rPr>
                <w:rFonts w:asciiTheme="majorBidi" w:hAnsiTheme="majorBidi" w:cstheme="majorBidi"/>
                <w:highlight w:val="green"/>
                <w:lang w:val="en-GB"/>
              </w:rPr>
            </w:pPr>
            <w:r w:rsidRPr="00484853">
              <w:rPr>
                <w:rFonts w:asciiTheme="majorBidi" w:hAnsiTheme="majorBidi" w:cstheme="majorBidi"/>
                <w:lang w:val="en-GB"/>
              </w:rPr>
              <w:t>Date of publication in the official gazette</w:t>
            </w:r>
          </w:p>
        </w:tc>
        <w:tc>
          <w:tcPr>
            <w:tcW w:w="1487" w:type="dxa"/>
            <w:tcBorders>
              <w:top w:val="single" w:sz="4" w:space="0" w:color="auto"/>
              <w:left w:val="single" w:sz="4" w:space="0" w:color="auto"/>
              <w:bottom w:val="single" w:sz="4" w:space="0" w:color="auto"/>
              <w:right w:val="single" w:sz="4" w:space="0" w:color="auto"/>
            </w:tcBorders>
          </w:tcPr>
          <w:p w:rsidR="00111302" w:rsidRPr="00484853" w:rsidRDefault="00111302" w:rsidP="000F0C09">
            <w:pPr>
              <w:ind w:left="-362" w:firstLine="362"/>
              <w:rPr>
                <w:rFonts w:asciiTheme="majorBidi" w:hAnsiTheme="majorBidi" w:cstheme="majorBidi"/>
                <w:lang w:val="en-GB"/>
              </w:rPr>
            </w:pPr>
            <w:r w:rsidRPr="00484853">
              <w:rPr>
                <w:rFonts w:asciiTheme="majorBidi" w:hAnsiTheme="majorBidi" w:cstheme="majorBidi"/>
                <w:lang w:val="en-GB"/>
              </w:rPr>
              <w:t>27.08.2020</w:t>
            </w:r>
          </w:p>
        </w:tc>
      </w:tr>
      <w:tr w:rsidR="00111302" w:rsidRPr="00484853" w:rsidTr="000F0C09">
        <w:tc>
          <w:tcPr>
            <w:tcW w:w="5893"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rFonts w:asciiTheme="majorBidi" w:hAnsiTheme="majorBidi" w:cstheme="majorBidi"/>
                <w:highlight w:val="green"/>
                <w:lang w:val="en-GB"/>
              </w:rPr>
            </w:pPr>
            <w:r w:rsidRPr="00484853">
              <w:rPr>
                <w:rFonts w:asciiTheme="majorBidi" w:hAnsiTheme="majorBidi" w:cstheme="majorBidi"/>
                <w:lang w:val="en-GB"/>
              </w:rPr>
              <w:t xml:space="preserve">Date </w:t>
            </w:r>
            <w:r w:rsidR="00F54807">
              <w:rPr>
                <w:rFonts w:asciiTheme="majorBidi" w:hAnsiTheme="majorBidi" w:cstheme="majorBidi"/>
                <w:lang w:val="en-GB"/>
              </w:rPr>
              <w:t>G</w:t>
            </w:r>
            <w:r w:rsidR="00F54807" w:rsidRPr="00484853">
              <w:rPr>
                <w:rFonts w:asciiTheme="majorBidi" w:hAnsiTheme="majorBidi" w:cstheme="majorBidi"/>
                <w:lang w:val="en-GB"/>
              </w:rPr>
              <w:t xml:space="preserve">uideline in the </w:t>
            </w:r>
            <w:r w:rsidR="00F54807">
              <w:rPr>
                <w:rFonts w:asciiTheme="majorBidi" w:hAnsiTheme="majorBidi" w:cstheme="majorBidi"/>
                <w:lang w:val="en-GB"/>
              </w:rPr>
              <w:t>H</w:t>
            </w:r>
            <w:r w:rsidR="00F54807" w:rsidRPr="00484853">
              <w:rPr>
                <w:rFonts w:asciiTheme="majorBidi" w:hAnsiTheme="majorBidi" w:cstheme="majorBidi"/>
                <w:lang w:val="en-GB"/>
              </w:rPr>
              <w:t>andbook</w:t>
            </w:r>
          </w:p>
        </w:tc>
        <w:tc>
          <w:tcPr>
            <w:tcW w:w="1487"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spacing w:line="288" w:lineRule="auto"/>
              <w:rPr>
                <w:rFonts w:asciiTheme="majorBidi" w:hAnsiTheme="majorBidi" w:cstheme="majorBidi"/>
                <w:lang w:val="en-GB" w:bidi="en-US"/>
              </w:rPr>
            </w:pPr>
            <w:r w:rsidRPr="00484853">
              <w:rPr>
                <w:rFonts w:asciiTheme="majorBidi" w:hAnsiTheme="majorBidi" w:cstheme="majorBidi"/>
                <w:lang w:val="en-GB" w:bidi="en-US"/>
              </w:rPr>
              <w:t>23.10.2020</w:t>
            </w:r>
          </w:p>
        </w:tc>
      </w:tr>
    </w:tbl>
    <w:p w:rsidR="00111302" w:rsidRPr="00484853" w:rsidRDefault="00111302" w:rsidP="00111302">
      <w:pPr>
        <w:rPr>
          <w:rFonts w:asciiTheme="majorBidi" w:hAnsiTheme="majorBidi" w:cstheme="majorBidi"/>
          <w:lang w:val="en-GB"/>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111302" w:rsidRPr="00484853" w:rsidTr="000F0C09">
        <w:tc>
          <w:tcPr>
            <w:tcW w:w="2700"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rFonts w:asciiTheme="majorBidi" w:hAnsiTheme="majorBidi" w:cstheme="majorBidi"/>
                <w:lang w:val="en-GB" w:eastAsia="ja-JP"/>
              </w:rPr>
            </w:pPr>
            <w:r w:rsidRPr="00484853">
              <w:rPr>
                <w:rFonts w:asciiTheme="majorBidi" w:hAnsiTheme="majorBidi" w:cstheme="majorBidi"/>
                <w:lang w:val="en-GB"/>
              </w:rPr>
              <w:t>Relevant institution</w:t>
            </w:r>
          </w:p>
        </w:tc>
        <w:tc>
          <w:tcPr>
            <w:tcW w:w="4680"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rFonts w:asciiTheme="majorBidi" w:hAnsiTheme="majorBidi" w:cstheme="majorBidi"/>
                <w:lang w:val="en-GB"/>
              </w:rPr>
            </w:pPr>
            <w:r w:rsidRPr="00484853">
              <w:rPr>
                <w:rFonts w:asciiTheme="majorBidi" w:hAnsiTheme="majorBidi" w:cstheme="majorBidi"/>
                <w:lang w:val="en-GB"/>
              </w:rPr>
              <w:t>Government of the Republic of Kosovo</w:t>
            </w:r>
          </w:p>
        </w:tc>
      </w:tr>
      <w:tr w:rsidR="00111302" w:rsidRPr="00484853" w:rsidTr="000F0C09">
        <w:tc>
          <w:tcPr>
            <w:tcW w:w="2700" w:type="dxa"/>
            <w:tcBorders>
              <w:top w:val="single" w:sz="4" w:space="0" w:color="auto"/>
              <w:left w:val="single" w:sz="4" w:space="0" w:color="auto"/>
              <w:bottom w:val="single" w:sz="4" w:space="0" w:color="auto"/>
              <w:right w:val="single" w:sz="4" w:space="0" w:color="auto"/>
            </w:tcBorders>
          </w:tcPr>
          <w:p w:rsidR="00111302" w:rsidRPr="00484853" w:rsidRDefault="00111302" w:rsidP="000F0C09">
            <w:pPr>
              <w:rPr>
                <w:rFonts w:asciiTheme="majorBidi" w:hAnsiTheme="majorBidi" w:cstheme="majorBidi"/>
                <w:lang w:val="en-GB"/>
              </w:rPr>
            </w:pPr>
            <w:r w:rsidRPr="00484853">
              <w:rPr>
                <w:rFonts w:asciiTheme="majorBidi" w:hAnsiTheme="majorBidi" w:cstheme="majorBidi"/>
                <w:lang w:val="en-GB"/>
              </w:rPr>
              <w:t>Legal basis</w:t>
            </w:r>
          </w:p>
        </w:tc>
        <w:tc>
          <w:tcPr>
            <w:tcW w:w="4680" w:type="dxa"/>
            <w:tcBorders>
              <w:top w:val="single" w:sz="4" w:space="0" w:color="auto"/>
              <w:left w:val="single" w:sz="4" w:space="0" w:color="auto"/>
              <w:bottom w:val="single" w:sz="4" w:space="0" w:color="auto"/>
              <w:right w:val="single" w:sz="4" w:space="0" w:color="auto"/>
            </w:tcBorders>
          </w:tcPr>
          <w:p w:rsidR="00111302" w:rsidRPr="00484853" w:rsidRDefault="00111302">
            <w:pPr>
              <w:rPr>
                <w:lang w:val="en-GB"/>
              </w:rPr>
            </w:pPr>
            <w:r w:rsidRPr="00484853">
              <w:rPr>
                <w:rStyle w:val="Hyperlink"/>
                <w:color w:val="auto"/>
                <w:u w:val="none"/>
                <w:lang w:val="en-GB"/>
              </w:rPr>
              <w:t xml:space="preserve">Law </w:t>
            </w:r>
            <w:r w:rsidR="00F54807">
              <w:rPr>
                <w:rStyle w:val="Hyperlink"/>
                <w:color w:val="auto"/>
                <w:u w:val="none"/>
                <w:lang w:val="en-GB"/>
              </w:rPr>
              <w:t>N</w:t>
            </w:r>
            <w:r w:rsidRPr="00484853">
              <w:rPr>
                <w:rStyle w:val="Hyperlink"/>
                <w:color w:val="auto"/>
                <w:u w:val="none"/>
                <w:lang w:val="en-GB"/>
              </w:rPr>
              <w:t>o. 06/L-114 on Public Officials (Judgment No. ko203/19, Constitutional Court)</w:t>
            </w:r>
          </w:p>
        </w:tc>
      </w:tr>
    </w:tbl>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Arial" w:hAnsi="Arial" w:cs="Arial"/>
          <w:b/>
          <w:bCs/>
          <w:sz w:val="22"/>
          <w:szCs w:val="22"/>
          <w:lang w:val="en-GB"/>
        </w:rPr>
      </w:pPr>
    </w:p>
    <w:p w:rsidR="00111302" w:rsidRPr="00484853" w:rsidRDefault="00111302" w:rsidP="00111302">
      <w:pPr>
        <w:jc w:val="both"/>
        <w:rPr>
          <w:rFonts w:asciiTheme="majorBidi" w:hAnsiTheme="majorBidi" w:cstheme="majorBidi"/>
          <w:b/>
          <w:bCs/>
          <w:lang w:val="en-GB"/>
        </w:rPr>
      </w:pP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Article 1</w:t>
      </w: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Purpose</w:t>
      </w: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r w:rsidRPr="00484853">
        <w:rPr>
          <w:rFonts w:asciiTheme="majorBidi" w:hAnsiTheme="majorBidi" w:cstheme="majorBidi"/>
          <w:lang w:val="en-GB"/>
        </w:rPr>
        <w:t xml:space="preserve">This regulation shall set out the rules and procedures for temporary, permanent transfer and transfer in case of closure or restructuring. </w:t>
      </w: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Article 2</w:t>
      </w: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Scope</w:t>
      </w: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r w:rsidRPr="00484853">
        <w:rPr>
          <w:rFonts w:asciiTheme="majorBidi" w:hAnsiTheme="majorBidi" w:cstheme="majorBidi"/>
          <w:lang w:val="en-GB"/>
        </w:rPr>
        <w:t>1. The provisions of this Regulation shall apply to all state administration institutions and other state institutions when transferring civil servants.</w:t>
      </w:r>
    </w:p>
    <w:p w:rsidR="00111302" w:rsidRPr="00484853" w:rsidRDefault="00111302" w:rsidP="00111302">
      <w:pPr>
        <w:jc w:val="both"/>
        <w:rPr>
          <w:rFonts w:asciiTheme="majorBidi" w:hAnsiTheme="majorBidi" w:cstheme="majorBidi"/>
          <w:lang w:val="en-GB"/>
        </w:rPr>
      </w:pPr>
      <w:r w:rsidRPr="00484853">
        <w:rPr>
          <w:rFonts w:asciiTheme="majorBidi" w:hAnsiTheme="majorBidi" w:cstheme="majorBidi"/>
          <w:lang w:val="en-GB"/>
        </w:rPr>
        <w:t>2.</w:t>
      </w:r>
      <w:r w:rsidRPr="00484853">
        <w:rPr>
          <w:lang w:val="en-GB"/>
        </w:rPr>
        <w:t xml:space="preserve"> </w:t>
      </w:r>
      <w:r w:rsidRPr="00484853">
        <w:rPr>
          <w:rFonts w:asciiTheme="majorBidi" w:hAnsiTheme="majorBidi" w:cstheme="majorBidi"/>
          <w:lang w:val="en-GB"/>
        </w:rPr>
        <w:t>Notwithstanding paragraph 1 of this article of this Regulation, this Regulation shall not apply to: Kosovo Judicial Council, Kosovo Prosecutorial Council, Constitutional Court, Ombudsperson Institution, Auditor General of Kosovo, Central Election Commission, Central Bank of Kosovo and the Independent Media Commission.</w:t>
      </w: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681DF1" w:rsidP="00111302">
      <w:pPr>
        <w:rPr>
          <w:lang w:val="en-GB"/>
        </w:rPr>
      </w:pPr>
      <w:r>
        <w:rPr>
          <w:noProof/>
          <w:lang w:eastAsia="sq-AL"/>
        </w:rPr>
        <mc:AlternateContent>
          <mc:Choice Requires="wps">
            <w:drawing>
              <wp:anchor distT="0" distB="0" distL="114300" distR="114300" simplePos="0" relativeHeight="251919360" behindDoc="0" locked="0" layoutInCell="1" allowOverlap="1" wp14:anchorId="07A92873" wp14:editId="7F817753">
                <wp:simplePos x="0" y="0"/>
                <wp:positionH relativeFrom="column">
                  <wp:posOffset>-1269365</wp:posOffset>
                </wp:positionH>
                <wp:positionV relativeFrom="paragraph">
                  <wp:posOffset>-2072640</wp:posOffset>
                </wp:positionV>
                <wp:extent cx="593090" cy="11523345"/>
                <wp:effectExtent l="19050" t="19050" r="35560" b="40005"/>
                <wp:wrapNone/>
                <wp:docPr id="71"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090" cy="11523345"/>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 o:spid="_x0000_s1026" style="position:absolute;margin-left:-99.95pt;margin-top:-163.2pt;width:46.7pt;height:907.3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HrF5QIAABIGAAAOAAAAZHJzL2Uyb0RvYy54bWysVNtuGyEQfa/Uf0C8O3v3TVlHjmNXlXqJ&#10;mlR9xsB6UVjYAs46rfrvHVh76zQvVRVbWjHDcJgZzpnLq0Mj0SM3VmhV4uQixogrqplQuxJ/vd+M&#10;phhZRxQjUite4idu8dXi7ZvLrp3zVNdaMm4QgCg779oS18618yiytOYNsRe65Qo2K20a4sA0u4gZ&#10;0gF6I6M0jsdRpw1rjabcWvDe9Jt4EfCrilP3uaosd0iWGHJz4WvCd+u/0eKSzHeGtLWgxzTIf2TR&#10;EKHg0gHqhjiC9ka8gGoENdrqyl1Q3US6qgTloQaoJon/quauJi0PtUBzbDu0yb4eLP30eGuQYCWe&#10;JBgp0sAbfYGuEbWTHKVx6jvUtXYOgXftrfE12vaDpg8WKb2qIY4vjdFdzQmDvBIfHz074A0LR9G2&#10;+6gZ4JO906FZh8o0HhDagA7hTZ6GN+EHhyg4i1kWz+DlKGwlSZFmWV6EO8j8dLw11r3jukF+UWID&#10;6Qd48vjBOp8OmZ9CQvpaCrYRUgbDE42vpEGPBCgiXRKOyn0Dufa+JPa/ningBz71/uAC7MBVDxFu&#10;sufoUqGuxOOsgPOINi202QHRHu7rI12eRQ9APT6hlKvXzacRDtQmRVPi6VlV/u3WigUtOCJkv4bS&#10;pPI94kFHfS/BOjhYBj88UeD4z+WmiCd5Nh1NJkU2yrN1PLqeblaj5SoZjyfr69X1OvnlG5vk81ow&#10;xtU6YNqT5JL83yh9FH8vlkF0Q4I+K72HGu9q1iEmPB2yYpYCtZkA1aeTvmpE5A7GFXUGI6PdN+Hq&#10;oDXPPo9hzW47cGI69v8j5wb08NhnF0cvausjDtAq6OSpa0EaXg29qraaPYEyIIdAfxiksKi1+YFR&#10;B0OpxPb7nhiOkXyvQF2zJM/9FAtGXkxSMMz5zvZ8hygKUEA5jPrlyvWTb98asavhpp7sSi9BkZUI&#10;WvFq7bOCvL0BgydUcBySfrKd2yHqzyhf/AYAAP//AwBQSwMEFAAGAAgAAAAhAMEmMvrkAAAADwEA&#10;AA8AAABkcnMvZG93bnJldi54bWxMj8FOhDAQhu8mvkMzJl4MW9hdCSBlYzYx3kxATfRWaAVcOkXa&#10;BXx7x5PeZjJf/vn+/LCagc16cr1FAdEmBKaxsarHVsDL80OQAHNeopKDRS3gWzs4FJcXucyUXbDU&#10;c+VbRiHoMimg837MOHdNp410GztqpNuHnYz0tE4tV5NcKNwMfBuGMTeyR/rQyVEfO92cqrMRoF6j&#10;41NVn/Tngvh28zWXj+X7KsT11Xp/B8zr1f/B8KtP6lCQU23PqBwbBARRmqbE0rTbxntgxARRGN8C&#10;q4neJ8kOeJHz/z2KHwAAAP//AwBQSwECLQAUAAYACAAAACEAtoM4kv4AAADhAQAAEwAAAAAAAAAA&#10;AAAAAAAAAAAAW0NvbnRlbnRfVHlwZXNdLnhtbFBLAQItABQABgAIAAAAIQA4/SH/1gAAAJQBAAAL&#10;AAAAAAAAAAAAAAAAAC8BAABfcmVscy8ucmVsc1BLAQItABQABgAIAAAAIQCtfHrF5QIAABIGAAAO&#10;AAAAAAAAAAAAAAAAAC4CAABkcnMvZTJvRG9jLnhtbFBLAQItABQABgAIAAAAIQDBJjL65AAAAA8B&#10;AAAPAAAAAAAAAAAAAAAAAD8FAABkcnMvZG93bnJldi54bWxQSwUGAAAAAAQABADzAAAAUAYAAAAA&#10;" fillcolor="white [3201]" strokecolor="#4f81bd [3204]" strokeweight="5pt">
                <v:stroke linestyle="thickThin"/>
                <v:shadow color="#868686"/>
              </v:rect>
            </w:pict>
          </mc:Fallback>
        </mc:AlternateContent>
      </w:r>
      <w:r>
        <w:rPr>
          <w:noProof/>
          <w:lang w:eastAsia="sq-AL"/>
        </w:rPr>
        <mc:AlternateContent>
          <mc:Choice Requires="wps">
            <w:drawing>
              <wp:anchor distT="0" distB="0" distL="114300" distR="114300" simplePos="0" relativeHeight="251920384" behindDoc="0" locked="0" layoutInCell="1" allowOverlap="1" wp14:anchorId="24CBAA28" wp14:editId="344B95E0">
                <wp:simplePos x="0" y="0"/>
                <wp:positionH relativeFrom="column">
                  <wp:posOffset>995045</wp:posOffset>
                </wp:positionH>
                <wp:positionV relativeFrom="paragraph">
                  <wp:posOffset>523875</wp:posOffset>
                </wp:positionV>
                <wp:extent cx="4686300" cy="177800"/>
                <wp:effectExtent l="0" t="0" r="38100" b="50800"/>
                <wp:wrapNone/>
                <wp:docPr id="70"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7780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3" o:spid="_x0000_s1026" style="position:absolute;margin-left:78.35pt;margin-top:41.25pt;width:369pt;height:14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UWW1QIAAFQGAAAOAAAAZHJzL2Uyb0RvYy54bWysVVtv0zAUfkfiP1h+Z0kva7tq6TRtDCFx&#10;mRiIZ9dxEgvHDrbbbPx6PtttFtiEEKIPkX3O8Xe+c+35xX2ryF5YJ40u6OQkp0Robkqp64J++Xzz&#10;akWJ80yXTBktCvogHL3YvHxx3ndrMTWNUaWwBCDarfuuoI333TrLHG9Ey9yJ6YSGsjK2ZR5XW2el&#10;ZT3QW5VN83yR9caWnTVcOAfpdVLSTcSvKsH9x6pywhNVUHDz8Wvjdxu+2eacrWvLukbyAw32Dyxa&#10;JjWcDlDXzDOys/IJVCu5Nc5U/oSbNjNVJbmIMSCaSf5bNHcN60SMBclx3ZAm9/9g+Yf9rSWyLOgS&#10;6dGsRY0+IWtM10qQaT4LGeo7t4bhXXdrQ4yue2f4N0e0uWpgJy6tNX0jWAlek2Cf/fIgXByekm3/&#10;3pTAZztvYrLuK9sGQKSB3MeaPAw1EfeecAjni9ViloMbh26yXK5wDi7Y+vi6s86/EaYl4VBQC/YR&#10;ne3fOZ9MjyaHCpU3Uilijf8qfROTHNxGpcObdCCdQTxJHNtRXClL9gyNpPwkWqtdi4iSbJKHX+on&#10;yNF1SX5kO0BE7rUbOzm8DaLBLL1mnAv9jLf5884WRzHSMyANDiGsj/EpqQlqV9DTCIX8Os6UQB+k&#10;CsZOjnkKrJQmPTTTJSKMLI2Sg3Jw9GfKAzfAjfIzRPKEshs7aaXHnlCyLSg6AL+U6dB1r3WJKrO1&#10;Z1KlM6CUDiIRN8ChpGYHiLum7EkpQ6NMV7MzbKdSYh3MVvkiP1tSwlSNPca9pc/2x1/GevrIcBzr&#10;gTRTXcNSsgbDJ9EPbGP5RoHE4QrzlOZya8oHzBaaOTRrWMU4NMb+oKTHWiuo+75jVlCi3mr089lk&#10;PoeZj5f56XKKix1rtmMN0xxQBfVITDxe+bQ7d52VdQNPaRC0ucRMVzKOW5j3xArUwwWrK/VgWrNh&#10;N47v0erxz2DzEwAA//8DAFBLAwQUAAYACAAAACEAP1fVRd4AAAAKAQAADwAAAGRycy9kb3ducmV2&#10;LnhtbEyPzU7DMBCE70i8g7VI3KjTqknTNE7Fj+BOQCpHJ16SlHgdxW4TeHqWUznOzmjm23w/216c&#10;cfSdIwXLRQQCqXamo0bB+9vzXQrCB01G945QwTd62BfXV7nOjJvoFc9laASXkM+0gjaEIZPS1y1a&#10;7RduQGLv041WB5ZjI82oJy63vVxFUSKt7ogXWj3gY4v1V3myPHKIX9K5KmM/TJvjx+HhJ1k/HZW6&#10;vZnvdyACzuEShj98RoeCmSp3IuNFzzpONhxVkK5iEBxIt2s+VOwsoxhkkcv/LxS/AAAA//8DAFBL&#10;AQItABQABgAIAAAAIQC2gziS/gAAAOEBAAATAAAAAAAAAAAAAAAAAAAAAABbQ29udGVudF9UeXBl&#10;c10ueG1sUEsBAi0AFAAGAAgAAAAhADj9If/WAAAAlAEAAAsAAAAAAAAAAAAAAAAALwEAAF9yZWxz&#10;Ly5yZWxzUEsBAi0AFAAGAAgAAAAhAG01RZbVAgAAVAYAAA4AAAAAAAAAAAAAAAAALgIAAGRycy9l&#10;Mm9Eb2MueG1sUEsBAi0AFAAGAAgAAAAhAD9X1UXeAAAACgEAAA8AAAAAAAAAAAAAAAAALwUAAGRy&#10;cy9kb3ducmV2LnhtbFBLBQYAAAAABAAEAPMAAAA6BgAAAAA=&#10;" fillcolor="white [3201]" strokecolor="#95b3d7 [1940]" strokeweight="1pt">
                <v:fill color2="#b8cce4 [1300]" focus="100%" type="gradient"/>
                <v:shadow on="t" color="#243f60 [1604]" opacity=".5" offset="1pt"/>
              </v:rect>
            </w:pict>
          </mc:Fallback>
        </mc:AlternateContent>
      </w:r>
      <w:r w:rsidR="00111302" w:rsidRPr="00484853">
        <w:rPr>
          <w:noProof/>
          <w:color w:val="C0504D" w:themeColor="accent2"/>
          <w:lang w:eastAsia="sq-AL"/>
        </w:rPr>
        <w:drawing>
          <wp:inline distT="0" distB="0" distL="0" distR="0" wp14:anchorId="52C187F1" wp14:editId="65891306">
            <wp:extent cx="796290" cy="1002665"/>
            <wp:effectExtent l="19050" t="0" r="3810" b="0"/>
            <wp:docPr id="17" name="Picture 17"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10"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111302" w:rsidRPr="00484853">
        <w:rPr>
          <w:color w:val="C0504D" w:themeColor="accent2"/>
          <w:lang w:val="en-GB"/>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111302" w:rsidRPr="00484853" w:rsidTr="000F0C09">
        <w:tc>
          <w:tcPr>
            <w:tcW w:w="5893"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rFonts w:asciiTheme="majorBidi" w:hAnsiTheme="majorBidi" w:cstheme="majorBidi"/>
                <w:lang w:val="en-GB"/>
              </w:rPr>
            </w:pPr>
            <w:r w:rsidRPr="00484853">
              <w:rPr>
                <w:rFonts w:asciiTheme="majorBidi" w:hAnsiTheme="majorBidi" w:cstheme="majorBidi"/>
                <w:lang w:val="en-GB"/>
              </w:rPr>
              <w:t>Regulation (GRK) No. 13/2020 on dismissal and early retirement from civil service</w:t>
            </w:r>
          </w:p>
        </w:tc>
        <w:tc>
          <w:tcPr>
            <w:tcW w:w="1487"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rFonts w:asciiTheme="majorBidi" w:hAnsiTheme="majorBidi" w:cstheme="majorBidi"/>
                <w:b/>
                <w:bCs/>
                <w:lang w:val="en-GB"/>
              </w:rPr>
            </w:pPr>
            <w:r w:rsidRPr="00484853">
              <w:rPr>
                <w:rFonts w:asciiTheme="majorBidi" w:hAnsiTheme="majorBidi" w:cstheme="majorBidi"/>
                <w:b/>
                <w:bCs/>
                <w:lang w:val="en-GB"/>
              </w:rPr>
              <w:t>No.13/2020</w:t>
            </w:r>
          </w:p>
        </w:tc>
      </w:tr>
      <w:tr w:rsidR="00111302" w:rsidRPr="00484853" w:rsidTr="000F0C09">
        <w:tc>
          <w:tcPr>
            <w:tcW w:w="5893"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lang w:val="en-GB"/>
              </w:rPr>
            </w:pPr>
            <w:r w:rsidRPr="00484853">
              <w:rPr>
                <w:lang w:val="en-GB"/>
              </w:rPr>
              <w:t>Date of signing</w:t>
            </w:r>
          </w:p>
        </w:tc>
        <w:tc>
          <w:tcPr>
            <w:tcW w:w="1487"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rFonts w:asciiTheme="majorBidi" w:hAnsiTheme="majorBidi" w:cstheme="majorBidi"/>
                <w:lang w:val="en-GB"/>
              </w:rPr>
            </w:pPr>
            <w:r w:rsidRPr="00484853">
              <w:rPr>
                <w:rFonts w:asciiTheme="majorBidi" w:hAnsiTheme="majorBidi" w:cstheme="majorBidi"/>
                <w:lang w:val="en-GB"/>
              </w:rPr>
              <w:t>21.08.2020</w:t>
            </w:r>
          </w:p>
        </w:tc>
      </w:tr>
      <w:tr w:rsidR="00111302" w:rsidRPr="00484853" w:rsidTr="000F0C09">
        <w:tc>
          <w:tcPr>
            <w:tcW w:w="5893" w:type="dxa"/>
            <w:tcBorders>
              <w:top w:val="single" w:sz="4" w:space="0" w:color="auto"/>
              <w:left w:val="single" w:sz="4" w:space="0" w:color="auto"/>
              <w:bottom w:val="single" w:sz="4" w:space="0" w:color="auto"/>
              <w:right w:val="single" w:sz="4" w:space="0" w:color="auto"/>
            </w:tcBorders>
          </w:tcPr>
          <w:p w:rsidR="00111302" w:rsidRPr="00484853" w:rsidRDefault="00111302" w:rsidP="000F0C09">
            <w:pPr>
              <w:rPr>
                <w:lang w:val="en-GB"/>
              </w:rPr>
            </w:pPr>
            <w:r w:rsidRPr="00484853">
              <w:rPr>
                <w:lang w:val="en-GB"/>
              </w:rPr>
              <w:t>Date of publication in the official gazette</w:t>
            </w:r>
          </w:p>
        </w:tc>
        <w:tc>
          <w:tcPr>
            <w:tcW w:w="1487" w:type="dxa"/>
            <w:tcBorders>
              <w:top w:val="single" w:sz="4" w:space="0" w:color="auto"/>
              <w:left w:val="single" w:sz="4" w:space="0" w:color="auto"/>
              <w:bottom w:val="single" w:sz="4" w:space="0" w:color="auto"/>
              <w:right w:val="single" w:sz="4" w:space="0" w:color="auto"/>
            </w:tcBorders>
          </w:tcPr>
          <w:p w:rsidR="00111302" w:rsidRPr="00484853" w:rsidRDefault="00111302" w:rsidP="000F0C09">
            <w:pPr>
              <w:ind w:left="-362" w:firstLine="362"/>
              <w:rPr>
                <w:rFonts w:asciiTheme="majorBidi" w:hAnsiTheme="majorBidi" w:cstheme="majorBidi"/>
                <w:lang w:val="en-GB"/>
              </w:rPr>
            </w:pPr>
            <w:r w:rsidRPr="00484853">
              <w:rPr>
                <w:rFonts w:asciiTheme="majorBidi" w:hAnsiTheme="majorBidi" w:cstheme="majorBidi"/>
                <w:lang w:val="en-GB"/>
              </w:rPr>
              <w:t>27.08.2020</w:t>
            </w:r>
          </w:p>
        </w:tc>
      </w:tr>
      <w:tr w:rsidR="00111302" w:rsidRPr="00484853" w:rsidTr="000F0C09">
        <w:tc>
          <w:tcPr>
            <w:tcW w:w="5893"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lang w:val="en-GB"/>
              </w:rPr>
            </w:pPr>
            <w:r w:rsidRPr="00484853">
              <w:rPr>
                <w:lang w:val="en-GB"/>
              </w:rPr>
              <w:t xml:space="preserve">Date of </w:t>
            </w:r>
            <w:r w:rsidR="00F54807">
              <w:rPr>
                <w:rFonts w:asciiTheme="majorBidi" w:hAnsiTheme="majorBidi" w:cstheme="majorBidi"/>
                <w:lang w:val="en-GB"/>
              </w:rPr>
              <w:t>G</w:t>
            </w:r>
            <w:r w:rsidR="00F54807" w:rsidRPr="00484853">
              <w:rPr>
                <w:rFonts w:asciiTheme="majorBidi" w:hAnsiTheme="majorBidi" w:cstheme="majorBidi"/>
                <w:lang w:val="en-GB"/>
              </w:rPr>
              <w:t xml:space="preserve">uideline in the </w:t>
            </w:r>
            <w:r w:rsidR="00F54807">
              <w:rPr>
                <w:rFonts w:asciiTheme="majorBidi" w:hAnsiTheme="majorBidi" w:cstheme="majorBidi"/>
                <w:lang w:val="en-GB"/>
              </w:rPr>
              <w:t>H</w:t>
            </w:r>
            <w:r w:rsidR="00F54807" w:rsidRPr="00484853">
              <w:rPr>
                <w:rFonts w:asciiTheme="majorBidi" w:hAnsiTheme="majorBidi" w:cstheme="majorBidi"/>
                <w:lang w:val="en-GB"/>
              </w:rPr>
              <w:t>andbook</w:t>
            </w:r>
          </w:p>
        </w:tc>
        <w:tc>
          <w:tcPr>
            <w:tcW w:w="1487"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spacing w:line="288" w:lineRule="auto"/>
              <w:rPr>
                <w:rFonts w:asciiTheme="majorBidi" w:hAnsiTheme="majorBidi" w:cstheme="majorBidi"/>
                <w:lang w:val="en-GB" w:bidi="en-US"/>
              </w:rPr>
            </w:pPr>
            <w:r w:rsidRPr="00484853">
              <w:rPr>
                <w:rFonts w:asciiTheme="majorBidi" w:hAnsiTheme="majorBidi" w:cstheme="majorBidi"/>
                <w:lang w:val="en-GB" w:bidi="en-US"/>
              </w:rPr>
              <w:t>23.10.2020</w:t>
            </w:r>
          </w:p>
        </w:tc>
      </w:tr>
    </w:tbl>
    <w:p w:rsidR="00111302" w:rsidRPr="00484853" w:rsidRDefault="00111302" w:rsidP="00111302">
      <w:pPr>
        <w:rPr>
          <w:rFonts w:asciiTheme="majorBidi" w:hAnsiTheme="majorBidi" w:cstheme="majorBidi"/>
          <w:lang w:val="en-GB"/>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111302" w:rsidRPr="00484853" w:rsidTr="000F0C09">
        <w:tc>
          <w:tcPr>
            <w:tcW w:w="2700"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rFonts w:asciiTheme="majorBidi" w:hAnsiTheme="majorBidi" w:cstheme="majorBidi"/>
                <w:lang w:val="en-GB" w:eastAsia="ja-JP"/>
              </w:rPr>
            </w:pPr>
            <w:r w:rsidRPr="00484853">
              <w:rPr>
                <w:rFonts w:asciiTheme="majorBidi" w:hAnsiTheme="majorBidi" w:cstheme="majorBidi"/>
                <w:lang w:val="en-GB"/>
              </w:rPr>
              <w:t>Relevant institution</w:t>
            </w:r>
          </w:p>
        </w:tc>
        <w:tc>
          <w:tcPr>
            <w:tcW w:w="4680"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rFonts w:asciiTheme="majorBidi" w:hAnsiTheme="majorBidi" w:cstheme="majorBidi"/>
                <w:lang w:val="en-GB"/>
              </w:rPr>
            </w:pPr>
            <w:r w:rsidRPr="00484853">
              <w:rPr>
                <w:rFonts w:asciiTheme="majorBidi" w:hAnsiTheme="majorBidi" w:cstheme="majorBidi"/>
                <w:lang w:val="en-GB"/>
              </w:rPr>
              <w:t>Government of the Republic of Kosovo</w:t>
            </w:r>
          </w:p>
        </w:tc>
      </w:tr>
      <w:tr w:rsidR="00111302" w:rsidRPr="00484853" w:rsidTr="000F0C09">
        <w:tc>
          <w:tcPr>
            <w:tcW w:w="2700" w:type="dxa"/>
            <w:tcBorders>
              <w:top w:val="single" w:sz="4" w:space="0" w:color="auto"/>
              <w:left w:val="single" w:sz="4" w:space="0" w:color="auto"/>
              <w:bottom w:val="single" w:sz="4" w:space="0" w:color="auto"/>
              <w:right w:val="single" w:sz="4" w:space="0" w:color="auto"/>
            </w:tcBorders>
          </w:tcPr>
          <w:p w:rsidR="00111302" w:rsidRPr="00484853" w:rsidRDefault="00111302" w:rsidP="000F0C09">
            <w:pPr>
              <w:rPr>
                <w:rFonts w:asciiTheme="majorBidi" w:hAnsiTheme="majorBidi" w:cstheme="majorBidi"/>
                <w:lang w:val="en-GB"/>
              </w:rPr>
            </w:pPr>
            <w:r w:rsidRPr="00484853">
              <w:rPr>
                <w:rFonts w:asciiTheme="majorBidi" w:hAnsiTheme="majorBidi" w:cstheme="majorBidi"/>
                <w:lang w:val="en-GB"/>
              </w:rPr>
              <w:t>Legal basis</w:t>
            </w:r>
          </w:p>
        </w:tc>
        <w:tc>
          <w:tcPr>
            <w:tcW w:w="4680" w:type="dxa"/>
            <w:tcBorders>
              <w:top w:val="single" w:sz="4" w:space="0" w:color="auto"/>
              <w:left w:val="single" w:sz="4" w:space="0" w:color="auto"/>
              <w:bottom w:val="single" w:sz="4" w:space="0" w:color="auto"/>
              <w:right w:val="single" w:sz="4" w:space="0" w:color="auto"/>
            </w:tcBorders>
          </w:tcPr>
          <w:p w:rsidR="00111302" w:rsidRPr="00484853" w:rsidRDefault="00111302">
            <w:pPr>
              <w:rPr>
                <w:lang w:val="en-GB"/>
              </w:rPr>
            </w:pPr>
            <w:r w:rsidRPr="00484853">
              <w:rPr>
                <w:rStyle w:val="Hyperlink"/>
                <w:color w:val="auto"/>
                <w:u w:val="none"/>
                <w:lang w:val="en-GB"/>
              </w:rPr>
              <w:t xml:space="preserve">Law </w:t>
            </w:r>
            <w:r w:rsidR="00C917E4">
              <w:rPr>
                <w:rStyle w:val="Hyperlink"/>
                <w:color w:val="auto"/>
                <w:u w:val="none"/>
                <w:lang w:val="en-GB"/>
              </w:rPr>
              <w:t>N</w:t>
            </w:r>
            <w:r w:rsidRPr="00484853">
              <w:rPr>
                <w:rStyle w:val="Hyperlink"/>
                <w:color w:val="auto"/>
                <w:u w:val="none"/>
                <w:lang w:val="en-GB"/>
              </w:rPr>
              <w:t>o. 06/L-114 on Public Officials (Judgment No. ko203/19, Constitutional Court)</w:t>
            </w:r>
          </w:p>
        </w:tc>
      </w:tr>
    </w:tbl>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Arial" w:hAnsi="Arial" w:cs="Arial"/>
          <w:b/>
          <w:bCs/>
          <w:sz w:val="22"/>
          <w:szCs w:val="22"/>
          <w:lang w:val="en-GB"/>
        </w:rPr>
      </w:pPr>
    </w:p>
    <w:p w:rsidR="00111302" w:rsidRPr="00484853" w:rsidRDefault="00111302" w:rsidP="00111302">
      <w:pPr>
        <w:jc w:val="center"/>
        <w:rPr>
          <w:rFonts w:asciiTheme="majorBidi" w:hAnsiTheme="majorBidi" w:cstheme="majorBidi"/>
          <w:b/>
          <w:bCs/>
          <w:lang w:val="en-GB"/>
        </w:rPr>
      </w:pP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Article 1</w:t>
      </w: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Purpose</w:t>
      </w: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r w:rsidRPr="00484853">
        <w:rPr>
          <w:rFonts w:asciiTheme="majorBidi" w:hAnsiTheme="majorBidi" w:cstheme="majorBidi"/>
          <w:lang w:val="en-GB"/>
        </w:rPr>
        <w:t xml:space="preserve">This regulation shall lay down rules and procedures for the dismissal and early retirement from the civil service. </w:t>
      </w: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Article 2</w:t>
      </w: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Scope</w:t>
      </w: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r w:rsidRPr="00484853">
        <w:rPr>
          <w:rFonts w:asciiTheme="majorBidi" w:hAnsiTheme="majorBidi" w:cstheme="majorBidi"/>
          <w:lang w:val="en-GB"/>
        </w:rPr>
        <w:t>1.</w:t>
      </w:r>
      <w:r w:rsidRPr="00484853">
        <w:rPr>
          <w:lang w:val="en-GB"/>
        </w:rPr>
        <w:t xml:space="preserve"> </w:t>
      </w:r>
      <w:r w:rsidRPr="00484853">
        <w:rPr>
          <w:rFonts w:asciiTheme="majorBidi" w:hAnsiTheme="majorBidi" w:cstheme="majorBidi"/>
          <w:lang w:val="en-GB"/>
        </w:rPr>
        <w:t>This regulation shall apply to all categories of civil servants in state administration institutions and other state institutions. 2.</w:t>
      </w:r>
      <w:r w:rsidRPr="00484853">
        <w:rPr>
          <w:lang w:val="en-GB"/>
        </w:rPr>
        <w:t xml:space="preserve"> </w:t>
      </w:r>
      <w:r w:rsidRPr="00484853">
        <w:rPr>
          <w:rFonts w:asciiTheme="majorBidi" w:hAnsiTheme="majorBidi" w:cstheme="majorBidi"/>
          <w:lang w:val="en-GB"/>
        </w:rPr>
        <w:t>Notwithstanding paragraph 1 of this article of this Regulation, this Regulation shall not apply to: Kosovo Judicial Council, Kosovo Prosecutorial Council, Constitutional Court, Ombudsperson Institution, Auditor General of Kosovo, Central Election Commission, Central Bank of Kosovo and the Independent Media Commission.</w:t>
      </w: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681DF1" w:rsidP="00111302">
      <w:pPr>
        <w:rPr>
          <w:lang w:val="en-GB"/>
        </w:rPr>
      </w:pPr>
      <w:r>
        <w:rPr>
          <w:noProof/>
          <w:lang w:eastAsia="sq-AL"/>
        </w:rPr>
        <mc:AlternateContent>
          <mc:Choice Requires="wps">
            <w:drawing>
              <wp:anchor distT="0" distB="0" distL="114300" distR="114300" simplePos="0" relativeHeight="251921408" behindDoc="0" locked="0" layoutInCell="1" allowOverlap="1" wp14:anchorId="4EB15900" wp14:editId="04B03AAE">
                <wp:simplePos x="0" y="0"/>
                <wp:positionH relativeFrom="column">
                  <wp:posOffset>-1269365</wp:posOffset>
                </wp:positionH>
                <wp:positionV relativeFrom="paragraph">
                  <wp:posOffset>-2072640</wp:posOffset>
                </wp:positionV>
                <wp:extent cx="593090" cy="11523345"/>
                <wp:effectExtent l="19050" t="19050" r="35560" b="40005"/>
                <wp:wrapNone/>
                <wp:docPr id="69"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090" cy="11523345"/>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4" o:spid="_x0000_s1026" style="position:absolute;margin-left:-99.95pt;margin-top:-163.2pt;width:46.7pt;height:907.3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iGy5gIAABIGAAAOAAAAZHJzL2Uyb0RvYy54bWysVG1v2yAQ/j5p/wHxPbUd23mx6lRpmkyT&#10;9lKtnfaZAI5RMXhA6nTT/vsOnHjp+mWamkgWdxwPd8fz3OXVoZHokRsrtCpxchFjxBXVTKhdib/e&#10;b0YzjKwjihGpFS/xE7f4avH2zWXXFnysay0ZNwhAlC26tsS1c20RRZbWvCH2QrdcwWalTUMcmGYX&#10;MUM6QG9kNI7jSdRpw1qjKbcWvDf9Jl4E/Kri1H2uKssdkiWG3Fz4mvDd+m+0uCTFzpC2FvSYBvmP&#10;LBoiFFw6QN0QR9DeiBdQjaBGW125C6qbSFeVoDzUANUk8V/V3NWk5aEWaI5thzbZ14Olnx5vDRKs&#10;xJM5Roo08EZfoGtE7SRH4zjzHepaW0DgXXtrfI22/aDpg0VKr2qI40tjdFdzwiCvxMdHzw54w8JR&#10;tO0+agb4ZO90aNahMo0HhDagQ3iTp+FN+MEhCs58nsZzeDkKW0mSj9M0y8MdpDgdb41177hukF+U&#10;2ED6AZ48frDOp0OKU0hIX0vBNkLKYHii8ZU06JEARaRLwlG5byDX3pfE/tczBfzAp94fXIAduOoh&#10;wk32HF0q1EFn0xzOI9q00GYHRHu4r490eRY9APX4hFKuXjefRjhQmxRNiWdnVfm3WysWtOCIkP0a&#10;SpPK94gHHfW9BOvgYBn88ESB4z+XmzyeZulsNJ3m6ShL1/HoerZZjZarZDKZrq9X1+vkl29skhW1&#10;YIyrdcC0J8kl2b9R+ij+XiyD6IYEfVZ6DzXe1axDTHg6pPl8nGAwQPXjaV81InIH44o6g5HR7ptw&#10;ddCaZ5/HsGa3HTgxm/j/kXMDenjss4ujF7X1EQdoFXTy1LUgDa+GXlVbzZ5AGZBDoD8MUljU2vzA&#10;qIOhVGL7fU8Mx0i+V6CueZJlfooFI8unYzDM+c72fIcoClBAOYz65cr1k2/fGrGr4aae7EovQZGV&#10;CFrxau2zgry9AYMnVHAckn6yndsh6s8oX/wGAAD//wMAUEsDBBQABgAIAAAAIQDBJjL65AAAAA8B&#10;AAAPAAAAZHJzL2Rvd25yZXYueG1sTI/BToQwEIbvJr5DMyZeDFvYXQkgZWM2Md5MQE30VmgFXDpF&#10;2gV8e8eT3mYyX/75/vywmoHNenK9RQHRJgSmsbGqx1bAy/NDkABzXqKSg0Ut4Fs7OBSXF7nMlF2w&#10;1HPlW0Yh6DIpoPN+zDh3TaeNdBs7aqTbh52M9LROLVeTXCjcDHwbhjE3skf60MlRHzvdnKqzEaBe&#10;o+NTVZ/054L4dvM1l4/l+yrE9dV6fwfM69X/wfCrT+pQkFNtz6gcGwQEUZqmxNK028Z7YMQEURjf&#10;AquJ3ifJDniR8/89ih8AAAD//wMAUEsBAi0AFAAGAAgAAAAhALaDOJL+AAAA4QEAABMAAAAAAAAA&#10;AAAAAAAAAAAAAFtDb250ZW50X1R5cGVzXS54bWxQSwECLQAUAAYACAAAACEAOP0h/9YAAACUAQAA&#10;CwAAAAAAAAAAAAAAAAAvAQAAX3JlbHMvLnJlbHNQSwECLQAUAAYACAAAACEArPIhsuYCAAASBgAA&#10;DgAAAAAAAAAAAAAAAAAuAgAAZHJzL2Uyb0RvYy54bWxQSwECLQAUAAYACAAAACEAwSYy+uQAAAAP&#10;AQAADwAAAAAAAAAAAAAAAABABQAAZHJzL2Rvd25yZXYueG1sUEsFBgAAAAAEAAQA8wAAAFEGAAAA&#10;AA==&#10;" fillcolor="white [3201]" strokecolor="#4f81bd [3204]" strokeweight="5pt">
                <v:stroke linestyle="thickThin"/>
                <v:shadow color="#868686"/>
              </v:rect>
            </w:pict>
          </mc:Fallback>
        </mc:AlternateContent>
      </w:r>
      <w:r>
        <w:rPr>
          <w:noProof/>
          <w:lang w:eastAsia="sq-AL"/>
        </w:rPr>
        <mc:AlternateContent>
          <mc:Choice Requires="wps">
            <w:drawing>
              <wp:anchor distT="0" distB="0" distL="114300" distR="114300" simplePos="0" relativeHeight="251922432" behindDoc="0" locked="0" layoutInCell="1" allowOverlap="1" wp14:anchorId="77C7EB57" wp14:editId="4B9C6968">
                <wp:simplePos x="0" y="0"/>
                <wp:positionH relativeFrom="column">
                  <wp:posOffset>995045</wp:posOffset>
                </wp:positionH>
                <wp:positionV relativeFrom="paragraph">
                  <wp:posOffset>523875</wp:posOffset>
                </wp:positionV>
                <wp:extent cx="4686300" cy="177800"/>
                <wp:effectExtent l="0" t="0" r="38100" b="50800"/>
                <wp:wrapNone/>
                <wp:docPr id="68"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7780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5" o:spid="_x0000_s1026" style="position:absolute;margin-left:78.35pt;margin-top:41.25pt;width:369pt;height:14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son1QIAAFQGAAAOAAAAZHJzL2Uyb0RvYy54bWysVVtv0zAUfkfiP1h+Z0m73lYtnaaNISQu&#10;EwPx7DpOYuHYwXabjV/PZ7vNApsQQvQhss85/s53rj2/uG8V2QvrpNEFnZzklAjNTSl1XdAvn29e&#10;rShxnumSKaNFQR+Eoxebly/O+24tpqYxqhSWAES7dd8VtPG+W2eZ441omTsxndBQVsa2zONq66y0&#10;rAd6q7Jpni+y3tiys4YL5yC9Tkq6ifhVJbj/WFVOeKIKCm4+fm38bsM325yzdW1Z10h+oMH+gUXL&#10;pIbTAeqaeUZ2Vj6BaiW3xpnKn3DTZqaqJBcxBkQzyX+L5q5hnYixIDmuG9Lk/h8s/7C/tUSWBV2g&#10;Upq1qNEnZI3pWgkyzechQ33n1jC8625tiNF17wz/5og2Vw3sxKW1pm8EK8FrEuyzXx6Ei8NTsu3f&#10;mxL4bOdNTNZ9ZdsAiDSQ+1iTh6Em4t4TDuFssVqc5igdh26yXK5wDi7Y+vi6s86/EaYl4VBQC/YR&#10;ne3fOZ9MjyaHCpU3Uilijf8qfROTHNxGpcObdCCdQTxJHNtRXClL9gyNpPwkWqtdi4iSbJKHX+on&#10;yNF1SX5kO0BE7rUbOzm8DaLBLL1mnAv9jLfZ884WRzHSMyANDiGsj/EpqQlqV9B5hEJ+HWdKoA9S&#10;BWMnxzwFVkqTHprpEhFGlkbJQTk4+jPlgRvgRvkZInlC2Y2dtNJjTyjZFhQdgF/KdOi617pEldna&#10;M6nSGVBKB5GIG+BQUrMDxF1T9qSUoVGmq9Mz9HwpsQ5OV/kiP1tSwlSNPca9pc/2x1/GOn9kOI71&#10;QJqprmEpWYPhk+gHtrF8o0DicIV5SnO5NeUDZgvNHJo1rGIcGmN/UNJjrRXUfd8xKyhRbzX6+Wwy&#10;m4U9GC+z+XKKix1rtmMN0xxQBfVITDxe+bQ7d52VdQNPaRC0ucRMVzKOW5j3xArUwwWrK/VgWrNh&#10;N47v0erxz2DzEwAA//8DAFBLAwQUAAYACAAAACEAP1fVRd4AAAAKAQAADwAAAGRycy9kb3ducmV2&#10;LnhtbEyPzU7DMBCE70i8g7VI3KjTqknTNE7Fj+BOQCpHJ16SlHgdxW4TeHqWUznOzmjm23w/216c&#10;cfSdIwXLRQQCqXamo0bB+9vzXQrCB01G945QwTd62BfXV7nOjJvoFc9laASXkM+0gjaEIZPS1y1a&#10;7RduQGLv041WB5ZjI82oJy63vVxFUSKt7ogXWj3gY4v1V3myPHKIX9K5KmM/TJvjx+HhJ1k/HZW6&#10;vZnvdyACzuEShj98RoeCmSp3IuNFzzpONhxVkK5iEBxIt2s+VOwsoxhkkcv/LxS/AAAA//8DAFBL&#10;AQItABQABgAIAAAAIQC2gziS/gAAAOEBAAATAAAAAAAAAAAAAAAAAAAAAABbQ29udGVudF9UeXBl&#10;c10ueG1sUEsBAi0AFAAGAAgAAAAhADj9If/WAAAAlAEAAAsAAAAAAAAAAAAAAAAALwEAAF9yZWxz&#10;Ly5yZWxzUEsBAi0AFAAGAAgAAAAhAMLiyifVAgAAVAYAAA4AAAAAAAAAAAAAAAAALgIAAGRycy9l&#10;Mm9Eb2MueG1sUEsBAi0AFAAGAAgAAAAhAD9X1UXeAAAACgEAAA8AAAAAAAAAAAAAAAAALwUAAGRy&#10;cy9kb3ducmV2LnhtbFBLBQYAAAAABAAEAPMAAAA6BgAAAAA=&#10;" fillcolor="white [3201]" strokecolor="#95b3d7 [1940]" strokeweight="1pt">
                <v:fill color2="#b8cce4 [1300]" focus="100%" type="gradient"/>
                <v:shadow on="t" color="#243f60 [1604]" opacity=".5" offset="1pt"/>
              </v:rect>
            </w:pict>
          </mc:Fallback>
        </mc:AlternateContent>
      </w:r>
      <w:r w:rsidR="00111302" w:rsidRPr="00484853">
        <w:rPr>
          <w:noProof/>
          <w:color w:val="C0504D" w:themeColor="accent2"/>
          <w:lang w:eastAsia="sq-AL"/>
        </w:rPr>
        <w:drawing>
          <wp:inline distT="0" distB="0" distL="0" distR="0" wp14:anchorId="4A849DE9" wp14:editId="5CAAD965">
            <wp:extent cx="796290" cy="1002665"/>
            <wp:effectExtent l="19050" t="0" r="3810" b="0"/>
            <wp:docPr id="18" name="Picture 18"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10"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111302" w:rsidRPr="00484853">
        <w:rPr>
          <w:color w:val="C0504D" w:themeColor="accent2"/>
          <w:lang w:val="en-GB"/>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111302" w:rsidRPr="00484853" w:rsidTr="000F0C09">
        <w:tc>
          <w:tcPr>
            <w:tcW w:w="5893" w:type="dxa"/>
            <w:tcBorders>
              <w:top w:val="single" w:sz="4" w:space="0" w:color="auto"/>
              <w:left w:val="single" w:sz="4" w:space="0" w:color="auto"/>
              <w:bottom w:val="single" w:sz="4" w:space="0" w:color="auto"/>
              <w:right w:val="single" w:sz="4" w:space="0" w:color="auto"/>
            </w:tcBorders>
            <w:hideMark/>
          </w:tcPr>
          <w:p w:rsidR="00111302" w:rsidRPr="00484853" w:rsidRDefault="00111302">
            <w:pPr>
              <w:rPr>
                <w:rFonts w:asciiTheme="majorBidi" w:hAnsiTheme="majorBidi" w:cstheme="majorBidi"/>
                <w:lang w:val="en-GB"/>
              </w:rPr>
            </w:pPr>
            <w:r w:rsidRPr="00484853">
              <w:rPr>
                <w:rFonts w:asciiTheme="majorBidi" w:hAnsiTheme="majorBidi" w:cstheme="majorBidi"/>
                <w:lang w:val="en-GB"/>
              </w:rPr>
              <w:t>Regulation (GRK) No.12/2020 on working hours and leave of public officials</w:t>
            </w:r>
          </w:p>
        </w:tc>
        <w:tc>
          <w:tcPr>
            <w:tcW w:w="1487"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rFonts w:asciiTheme="majorBidi" w:hAnsiTheme="majorBidi" w:cstheme="majorBidi"/>
                <w:b/>
                <w:bCs/>
                <w:lang w:val="en-GB"/>
              </w:rPr>
            </w:pPr>
            <w:r w:rsidRPr="00484853">
              <w:rPr>
                <w:rFonts w:asciiTheme="majorBidi" w:hAnsiTheme="majorBidi" w:cstheme="majorBidi"/>
                <w:b/>
                <w:bCs/>
                <w:lang w:val="en-GB"/>
              </w:rPr>
              <w:t>No.12/2020</w:t>
            </w:r>
          </w:p>
        </w:tc>
      </w:tr>
      <w:tr w:rsidR="00111302" w:rsidRPr="00484853" w:rsidTr="000F0C09">
        <w:tc>
          <w:tcPr>
            <w:tcW w:w="5893"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lang w:val="en-GB"/>
              </w:rPr>
            </w:pPr>
            <w:r w:rsidRPr="00484853">
              <w:rPr>
                <w:lang w:val="en-GB"/>
              </w:rPr>
              <w:t>Date of signing</w:t>
            </w:r>
          </w:p>
        </w:tc>
        <w:tc>
          <w:tcPr>
            <w:tcW w:w="1487"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rFonts w:asciiTheme="majorBidi" w:hAnsiTheme="majorBidi" w:cstheme="majorBidi"/>
                <w:lang w:val="en-GB"/>
              </w:rPr>
            </w:pPr>
            <w:r w:rsidRPr="00484853">
              <w:rPr>
                <w:rFonts w:asciiTheme="majorBidi" w:hAnsiTheme="majorBidi" w:cstheme="majorBidi"/>
                <w:lang w:val="en-GB"/>
              </w:rPr>
              <w:t>21.08.2020</w:t>
            </w:r>
          </w:p>
        </w:tc>
      </w:tr>
      <w:tr w:rsidR="00111302" w:rsidRPr="00484853" w:rsidTr="000F0C09">
        <w:tc>
          <w:tcPr>
            <w:tcW w:w="5893" w:type="dxa"/>
            <w:tcBorders>
              <w:top w:val="single" w:sz="4" w:space="0" w:color="auto"/>
              <w:left w:val="single" w:sz="4" w:space="0" w:color="auto"/>
              <w:bottom w:val="single" w:sz="4" w:space="0" w:color="auto"/>
              <w:right w:val="single" w:sz="4" w:space="0" w:color="auto"/>
            </w:tcBorders>
          </w:tcPr>
          <w:p w:rsidR="00111302" w:rsidRPr="00484853" w:rsidRDefault="00111302" w:rsidP="000F0C09">
            <w:pPr>
              <w:rPr>
                <w:lang w:val="en-GB"/>
              </w:rPr>
            </w:pPr>
            <w:r w:rsidRPr="00484853">
              <w:rPr>
                <w:lang w:val="en-GB"/>
              </w:rPr>
              <w:t>Date of publication in the official gazette</w:t>
            </w:r>
          </w:p>
        </w:tc>
        <w:tc>
          <w:tcPr>
            <w:tcW w:w="1487" w:type="dxa"/>
            <w:tcBorders>
              <w:top w:val="single" w:sz="4" w:space="0" w:color="auto"/>
              <w:left w:val="single" w:sz="4" w:space="0" w:color="auto"/>
              <w:bottom w:val="single" w:sz="4" w:space="0" w:color="auto"/>
              <w:right w:val="single" w:sz="4" w:space="0" w:color="auto"/>
            </w:tcBorders>
          </w:tcPr>
          <w:p w:rsidR="00111302" w:rsidRPr="00484853" w:rsidRDefault="00111302" w:rsidP="000F0C09">
            <w:pPr>
              <w:ind w:left="-362" w:firstLine="362"/>
              <w:rPr>
                <w:rFonts w:asciiTheme="majorBidi" w:hAnsiTheme="majorBidi" w:cstheme="majorBidi"/>
                <w:lang w:val="en-GB"/>
              </w:rPr>
            </w:pPr>
            <w:r w:rsidRPr="00484853">
              <w:rPr>
                <w:rFonts w:asciiTheme="majorBidi" w:hAnsiTheme="majorBidi" w:cstheme="majorBidi"/>
                <w:lang w:val="en-GB"/>
              </w:rPr>
              <w:t>27.08.2020</w:t>
            </w:r>
          </w:p>
        </w:tc>
      </w:tr>
      <w:tr w:rsidR="00111302" w:rsidRPr="00484853" w:rsidTr="000F0C09">
        <w:tc>
          <w:tcPr>
            <w:tcW w:w="5893"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lang w:val="en-GB"/>
              </w:rPr>
            </w:pPr>
            <w:r w:rsidRPr="00484853">
              <w:rPr>
                <w:lang w:val="en-GB"/>
              </w:rPr>
              <w:t xml:space="preserve">Date of </w:t>
            </w:r>
            <w:r w:rsidR="00F54807">
              <w:rPr>
                <w:rFonts w:asciiTheme="majorBidi" w:hAnsiTheme="majorBidi" w:cstheme="majorBidi"/>
                <w:lang w:val="en-GB"/>
              </w:rPr>
              <w:t>G</w:t>
            </w:r>
            <w:r w:rsidR="00F54807" w:rsidRPr="00484853">
              <w:rPr>
                <w:rFonts w:asciiTheme="majorBidi" w:hAnsiTheme="majorBidi" w:cstheme="majorBidi"/>
                <w:lang w:val="en-GB"/>
              </w:rPr>
              <w:t xml:space="preserve">uideline in the </w:t>
            </w:r>
            <w:r w:rsidR="00F54807">
              <w:rPr>
                <w:rFonts w:asciiTheme="majorBidi" w:hAnsiTheme="majorBidi" w:cstheme="majorBidi"/>
                <w:lang w:val="en-GB"/>
              </w:rPr>
              <w:t>H</w:t>
            </w:r>
            <w:r w:rsidR="00F54807" w:rsidRPr="00484853">
              <w:rPr>
                <w:rFonts w:asciiTheme="majorBidi" w:hAnsiTheme="majorBidi" w:cstheme="majorBidi"/>
                <w:lang w:val="en-GB"/>
              </w:rPr>
              <w:t>andbook</w:t>
            </w:r>
          </w:p>
        </w:tc>
        <w:tc>
          <w:tcPr>
            <w:tcW w:w="1487"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spacing w:line="288" w:lineRule="auto"/>
              <w:rPr>
                <w:rFonts w:asciiTheme="majorBidi" w:hAnsiTheme="majorBidi" w:cstheme="majorBidi"/>
                <w:lang w:val="en-GB" w:bidi="en-US"/>
              </w:rPr>
            </w:pPr>
            <w:r w:rsidRPr="00484853">
              <w:rPr>
                <w:rFonts w:asciiTheme="majorBidi" w:hAnsiTheme="majorBidi" w:cstheme="majorBidi"/>
                <w:lang w:val="en-GB" w:bidi="en-US"/>
              </w:rPr>
              <w:t>23.10.2020</w:t>
            </w:r>
          </w:p>
        </w:tc>
      </w:tr>
    </w:tbl>
    <w:p w:rsidR="00111302" w:rsidRPr="00484853" w:rsidRDefault="00111302" w:rsidP="00111302">
      <w:pPr>
        <w:rPr>
          <w:rFonts w:asciiTheme="majorBidi" w:hAnsiTheme="majorBidi" w:cstheme="majorBidi"/>
          <w:lang w:val="en-GB"/>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111302" w:rsidRPr="00484853" w:rsidTr="000F0C09">
        <w:tc>
          <w:tcPr>
            <w:tcW w:w="2700"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lang w:val="en-GB"/>
              </w:rPr>
            </w:pPr>
            <w:r w:rsidRPr="00484853">
              <w:rPr>
                <w:lang w:val="en-GB"/>
              </w:rPr>
              <w:t>Relevant institution</w:t>
            </w:r>
          </w:p>
        </w:tc>
        <w:tc>
          <w:tcPr>
            <w:tcW w:w="4680"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lang w:val="en-GB"/>
              </w:rPr>
            </w:pPr>
            <w:r w:rsidRPr="00484853">
              <w:rPr>
                <w:lang w:val="en-GB"/>
              </w:rPr>
              <w:t>Government of the Republic of Kosovo</w:t>
            </w:r>
          </w:p>
        </w:tc>
      </w:tr>
      <w:tr w:rsidR="00111302" w:rsidRPr="00484853" w:rsidTr="000F0C09">
        <w:tc>
          <w:tcPr>
            <w:tcW w:w="2700" w:type="dxa"/>
            <w:tcBorders>
              <w:top w:val="single" w:sz="4" w:space="0" w:color="auto"/>
              <w:left w:val="single" w:sz="4" w:space="0" w:color="auto"/>
              <w:bottom w:val="single" w:sz="4" w:space="0" w:color="auto"/>
              <w:right w:val="single" w:sz="4" w:space="0" w:color="auto"/>
            </w:tcBorders>
          </w:tcPr>
          <w:p w:rsidR="00111302" w:rsidRPr="00484853" w:rsidRDefault="00111302" w:rsidP="000F0C09">
            <w:pPr>
              <w:rPr>
                <w:rFonts w:asciiTheme="majorBidi" w:hAnsiTheme="majorBidi" w:cstheme="majorBidi"/>
                <w:lang w:val="en-GB"/>
              </w:rPr>
            </w:pPr>
            <w:r w:rsidRPr="00484853">
              <w:rPr>
                <w:rFonts w:asciiTheme="majorBidi" w:hAnsiTheme="majorBidi" w:cstheme="majorBidi"/>
                <w:lang w:val="en-GB"/>
              </w:rPr>
              <w:t>Legal basis</w:t>
            </w:r>
          </w:p>
        </w:tc>
        <w:tc>
          <w:tcPr>
            <w:tcW w:w="4680" w:type="dxa"/>
            <w:tcBorders>
              <w:top w:val="single" w:sz="4" w:space="0" w:color="auto"/>
              <w:left w:val="single" w:sz="4" w:space="0" w:color="auto"/>
              <w:bottom w:val="single" w:sz="4" w:space="0" w:color="auto"/>
              <w:right w:val="single" w:sz="4" w:space="0" w:color="auto"/>
            </w:tcBorders>
          </w:tcPr>
          <w:p w:rsidR="00111302" w:rsidRPr="00484853" w:rsidRDefault="00111302">
            <w:pPr>
              <w:rPr>
                <w:lang w:val="en-GB"/>
              </w:rPr>
            </w:pPr>
            <w:r w:rsidRPr="00484853">
              <w:rPr>
                <w:lang w:val="en-GB"/>
              </w:rPr>
              <w:t xml:space="preserve">Law </w:t>
            </w:r>
            <w:r w:rsidR="00C917E4">
              <w:rPr>
                <w:lang w:val="en-GB"/>
              </w:rPr>
              <w:t>N</w:t>
            </w:r>
            <w:r w:rsidRPr="00484853">
              <w:rPr>
                <w:lang w:val="en-GB"/>
              </w:rPr>
              <w:t>o. 06/L-114 on Public Officials (Judgment No. ko203/19, Constitutional Court)</w:t>
            </w:r>
          </w:p>
        </w:tc>
      </w:tr>
    </w:tbl>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Arial" w:hAnsi="Arial" w:cs="Arial"/>
          <w:b/>
          <w:bCs/>
          <w:sz w:val="22"/>
          <w:szCs w:val="22"/>
          <w:lang w:val="en-GB"/>
        </w:rPr>
      </w:pPr>
    </w:p>
    <w:p w:rsidR="00111302" w:rsidRPr="00484853" w:rsidRDefault="00111302" w:rsidP="00111302">
      <w:pPr>
        <w:jc w:val="center"/>
        <w:rPr>
          <w:rFonts w:asciiTheme="majorBidi" w:hAnsiTheme="majorBidi" w:cstheme="majorBidi"/>
          <w:b/>
          <w:bCs/>
          <w:lang w:val="en-GB"/>
        </w:rPr>
      </w:pP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Article 1</w:t>
      </w: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Purpose</w:t>
      </w:r>
    </w:p>
    <w:p w:rsidR="00111302" w:rsidRPr="00484853" w:rsidRDefault="00111302" w:rsidP="00111302">
      <w:pPr>
        <w:rPr>
          <w:rFonts w:asciiTheme="majorBidi" w:hAnsiTheme="majorBidi" w:cstheme="majorBidi"/>
          <w:lang w:val="en-GB"/>
        </w:rPr>
      </w:pPr>
    </w:p>
    <w:p w:rsidR="00111302" w:rsidRPr="00484853" w:rsidRDefault="00111302" w:rsidP="00111302">
      <w:pPr>
        <w:rPr>
          <w:rFonts w:asciiTheme="majorBidi" w:hAnsiTheme="majorBidi" w:cstheme="majorBidi"/>
          <w:lang w:val="en-GB"/>
        </w:rPr>
      </w:pPr>
      <w:r w:rsidRPr="00484853">
        <w:rPr>
          <w:rFonts w:asciiTheme="majorBidi" w:hAnsiTheme="majorBidi" w:cstheme="majorBidi"/>
          <w:lang w:val="en-GB"/>
        </w:rPr>
        <w:t>1. This Regulation shall define:</w:t>
      </w:r>
    </w:p>
    <w:p w:rsidR="00111302" w:rsidRPr="00484853" w:rsidRDefault="00111302" w:rsidP="00111302">
      <w:pPr>
        <w:rPr>
          <w:lang w:val="en-GB"/>
        </w:rPr>
      </w:pPr>
    </w:p>
    <w:p w:rsidR="00111302" w:rsidRPr="00484853" w:rsidRDefault="00111302" w:rsidP="00111302">
      <w:pPr>
        <w:rPr>
          <w:rFonts w:asciiTheme="majorBidi" w:hAnsiTheme="majorBidi" w:cstheme="majorBidi"/>
          <w:lang w:val="en-GB"/>
        </w:rPr>
      </w:pPr>
      <w:r w:rsidRPr="00484853">
        <w:rPr>
          <w:rFonts w:asciiTheme="majorBidi" w:hAnsiTheme="majorBidi" w:cstheme="majorBidi"/>
          <w:lang w:val="en-GB"/>
        </w:rPr>
        <w:t xml:space="preserve">1.1. </w:t>
      </w:r>
      <w:proofErr w:type="gramStart"/>
      <w:r w:rsidRPr="00484853">
        <w:rPr>
          <w:rFonts w:asciiTheme="majorBidi" w:hAnsiTheme="majorBidi" w:cstheme="majorBidi"/>
          <w:lang w:val="en-GB"/>
        </w:rPr>
        <w:t>conditions</w:t>
      </w:r>
      <w:proofErr w:type="gramEnd"/>
      <w:r w:rsidRPr="00484853">
        <w:rPr>
          <w:rFonts w:asciiTheme="majorBidi" w:hAnsiTheme="majorBidi" w:cstheme="majorBidi"/>
          <w:lang w:val="en-GB"/>
        </w:rPr>
        <w:t xml:space="preserve"> of working hours</w:t>
      </w:r>
    </w:p>
    <w:p w:rsidR="00111302" w:rsidRPr="00484853" w:rsidRDefault="00111302" w:rsidP="00111302">
      <w:pPr>
        <w:rPr>
          <w:rFonts w:asciiTheme="majorBidi" w:hAnsiTheme="majorBidi" w:cstheme="majorBidi"/>
          <w:lang w:val="en-GB"/>
        </w:rPr>
      </w:pPr>
      <w:r w:rsidRPr="00484853">
        <w:rPr>
          <w:rFonts w:asciiTheme="majorBidi" w:hAnsiTheme="majorBidi" w:cstheme="majorBidi"/>
          <w:lang w:val="en-GB"/>
        </w:rPr>
        <w:t xml:space="preserve">1.2. </w:t>
      </w:r>
      <w:proofErr w:type="gramStart"/>
      <w:r w:rsidRPr="00484853">
        <w:rPr>
          <w:rFonts w:asciiTheme="majorBidi" w:hAnsiTheme="majorBidi" w:cstheme="majorBidi"/>
          <w:lang w:val="en-GB"/>
        </w:rPr>
        <w:t>types</w:t>
      </w:r>
      <w:proofErr w:type="gramEnd"/>
      <w:r w:rsidRPr="00484853">
        <w:rPr>
          <w:rFonts w:asciiTheme="majorBidi" w:hAnsiTheme="majorBidi" w:cstheme="majorBidi"/>
          <w:lang w:val="en-GB"/>
        </w:rPr>
        <w:t xml:space="preserve"> of leave and procedures for the use of leave.</w:t>
      </w:r>
    </w:p>
    <w:p w:rsidR="00111302" w:rsidRPr="00484853" w:rsidRDefault="00111302" w:rsidP="00111302">
      <w:pPr>
        <w:rPr>
          <w:rFonts w:asciiTheme="majorBidi" w:hAnsiTheme="majorBidi" w:cstheme="majorBidi"/>
          <w:lang w:val="en-GB"/>
        </w:rPr>
      </w:pPr>
    </w:p>
    <w:p w:rsidR="00111302" w:rsidRPr="00484853" w:rsidRDefault="00111302" w:rsidP="00111302">
      <w:pPr>
        <w:rPr>
          <w:rFonts w:asciiTheme="majorBidi" w:hAnsiTheme="majorBidi" w:cstheme="majorBidi"/>
          <w:b/>
          <w:bCs/>
          <w:lang w:val="en-GB"/>
        </w:rPr>
      </w:pP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Article 2</w:t>
      </w: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Scope</w:t>
      </w:r>
    </w:p>
    <w:p w:rsidR="00111302" w:rsidRPr="00484853" w:rsidRDefault="00111302" w:rsidP="00111302">
      <w:pPr>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r w:rsidRPr="00484853">
        <w:rPr>
          <w:rFonts w:asciiTheme="majorBidi" w:hAnsiTheme="majorBidi" w:cstheme="majorBidi"/>
          <w:lang w:val="en-GB"/>
        </w:rPr>
        <w:t>1. The provisions of this Regulation shall apply to all public officials in the institutions of the Republic of Kosovo.</w:t>
      </w:r>
    </w:p>
    <w:p w:rsidR="00111302" w:rsidRPr="00484853" w:rsidRDefault="00111302" w:rsidP="00111302">
      <w:pPr>
        <w:jc w:val="both"/>
        <w:rPr>
          <w:rFonts w:asciiTheme="majorBidi" w:hAnsiTheme="majorBidi" w:cstheme="majorBidi"/>
          <w:lang w:val="en-GB"/>
        </w:rPr>
      </w:pPr>
      <w:r w:rsidRPr="00484853">
        <w:rPr>
          <w:rFonts w:asciiTheme="majorBidi" w:hAnsiTheme="majorBidi" w:cstheme="majorBidi"/>
          <w:lang w:val="en-GB"/>
        </w:rPr>
        <w:t>2.</w:t>
      </w:r>
      <w:r w:rsidRPr="00484853">
        <w:rPr>
          <w:lang w:val="en-GB"/>
        </w:rPr>
        <w:t xml:space="preserve"> </w:t>
      </w:r>
      <w:r w:rsidRPr="00484853">
        <w:rPr>
          <w:rFonts w:asciiTheme="majorBidi" w:hAnsiTheme="majorBidi" w:cstheme="majorBidi"/>
          <w:lang w:val="en-GB"/>
        </w:rPr>
        <w:t>Notwithstanding paragra</w:t>
      </w:r>
      <w:bookmarkStart w:id="0" w:name="_GoBack"/>
      <w:bookmarkEnd w:id="0"/>
      <w:r w:rsidRPr="00484853">
        <w:rPr>
          <w:rFonts w:asciiTheme="majorBidi" w:hAnsiTheme="majorBidi" w:cstheme="majorBidi"/>
          <w:lang w:val="en-GB"/>
        </w:rPr>
        <w:t>ph 1 of this article of this Regulation, this Regulation shall not apply to: Kosovo Judicial Council, Kosovo Prosecutorial Council, Constitutional Court, Ombudsperson Institution, Auditor General of Kosovo, Central Election Commission, Central Bank of Kosovo and the Independent Media Commission.</w:t>
      </w: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681DF1" w:rsidP="00111302">
      <w:pPr>
        <w:rPr>
          <w:lang w:val="en-GB"/>
        </w:rPr>
      </w:pPr>
      <w:r>
        <w:rPr>
          <w:noProof/>
          <w:lang w:eastAsia="sq-AL"/>
        </w:rPr>
        <mc:AlternateContent>
          <mc:Choice Requires="wps">
            <w:drawing>
              <wp:anchor distT="0" distB="0" distL="114300" distR="114300" simplePos="0" relativeHeight="251923456" behindDoc="0" locked="0" layoutInCell="1" allowOverlap="1" wp14:anchorId="388FD409" wp14:editId="00C62A73">
                <wp:simplePos x="0" y="0"/>
                <wp:positionH relativeFrom="column">
                  <wp:posOffset>-1269365</wp:posOffset>
                </wp:positionH>
                <wp:positionV relativeFrom="paragraph">
                  <wp:posOffset>-2072640</wp:posOffset>
                </wp:positionV>
                <wp:extent cx="593090" cy="11523345"/>
                <wp:effectExtent l="19050" t="19050" r="35560" b="40005"/>
                <wp:wrapNone/>
                <wp:docPr id="67"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090" cy="11523345"/>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6" o:spid="_x0000_s1026" style="position:absolute;margin-left:-99.95pt;margin-top:-163.2pt;width:46.7pt;height:907.3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WsE5gIAABIGAAAOAAAAZHJzL2Uyb0RvYy54bWysVG1v2yAQ/j5p/wHxPbUd23mx6lRpmkyT&#10;9lKtnfaZAI5RMXhA6nTT/vsOnHjp+mWamkgWdxwPd8fz3OXVoZHokRsrtCpxchFjxBXVTKhdib/e&#10;b0YzjKwjihGpFS/xE7f4avH2zWXXFnysay0ZNwhAlC26tsS1c20RRZbWvCH2QrdcwWalTUMcmGYX&#10;MUM6QG9kNI7jSdRpw1qjKbcWvDf9Jl4E/Kri1H2uKssdkiWG3Fz4mvDd+m+0uCTFzpC2FvSYBvmP&#10;LBoiFFw6QN0QR9DeiBdQjaBGW125C6qbSFeVoDzUANUk8V/V3NWk5aEWaI5thzbZ14Olnx5vDRKs&#10;xJMpRoo08EZfoGtE7SRH43jiO9S1toDAu/bW+Bpt+0HTB4uUXtUQx5fG6K7mhEFeiY+Pnh3whoWj&#10;aNt91Azwyd7p0KxDZRoPCG1Ah/AmT8Ob8INDFJz5PI3n8HIUtpIkH6dploc7SHE63hrr3nHdIL8o&#10;sYH0Azx5/GCdT4cUp5CQvpaCbYSUwfBE4ytp0CMBikiXhKNy30CuvS+J/a9nCviBT70/uAA7cNVD&#10;hJvsObpUqIPOpjmcR7Rpoc0OiPZwXx/p8ix6AOrxCaVcvW4+jXCgNimaEs/OqvJvt1YsaMERIfs1&#10;lCaV7xEPOup7CdbBwTL44YkCx38uN3k8zdLZaDrN01GWruPR9WyzGi1XyWQyXV+vrtfJL9/YJCtq&#10;wRhX64BpT5JLsn+j9FH8vVgG0Q0J+qz0Hmq8q1mHmPB0SPP5OMFggOrH075qROQOxhV1BiOj3Tfh&#10;6qA1zz6PYc1uO3BiNvH/I+cG9PDYZxdHL2rrIw7QKujkqWtBGl4Nvaq2mj2BMiCHQH8YpLCotfmB&#10;UQdDqcT2+54YjpF8r0Bd8yTL/BQLRpZPx2CY853t+Q5RFKCAchj1y5XrJ9++NWJXw0092ZVegiIr&#10;EbTi1dpnBXl7AwZPqOA4JP1kO7dD1J9RvvgNAAD//wMAUEsDBBQABgAIAAAAIQDBJjL65AAAAA8B&#10;AAAPAAAAZHJzL2Rvd25yZXYueG1sTI/BToQwEIbvJr5DMyZeDFvYXQkgZWM2Md5MQE30VmgFXDpF&#10;2gV8e8eT3mYyX/75/vywmoHNenK9RQHRJgSmsbGqx1bAy/NDkABzXqKSg0Ut4Fs7OBSXF7nMlF2w&#10;1HPlW0Yh6DIpoPN+zDh3TaeNdBs7aqTbh52M9LROLVeTXCjcDHwbhjE3skf60MlRHzvdnKqzEaBe&#10;o+NTVZ/054L4dvM1l4/l+yrE9dV6fwfM69X/wfCrT+pQkFNtz6gcGwQEUZqmxNK028Z7YMQEURjf&#10;AquJ3ifJDniR8/89ih8AAAD//wMAUEsBAi0AFAAGAAgAAAAhALaDOJL+AAAA4QEAABMAAAAAAAAA&#10;AAAAAAAAAAAAAFtDb250ZW50X1R5cGVzXS54bWxQSwECLQAUAAYACAAAACEAOP0h/9YAAACUAQAA&#10;CwAAAAAAAAAAAAAAAAAvAQAAX3JlbHMvLnJlbHNQSwECLQAUAAYACAAAACEAewFrBOYCAAASBgAA&#10;DgAAAAAAAAAAAAAAAAAuAgAAZHJzL2Uyb0RvYy54bWxQSwECLQAUAAYACAAAACEAwSYy+uQAAAAP&#10;AQAADwAAAAAAAAAAAAAAAABABQAAZHJzL2Rvd25yZXYueG1sUEsFBgAAAAAEAAQA8wAAAFEGAAAA&#10;AA==&#10;" fillcolor="white [3201]" strokecolor="#4f81bd [3204]" strokeweight="5pt">
                <v:stroke linestyle="thickThin"/>
                <v:shadow color="#868686"/>
              </v:rect>
            </w:pict>
          </mc:Fallback>
        </mc:AlternateContent>
      </w:r>
      <w:r>
        <w:rPr>
          <w:noProof/>
          <w:lang w:eastAsia="sq-AL"/>
        </w:rPr>
        <mc:AlternateContent>
          <mc:Choice Requires="wps">
            <w:drawing>
              <wp:anchor distT="0" distB="0" distL="114300" distR="114300" simplePos="0" relativeHeight="251924480" behindDoc="0" locked="0" layoutInCell="1" allowOverlap="1" wp14:anchorId="4D5734B3" wp14:editId="258D9657">
                <wp:simplePos x="0" y="0"/>
                <wp:positionH relativeFrom="column">
                  <wp:posOffset>995045</wp:posOffset>
                </wp:positionH>
                <wp:positionV relativeFrom="paragraph">
                  <wp:posOffset>523875</wp:posOffset>
                </wp:positionV>
                <wp:extent cx="4686300" cy="177800"/>
                <wp:effectExtent l="0" t="0" r="38100" b="50800"/>
                <wp:wrapNone/>
                <wp:docPr id="6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7780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7" o:spid="_x0000_s1026" style="position:absolute;margin-left:78.35pt;margin-top:41.25pt;width:369pt;height:14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nXF1gIAAFQGAAAOAAAAZHJzL2Uyb0RvYy54bWysVW1v0zAQ/o7Ef7D8nSXpuraLlk7TxhAS&#10;LxMD8fnqOImFYxvbbTp+PWe7zQKbEEL0Q2TfnZ977rUXl/tekh23TmhV0eIkp4Qrpmuh2op++Xz7&#10;akWJ86BqkFrxij5wRy/XL19cDKbkM91pWXNLEES5cjAV7bw3ZZY51vEe3Ik2XKGy0bYHj1fbZrWF&#10;AdF7mc3yfJEN2tbGasadQ+lNUtJ1xG8azvzHpnHcE1lR5Obj18bvJnyz9QWUrQXTCXagAf/Aogeh&#10;0OkIdQMeyNaKJ1C9YFY73fgTpvtMN41gPMaA0RT5b9Hcd2B4jAWT48yYJvf/YNmH3Z0loq7oYkGJ&#10;gh5r9AmzBqqVnMzyZcjQYFyJhvfmzoYYnXmn2TdHlL7u0I5fWauHjkONvIpgn/3yIFwcPiWb4b2u&#10;ER+2Xsdk7RvbB0BMA9nHmjyMNeF7TxgK54vV4jTH0jHUFcvlCs/BBZTH18Y6/4brnoRDRS2yj+iw&#10;e+d8Mj2aHCpU3wopidX+q/BdTHJwG5UO36QDMRrjSeLYjvxaWrIDbCTpi2gttz1GlGRFHn6pn1CO&#10;XZfkR7YjROTeuqmTw9sgGs3Sa2CMq2e8zZ93tjiKMT0j0ugQhe0xPikUwdpV9CxCYX4dA8mxD1IF&#10;YyfHPAVWUpEBNbMlRhhZailG5ejoz5RHbgg3yc8YyRPKbuqkFx73hBR9RbED8JcyHbrutaqxylB6&#10;EDKdEUqqIOJxAxxKqrcIcd/VA6lFaJTZ6vQct1MtcB2crvJFfr6kBGSLe4x5S5/tj7+M9eyR4TTW&#10;A2mQpoOUrNHwSfQj21i+SSBxuMI8pbnc6PoBZwubOTRrWMV46LT9QcmAa62i7vsWLKdEvlXYz+fF&#10;fB72YLzMz5YzvNipZjPVgGIIVVGPiYnHa59259ZY0XboKQ2C0lc4042I4xbmPbFC6uGCqyv1YFqz&#10;YTdO79Hq8c9g/RMAAP//AwBQSwMEFAAGAAgAAAAhAD9X1UXeAAAACgEAAA8AAABkcnMvZG93bnJl&#10;di54bWxMj81OwzAQhO9IvIO1SNyo06pJ0zROxY/gTkAqRydekpR4HcVuE3h6llM5zs5o5tt8P9te&#10;nHH0nSMFy0UEAql2pqNGwfvb810KwgdNRveOUME3etgX11e5zoyb6BXPZWgEl5DPtII2hCGT0tct&#10;Wu0XbkBi79ONVgeWYyPNqCcut71cRVEire6IF1o94GOL9Vd5sjxyiF/SuSpjP0yb48fh4SdZPx2V&#10;ur2Z73cgAs7hEoY/fEaHgpkqdyLjRc86TjYcVZCuYhAcSLdrPlTsLKMYZJHL/y8UvwAAAP//AwBQ&#10;SwECLQAUAAYACAAAACEAtoM4kv4AAADhAQAAEwAAAAAAAAAAAAAAAAAAAAAAW0NvbnRlbnRfVHlw&#10;ZXNdLnhtbFBLAQItABQABgAIAAAAIQA4/SH/1gAAAJQBAAALAAAAAAAAAAAAAAAAAC8BAABfcmVs&#10;cy8ucmVsc1BLAQItABQABgAIAAAAIQALAnXF1gIAAFQGAAAOAAAAAAAAAAAAAAAAAC4CAABkcnMv&#10;ZTJvRG9jLnhtbFBLAQItABQABgAIAAAAIQA/V9VF3gAAAAoBAAAPAAAAAAAAAAAAAAAAADAFAABk&#10;cnMvZG93bnJldi54bWxQSwUGAAAAAAQABADzAAAAOwYAAAAA&#10;" fillcolor="white [3201]" strokecolor="#95b3d7 [1940]" strokeweight="1pt">
                <v:fill color2="#b8cce4 [1300]" focus="100%" type="gradient"/>
                <v:shadow on="t" color="#243f60 [1604]" opacity=".5" offset="1pt"/>
              </v:rect>
            </w:pict>
          </mc:Fallback>
        </mc:AlternateContent>
      </w:r>
      <w:r w:rsidR="00111302" w:rsidRPr="00484853">
        <w:rPr>
          <w:noProof/>
          <w:color w:val="C0504D" w:themeColor="accent2"/>
          <w:lang w:eastAsia="sq-AL"/>
        </w:rPr>
        <w:drawing>
          <wp:inline distT="0" distB="0" distL="0" distR="0" wp14:anchorId="43CD4858" wp14:editId="355D2F69">
            <wp:extent cx="796290" cy="1002665"/>
            <wp:effectExtent l="19050" t="0" r="3810" b="0"/>
            <wp:docPr id="19" name="Picture 19"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10"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111302" w:rsidRPr="00484853">
        <w:rPr>
          <w:color w:val="C0504D" w:themeColor="accent2"/>
          <w:lang w:val="en-GB"/>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111302" w:rsidRPr="00484853" w:rsidTr="000F0C09">
        <w:tc>
          <w:tcPr>
            <w:tcW w:w="5893"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rFonts w:asciiTheme="majorBidi" w:hAnsiTheme="majorBidi" w:cstheme="majorBidi"/>
                <w:lang w:val="en-GB"/>
              </w:rPr>
            </w:pPr>
            <w:r w:rsidRPr="00484853">
              <w:rPr>
                <w:rFonts w:asciiTheme="majorBidi" w:hAnsiTheme="majorBidi" w:cstheme="majorBidi"/>
                <w:lang w:val="en-GB"/>
              </w:rPr>
              <w:t>Regulation (GRK) No. 11/2020 on the discipline and complaints of public officials</w:t>
            </w:r>
          </w:p>
        </w:tc>
        <w:tc>
          <w:tcPr>
            <w:tcW w:w="1487"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rFonts w:asciiTheme="majorBidi" w:hAnsiTheme="majorBidi" w:cstheme="majorBidi"/>
                <w:b/>
                <w:bCs/>
                <w:lang w:val="en-GB"/>
              </w:rPr>
            </w:pPr>
            <w:r w:rsidRPr="00484853">
              <w:rPr>
                <w:rFonts w:asciiTheme="majorBidi" w:hAnsiTheme="majorBidi" w:cstheme="majorBidi"/>
                <w:b/>
                <w:bCs/>
                <w:lang w:val="en-GB"/>
              </w:rPr>
              <w:t>No.11/2020</w:t>
            </w:r>
          </w:p>
        </w:tc>
      </w:tr>
      <w:tr w:rsidR="00111302" w:rsidRPr="00484853" w:rsidTr="000F0C09">
        <w:tc>
          <w:tcPr>
            <w:tcW w:w="5893"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lang w:val="en-GB"/>
              </w:rPr>
            </w:pPr>
            <w:r w:rsidRPr="00484853">
              <w:rPr>
                <w:lang w:val="en-GB"/>
              </w:rPr>
              <w:t>Date of signing</w:t>
            </w:r>
          </w:p>
        </w:tc>
        <w:tc>
          <w:tcPr>
            <w:tcW w:w="1487"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rFonts w:asciiTheme="majorBidi" w:hAnsiTheme="majorBidi" w:cstheme="majorBidi"/>
                <w:lang w:val="en-GB"/>
              </w:rPr>
            </w:pPr>
            <w:r w:rsidRPr="00484853">
              <w:rPr>
                <w:rFonts w:asciiTheme="majorBidi" w:hAnsiTheme="majorBidi" w:cstheme="majorBidi"/>
                <w:lang w:val="en-GB"/>
              </w:rPr>
              <w:t>21.08.2020</w:t>
            </w:r>
          </w:p>
        </w:tc>
      </w:tr>
      <w:tr w:rsidR="00111302" w:rsidRPr="00484853" w:rsidTr="000F0C09">
        <w:tc>
          <w:tcPr>
            <w:tcW w:w="5893" w:type="dxa"/>
            <w:tcBorders>
              <w:top w:val="single" w:sz="4" w:space="0" w:color="auto"/>
              <w:left w:val="single" w:sz="4" w:space="0" w:color="auto"/>
              <w:bottom w:val="single" w:sz="4" w:space="0" w:color="auto"/>
              <w:right w:val="single" w:sz="4" w:space="0" w:color="auto"/>
            </w:tcBorders>
          </w:tcPr>
          <w:p w:rsidR="00111302" w:rsidRPr="00484853" w:rsidRDefault="00111302" w:rsidP="000F0C09">
            <w:pPr>
              <w:rPr>
                <w:lang w:val="en-GB"/>
              </w:rPr>
            </w:pPr>
            <w:r w:rsidRPr="00484853">
              <w:rPr>
                <w:lang w:val="en-GB"/>
              </w:rPr>
              <w:t>Date of publication in the official gazette</w:t>
            </w:r>
          </w:p>
        </w:tc>
        <w:tc>
          <w:tcPr>
            <w:tcW w:w="1487" w:type="dxa"/>
            <w:tcBorders>
              <w:top w:val="single" w:sz="4" w:space="0" w:color="auto"/>
              <w:left w:val="single" w:sz="4" w:space="0" w:color="auto"/>
              <w:bottom w:val="single" w:sz="4" w:space="0" w:color="auto"/>
              <w:right w:val="single" w:sz="4" w:space="0" w:color="auto"/>
            </w:tcBorders>
          </w:tcPr>
          <w:p w:rsidR="00111302" w:rsidRPr="00484853" w:rsidRDefault="00111302" w:rsidP="000F0C09">
            <w:pPr>
              <w:ind w:left="-362" w:firstLine="362"/>
              <w:rPr>
                <w:rFonts w:asciiTheme="majorBidi" w:hAnsiTheme="majorBidi" w:cstheme="majorBidi"/>
                <w:lang w:val="en-GB"/>
              </w:rPr>
            </w:pPr>
            <w:r w:rsidRPr="00484853">
              <w:rPr>
                <w:rFonts w:asciiTheme="majorBidi" w:hAnsiTheme="majorBidi" w:cstheme="majorBidi"/>
                <w:lang w:val="en-GB"/>
              </w:rPr>
              <w:t>27.08.2020</w:t>
            </w:r>
          </w:p>
        </w:tc>
      </w:tr>
      <w:tr w:rsidR="00111302" w:rsidRPr="00484853" w:rsidTr="000F0C09">
        <w:tc>
          <w:tcPr>
            <w:tcW w:w="5893"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lang w:val="en-GB"/>
              </w:rPr>
            </w:pPr>
            <w:r w:rsidRPr="00484853">
              <w:rPr>
                <w:lang w:val="en-GB"/>
              </w:rPr>
              <w:t xml:space="preserve">Date of </w:t>
            </w:r>
            <w:r w:rsidR="00F54807">
              <w:rPr>
                <w:rFonts w:asciiTheme="majorBidi" w:hAnsiTheme="majorBidi" w:cstheme="majorBidi"/>
                <w:lang w:val="en-GB"/>
              </w:rPr>
              <w:t>G</w:t>
            </w:r>
            <w:r w:rsidR="00F54807" w:rsidRPr="00484853">
              <w:rPr>
                <w:rFonts w:asciiTheme="majorBidi" w:hAnsiTheme="majorBidi" w:cstheme="majorBidi"/>
                <w:lang w:val="en-GB"/>
              </w:rPr>
              <w:t xml:space="preserve">uideline in the </w:t>
            </w:r>
            <w:r w:rsidR="00F54807">
              <w:rPr>
                <w:rFonts w:asciiTheme="majorBidi" w:hAnsiTheme="majorBidi" w:cstheme="majorBidi"/>
                <w:lang w:val="en-GB"/>
              </w:rPr>
              <w:t>H</w:t>
            </w:r>
            <w:r w:rsidR="00F54807" w:rsidRPr="00484853">
              <w:rPr>
                <w:rFonts w:asciiTheme="majorBidi" w:hAnsiTheme="majorBidi" w:cstheme="majorBidi"/>
                <w:lang w:val="en-GB"/>
              </w:rPr>
              <w:t>andbook</w:t>
            </w:r>
          </w:p>
        </w:tc>
        <w:tc>
          <w:tcPr>
            <w:tcW w:w="1487"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spacing w:line="288" w:lineRule="auto"/>
              <w:rPr>
                <w:rFonts w:asciiTheme="majorBidi" w:hAnsiTheme="majorBidi" w:cstheme="majorBidi"/>
                <w:lang w:val="en-GB" w:bidi="en-US"/>
              </w:rPr>
            </w:pPr>
            <w:r w:rsidRPr="00484853">
              <w:rPr>
                <w:rFonts w:asciiTheme="majorBidi" w:hAnsiTheme="majorBidi" w:cstheme="majorBidi"/>
                <w:lang w:val="en-GB" w:bidi="en-US"/>
              </w:rPr>
              <w:t>23.10.2020</w:t>
            </w:r>
          </w:p>
        </w:tc>
      </w:tr>
    </w:tbl>
    <w:p w:rsidR="00111302" w:rsidRPr="00484853" w:rsidRDefault="00111302" w:rsidP="00111302">
      <w:pPr>
        <w:rPr>
          <w:rFonts w:asciiTheme="majorBidi" w:hAnsiTheme="majorBidi" w:cstheme="majorBidi"/>
          <w:lang w:val="en-GB"/>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111302" w:rsidRPr="00484853" w:rsidTr="000F0C09">
        <w:tc>
          <w:tcPr>
            <w:tcW w:w="2700"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lang w:val="en-GB"/>
              </w:rPr>
            </w:pPr>
            <w:r w:rsidRPr="00484853">
              <w:rPr>
                <w:lang w:val="en-GB"/>
              </w:rPr>
              <w:t>Relevant institution</w:t>
            </w:r>
          </w:p>
        </w:tc>
        <w:tc>
          <w:tcPr>
            <w:tcW w:w="4680"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lang w:val="en-GB"/>
              </w:rPr>
            </w:pPr>
            <w:r w:rsidRPr="00484853">
              <w:rPr>
                <w:lang w:val="en-GB"/>
              </w:rPr>
              <w:t>Government of the Republic of Kosovo</w:t>
            </w:r>
          </w:p>
        </w:tc>
      </w:tr>
      <w:tr w:rsidR="00111302" w:rsidRPr="00484853" w:rsidTr="000F0C09">
        <w:tc>
          <w:tcPr>
            <w:tcW w:w="2700" w:type="dxa"/>
            <w:tcBorders>
              <w:top w:val="single" w:sz="4" w:space="0" w:color="auto"/>
              <w:left w:val="single" w:sz="4" w:space="0" w:color="auto"/>
              <w:bottom w:val="single" w:sz="4" w:space="0" w:color="auto"/>
              <w:right w:val="single" w:sz="4" w:space="0" w:color="auto"/>
            </w:tcBorders>
          </w:tcPr>
          <w:p w:rsidR="00111302" w:rsidRPr="00484853" w:rsidRDefault="00111302" w:rsidP="000F0C09">
            <w:pPr>
              <w:rPr>
                <w:rFonts w:asciiTheme="majorBidi" w:hAnsiTheme="majorBidi" w:cstheme="majorBidi"/>
                <w:lang w:val="en-GB"/>
              </w:rPr>
            </w:pPr>
            <w:r w:rsidRPr="00484853">
              <w:rPr>
                <w:rFonts w:asciiTheme="majorBidi" w:hAnsiTheme="majorBidi" w:cstheme="majorBidi"/>
                <w:lang w:val="en-GB"/>
              </w:rPr>
              <w:t>Legal basis</w:t>
            </w:r>
          </w:p>
        </w:tc>
        <w:tc>
          <w:tcPr>
            <w:tcW w:w="4680" w:type="dxa"/>
            <w:tcBorders>
              <w:top w:val="single" w:sz="4" w:space="0" w:color="auto"/>
              <w:left w:val="single" w:sz="4" w:space="0" w:color="auto"/>
              <w:bottom w:val="single" w:sz="4" w:space="0" w:color="auto"/>
              <w:right w:val="single" w:sz="4" w:space="0" w:color="auto"/>
            </w:tcBorders>
          </w:tcPr>
          <w:p w:rsidR="00111302" w:rsidRPr="00484853" w:rsidRDefault="00111302">
            <w:pPr>
              <w:rPr>
                <w:lang w:val="en-GB"/>
              </w:rPr>
            </w:pPr>
            <w:r w:rsidRPr="00484853">
              <w:rPr>
                <w:lang w:val="en-GB"/>
              </w:rPr>
              <w:t xml:space="preserve">Law </w:t>
            </w:r>
            <w:r w:rsidR="00C917E4">
              <w:rPr>
                <w:lang w:val="en-GB"/>
              </w:rPr>
              <w:t>N</w:t>
            </w:r>
            <w:r w:rsidRPr="00484853">
              <w:rPr>
                <w:lang w:val="en-GB"/>
              </w:rPr>
              <w:t>o. 06/L-114 on Public Officials (Judgment No. ko203/19, Constitutional Court)</w:t>
            </w:r>
          </w:p>
        </w:tc>
      </w:tr>
    </w:tbl>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Arial" w:hAnsi="Arial" w:cs="Arial"/>
          <w:b/>
          <w:bCs/>
          <w:sz w:val="22"/>
          <w:szCs w:val="22"/>
          <w:lang w:val="en-GB"/>
        </w:rPr>
      </w:pPr>
    </w:p>
    <w:p w:rsidR="00111302" w:rsidRPr="00484853" w:rsidRDefault="00111302" w:rsidP="00111302">
      <w:pPr>
        <w:jc w:val="both"/>
        <w:rPr>
          <w:rFonts w:asciiTheme="majorBidi" w:hAnsiTheme="majorBidi" w:cstheme="majorBidi"/>
          <w:b/>
          <w:bCs/>
          <w:lang w:val="en-GB"/>
        </w:rPr>
      </w:pP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Article 1</w:t>
      </w: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Purpose</w:t>
      </w: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r w:rsidRPr="00484853">
        <w:rPr>
          <w:rFonts w:asciiTheme="majorBidi" w:hAnsiTheme="majorBidi" w:cstheme="majorBidi"/>
          <w:lang w:val="en-GB"/>
        </w:rPr>
        <w:t>This regulation shall define the disciplinary procedures and measures for civil servants, the establishment, composition and selection of Disciplinary Committee members, as well as complaints of civil servants when disciplinary measures are</w:t>
      </w:r>
      <w:r w:rsidRPr="00484853">
        <w:rPr>
          <w:lang w:val="en-GB"/>
        </w:rPr>
        <w:t xml:space="preserve"> </w:t>
      </w:r>
      <w:r w:rsidRPr="00484853">
        <w:rPr>
          <w:rFonts w:asciiTheme="majorBidi" w:hAnsiTheme="majorBidi" w:cstheme="majorBidi"/>
          <w:lang w:val="en-GB"/>
        </w:rPr>
        <w:t>imposed against, in accordance with Law No. 06/L-114 on Public Officials (hereinafter: the Law).</w:t>
      </w:r>
    </w:p>
    <w:p w:rsidR="00111302" w:rsidRPr="00484853" w:rsidRDefault="00111302" w:rsidP="00111302">
      <w:pPr>
        <w:jc w:val="center"/>
        <w:rPr>
          <w:rFonts w:asciiTheme="majorBidi" w:hAnsiTheme="majorBidi" w:cstheme="majorBidi"/>
          <w:lang w:val="en-GB"/>
        </w:rPr>
      </w:pP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Article 2</w:t>
      </w: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Scope</w:t>
      </w: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r w:rsidRPr="00484853">
        <w:rPr>
          <w:rFonts w:asciiTheme="majorBidi" w:hAnsiTheme="majorBidi" w:cstheme="majorBidi"/>
          <w:lang w:val="en-GB"/>
        </w:rPr>
        <w:t>1. The provisions of this Regulation shall apply to all institutions of the Republic of Kosovo where civil servants are employed.</w:t>
      </w:r>
    </w:p>
    <w:p w:rsidR="00111302" w:rsidRPr="00484853" w:rsidRDefault="00111302" w:rsidP="00111302">
      <w:pPr>
        <w:jc w:val="both"/>
        <w:rPr>
          <w:rFonts w:asciiTheme="majorBidi" w:hAnsiTheme="majorBidi" w:cstheme="majorBidi"/>
          <w:lang w:val="en-GB"/>
        </w:rPr>
      </w:pPr>
      <w:r w:rsidRPr="00484853">
        <w:rPr>
          <w:rFonts w:asciiTheme="majorBidi" w:hAnsiTheme="majorBidi" w:cstheme="majorBidi"/>
          <w:lang w:val="en-GB"/>
        </w:rPr>
        <w:t>2. The provisions of this Regulation shall also apply to public service employees and administrative and support staff, unless otherwise provided by the Law and this Regulation.</w:t>
      </w:r>
    </w:p>
    <w:p w:rsidR="00111302" w:rsidRPr="00484853" w:rsidRDefault="00111302" w:rsidP="00111302">
      <w:pPr>
        <w:jc w:val="both"/>
        <w:rPr>
          <w:rFonts w:asciiTheme="majorBidi" w:hAnsiTheme="majorBidi" w:cstheme="majorBidi"/>
          <w:lang w:val="en-GB"/>
        </w:rPr>
      </w:pPr>
      <w:r w:rsidRPr="00484853">
        <w:rPr>
          <w:rFonts w:asciiTheme="majorBidi" w:hAnsiTheme="majorBidi" w:cstheme="majorBidi"/>
          <w:lang w:val="en-GB"/>
        </w:rPr>
        <w:t>3. Exceptionally to provisions this Regulation shall not apply to: Kosovo Judicial Council, Kosovo Prosecutorial Council, Constitutional Court, Ombudsman Institution, Kosovo Auditor General, Central Election Commission, Central Bank of Kosovo and the Independent Media Commission.</w:t>
      </w: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681DF1" w:rsidP="00111302">
      <w:pPr>
        <w:rPr>
          <w:lang w:val="en-GB"/>
        </w:rPr>
      </w:pPr>
      <w:r>
        <w:rPr>
          <w:noProof/>
          <w:lang w:eastAsia="sq-AL"/>
        </w:rPr>
        <mc:AlternateContent>
          <mc:Choice Requires="wps">
            <w:drawing>
              <wp:anchor distT="0" distB="0" distL="114300" distR="114300" simplePos="0" relativeHeight="251925504" behindDoc="0" locked="0" layoutInCell="1" allowOverlap="1" wp14:anchorId="25A144BD" wp14:editId="36D6C467">
                <wp:simplePos x="0" y="0"/>
                <wp:positionH relativeFrom="column">
                  <wp:posOffset>-1269365</wp:posOffset>
                </wp:positionH>
                <wp:positionV relativeFrom="paragraph">
                  <wp:posOffset>-2072640</wp:posOffset>
                </wp:positionV>
                <wp:extent cx="593090" cy="11523345"/>
                <wp:effectExtent l="19050" t="19050" r="35560" b="40005"/>
                <wp:wrapNone/>
                <wp:docPr id="65"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090" cy="11523345"/>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8" o:spid="_x0000_s1026" style="position:absolute;margin-left:-99.95pt;margin-top:-163.2pt;width:46.7pt;height:907.3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zg5gIAABIGAAAOAAAAZHJzL2Uyb0RvYy54bWysVG1v2yAQ/j5p/wHxPbUd23mx6lRpmkyT&#10;9lKtnfaZAI5RMXhA6nTT/vsOnHjp+mWamkgWdxwPd8fz3OXVoZHokRsrtCpxchFjxBXVTKhdib/e&#10;b0YzjKwjihGpFS/xE7f4avH2zWXXFnysay0ZNwhAlC26tsS1c20RRZbWvCH2QrdcwWalTUMcmGYX&#10;MUM6QG9kNI7jSdRpw1qjKbcWvDf9Jl4E/Kri1H2uKssdkiWG3Fz4mvDd+m+0uCTFzpC2FvSYBvmP&#10;LBoiFFw6QN0QR9DeiBdQjaBGW125C6qbSFeVoDzUANUk8V/V3NWk5aEWaI5thzbZ14Olnx5vDRKs&#10;xJMcI0UaeKMv0DWidpKjcTzzHepaW0DgXXtrfI22/aDpg0VKr2qI40tjdFdzwiCvxMdHzw54w8JR&#10;tO0+agb4ZO90aNahMo0HhDagQ3iTp+FN+MEhCs58nsZzeDkKW0mSj9M0y8MdpDgdb41177hukF+U&#10;2ED6AZ48frDOp0OKU0hIX0vBNkLKYHii8ZU06JEARaRLwlG5byDX3pfE/tczBfzAp94fXIAduOoh&#10;wk32HF0q1EFn0xzOI9q00GYHRHu4r490eRY9APX4hFKuXjefRjhQmxRNiWdnVfm3WysWtOCIkP0a&#10;SpPK94gHHfW9BOvgYBn88ESB4z+XmzyeZulsNJ3m6ShL1/HoerZZjZarZDKZrq9X1+vkl29skhW1&#10;YIyrdcC0J8kl2b9R+ij+XiyD6IYEfVZ6DzXe1axDTHg6pPl8nGAwQPXjaV81InIH44o6g5HR7ptw&#10;ddCaZ5/HsGa3HTgxm/j/kXMDenjss4ujF7X1EQdoFXTy1LUgDa+GXlVbzZ5AGZBDoD8MUljU2vzA&#10;qIOhVGL7fU8Mx0i+V6CueZJlfooFI8unYzDM+c72fIcoClBAOYz65cr1k2/fGrGr4aae7EovQZGV&#10;CFrxau2zgry9AYMnVHAckn6yndsh6s8oX/wGAAD//wMAUEsDBBQABgAIAAAAIQDBJjL65AAAAA8B&#10;AAAPAAAAZHJzL2Rvd25yZXYueG1sTI/BToQwEIbvJr5DMyZeDFvYXQkgZWM2Md5MQE30VmgFXDpF&#10;2gV8e8eT3mYyX/75/vywmoHNenK9RQHRJgSmsbGqx1bAy/NDkABzXqKSg0Ut4Fs7OBSXF7nMlF2w&#10;1HPlW0Yh6DIpoPN+zDh3TaeNdBs7aqTbh52M9LROLVeTXCjcDHwbhjE3skf60MlRHzvdnKqzEaBe&#10;o+NTVZ/054L4dvM1l4/l+yrE9dV6fwfM69X/wfCrT+pQkFNtz6gcGwQEUZqmxNK028Z7YMQEURjf&#10;AquJ3ifJDniR8/89ih8AAAD//wMAUEsBAi0AFAAGAAgAAAAhALaDOJL+AAAA4QEAABMAAAAAAAAA&#10;AAAAAAAAAAAAAFtDb250ZW50X1R5cGVzXS54bWxQSwECLQAUAAYACAAAACEAOP0h/9YAAACUAQAA&#10;CwAAAAAAAAAAAAAAAAAvAQAAX3JlbHMvLnJlbHNQSwECLQAUAAYACAAAACEAKqUs4OYCAAASBgAA&#10;DgAAAAAAAAAAAAAAAAAuAgAAZHJzL2Uyb0RvYy54bWxQSwECLQAUAAYACAAAACEAwSYy+uQAAAAP&#10;AQAADwAAAAAAAAAAAAAAAABABQAAZHJzL2Rvd25yZXYueG1sUEsFBgAAAAAEAAQA8wAAAFEGAAAA&#10;AA==&#10;" fillcolor="white [3201]" strokecolor="#4f81bd [3204]" strokeweight="5pt">
                <v:stroke linestyle="thickThin"/>
                <v:shadow color="#868686"/>
              </v:rect>
            </w:pict>
          </mc:Fallback>
        </mc:AlternateContent>
      </w:r>
      <w:r>
        <w:rPr>
          <w:noProof/>
          <w:lang w:eastAsia="sq-AL"/>
        </w:rPr>
        <mc:AlternateContent>
          <mc:Choice Requires="wps">
            <w:drawing>
              <wp:anchor distT="0" distB="0" distL="114300" distR="114300" simplePos="0" relativeHeight="251926528" behindDoc="0" locked="0" layoutInCell="1" allowOverlap="1" wp14:anchorId="683970AB" wp14:editId="7EA4345F">
                <wp:simplePos x="0" y="0"/>
                <wp:positionH relativeFrom="column">
                  <wp:posOffset>995045</wp:posOffset>
                </wp:positionH>
                <wp:positionV relativeFrom="paragraph">
                  <wp:posOffset>523875</wp:posOffset>
                </wp:positionV>
                <wp:extent cx="4686300" cy="177800"/>
                <wp:effectExtent l="0" t="0" r="38100" b="50800"/>
                <wp:wrapNone/>
                <wp:docPr id="64"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7780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9" o:spid="_x0000_s1026" style="position:absolute;margin-left:78.35pt;margin-top:41.25pt;width:369pt;height:14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Tvx1gIAAFQGAAAOAAAAZHJzL2Uyb0RvYy54bWysVW1v0zAQ/o7Ef7D8nSXtur5ES6dpYwhp&#10;wMRAfL46TmLh2MZ2m26/nrPdZoFNCCH6IbLvzs8999rzi30nyY5bJ7Qq6eQkp4QrpiuhmpJ+/XLz&#10;ZkmJ86AqkFrxkj5wRy/Wr1+d96bgU91qWXFLEES5ojclbb03RZY51vIO3Ik2XKGy1rYDj1fbZJWF&#10;HtE7mU3zfJ712lbGasadQ+l1UtJ1xK9rzvynunbcE1lS5Obj18bvJnyz9TkUjQXTCnagAf/AogOh&#10;0OkAdQ0eyNaKZ1CdYFY7XfsTprtM17VgPMaA0Uzy36K5b8HwGAsmx5khTe7/wbKPuztLRFXS+YwS&#10;BR3W6DNmDVQjOZnmq5Ch3rgCDe/NnQ0xOnOr2XdHlL5q0Y5fWqv7lkOFvCbBPvvlQbg4fEo2/Qdd&#10;IT5svY7J2te2C4CYBrKPNXkYasL3njAUzubL+WmOpWOomywWSzwHF1AcXxvr/DuuOxIOJbXIPqLD&#10;7tb5ZHo0OVSouhFSEqv9N+HbmOTgNiodvkkHYjTGk8SxHfmVtGQH2EjST6K13HYYUZJN8vBL/YRy&#10;7LokP7IdICL3xo2dHN4G0WCWXgNjXL3gbfays/lRjOkZkAaHKGyO8UmhCNaupGcRCvPrGEiOfZAq&#10;GDs55imwkor0qJkuMMLIUksxKAdHf6Y8cEO4UX6GSJ5RdmMnnfC4J6ToSoodgL+U6dB1b1WFVYbC&#10;g5DpjFBSBRGPG+BQUr1FiPu26kklQqNMl6cr3E6VwHVwuszn+WpBCcgG9xjzlr7YH38Z69kTw3Gs&#10;B9IgTQspWYPhs+gHtrF8o0DicIV5SnO50dUDzhY2c2jWsIrx0Gr7SEmPa62k7scWLKdEvlfYz6vJ&#10;bBb2YLzMzhZTvNixZjPWgGIIVVKPiYnHK59259ZY0bToKQ2C0pc407WI4xbmPbFC6uGCqyv1YFqz&#10;YTeO79Hq6c9g/RMAAP//AwBQSwMEFAAGAAgAAAAhAD9X1UXeAAAACgEAAA8AAABkcnMvZG93bnJl&#10;di54bWxMj81OwzAQhO9IvIO1SNyo06pJ0zROxY/gTkAqRydekpR4HcVuE3h6llM5zs5o5tt8P9te&#10;nHH0nSMFy0UEAql2pqNGwfvb810KwgdNRveOUME3etgX11e5zoyb6BXPZWgEl5DPtII2hCGT0tct&#10;Wu0XbkBi79ONVgeWYyPNqCcut71cRVEire6IF1o94GOL9Vd5sjxyiF/SuSpjP0yb48fh4SdZPx2V&#10;ur2Z73cgAs7hEoY/fEaHgpkqdyLjRc86TjYcVZCuYhAcSLdrPlTsLKMYZJHL/y8UvwAAAP//AwBQ&#10;SwECLQAUAAYACAAAACEAtoM4kv4AAADhAQAAEwAAAAAAAAAAAAAAAAAAAAAAW0NvbnRlbnRfVHlw&#10;ZXNdLnhtbFBLAQItABQABgAIAAAAIQA4/SH/1gAAAJQBAAALAAAAAAAAAAAAAAAAAC8BAABfcmVs&#10;cy8ucmVsc1BLAQItABQABgAIAAAAIQDV4Tvx1gIAAFQGAAAOAAAAAAAAAAAAAAAAAC4CAABkcnMv&#10;ZTJvRG9jLnhtbFBLAQItABQABgAIAAAAIQA/V9VF3gAAAAoBAAAPAAAAAAAAAAAAAAAAADAFAABk&#10;cnMvZG93bnJldi54bWxQSwUGAAAAAAQABADzAAAAOwYAAAAA&#10;" fillcolor="white [3201]" strokecolor="#95b3d7 [1940]" strokeweight="1pt">
                <v:fill color2="#b8cce4 [1300]" focus="100%" type="gradient"/>
                <v:shadow on="t" color="#243f60 [1604]" opacity=".5" offset="1pt"/>
              </v:rect>
            </w:pict>
          </mc:Fallback>
        </mc:AlternateContent>
      </w:r>
      <w:r w:rsidR="00111302" w:rsidRPr="00484853">
        <w:rPr>
          <w:noProof/>
          <w:color w:val="C0504D" w:themeColor="accent2"/>
          <w:lang w:eastAsia="sq-AL"/>
        </w:rPr>
        <w:drawing>
          <wp:inline distT="0" distB="0" distL="0" distR="0" wp14:anchorId="7C7A220F" wp14:editId="74799BE6">
            <wp:extent cx="796290" cy="1002665"/>
            <wp:effectExtent l="19050" t="0" r="3810" b="0"/>
            <wp:docPr id="20" name="Picture 20"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10"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111302" w:rsidRPr="00484853">
        <w:rPr>
          <w:color w:val="C0504D" w:themeColor="accent2"/>
          <w:lang w:val="en-GB"/>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111302" w:rsidRPr="00484853" w:rsidTr="000F0C09">
        <w:tc>
          <w:tcPr>
            <w:tcW w:w="5893" w:type="dxa"/>
            <w:tcBorders>
              <w:top w:val="single" w:sz="4" w:space="0" w:color="auto"/>
              <w:left w:val="single" w:sz="4" w:space="0" w:color="auto"/>
              <w:bottom w:val="single" w:sz="4" w:space="0" w:color="auto"/>
              <w:right w:val="single" w:sz="4" w:space="0" w:color="auto"/>
            </w:tcBorders>
            <w:hideMark/>
          </w:tcPr>
          <w:p w:rsidR="00111302" w:rsidRPr="00484853" w:rsidRDefault="00111302">
            <w:pPr>
              <w:rPr>
                <w:rFonts w:asciiTheme="majorBidi" w:hAnsiTheme="majorBidi" w:cstheme="majorBidi"/>
                <w:lang w:val="en-GB"/>
              </w:rPr>
            </w:pPr>
            <w:r w:rsidRPr="00484853">
              <w:rPr>
                <w:rFonts w:asciiTheme="majorBidi" w:hAnsiTheme="majorBidi" w:cstheme="majorBidi"/>
                <w:lang w:val="en-GB"/>
              </w:rPr>
              <w:t>Regulation (GRK) No. 10/20120 on declaration of the status of public officials</w:t>
            </w:r>
          </w:p>
        </w:tc>
        <w:tc>
          <w:tcPr>
            <w:tcW w:w="1487"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rFonts w:asciiTheme="majorBidi" w:hAnsiTheme="majorBidi" w:cstheme="majorBidi"/>
                <w:b/>
                <w:bCs/>
                <w:lang w:val="en-GB"/>
              </w:rPr>
            </w:pPr>
            <w:r w:rsidRPr="00484853">
              <w:rPr>
                <w:rFonts w:asciiTheme="majorBidi" w:hAnsiTheme="majorBidi" w:cstheme="majorBidi"/>
                <w:b/>
                <w:bCs/>
                <w:lang w:val="en-GB"/>
              </w:rPr>
              <w:t>No.10/2020</w:t>
            </w:r>
          </w:p>
        </w:tc>
      </w:tr>
      <w:tr w:rsidR="00111302" w:rsidRPr="00484853" w:rsidTr="000F0C09">
        <w:tc>
          <w:tcPr>
            <w:tcW w:w="5893"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lang w:val="en-GB"/>
              </w:rPr>
            </w:pPr>
            <w:r w:rsidRPr="00484853">
              <w:rPr>
                <w:lang w:val="en-GB"/>
              </w:rPr>
              <w:t>Date of signing</w:t>
            </w:r>
          </w:p>
        </w:tc>
        <w:tc>
          <w:tcPr>
            <w:tcW w:w="1487"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rFonts w:asciiTheme="majorBidi" w:hAnsiTheme="majorBidi" w:cstheme="majorBidi"/>
                <w:lang w:val="en-GB"/>
              </w:rPr>
            </w:pPr>
            <w:r w:rsidRPr="00484853">
              <w:rPr>
                <w:rFonts w:asciiTheme="majorBidi" w:hAnsiTheme="majorBidi" w:cstheme="majorBidi"/>
                <w:lang w:val="en-GB"/>
              </w:rPr>
              <w:t>21.08.2020</w:t>
            </w:r>
          </w:p>
        </w:tc>
      </w:tr>
      <w:tr w:rsidR="00111302" w:rsidRPr="00484853" w:rsidTr="000F0C09">
        <w:tc>
          <w:tcPr>
            <w:tcW w:w="5893" w:type="dxa"/>
            <w:tcBorders>
              <w:top w:val="single" w:sz="4" w:space="0" w:color="auto"/>
              <w:left w:val="single" w:sz="4" w:space="0" w:color="auto"/>
              <w:bottom w:val="single" w:sz="4" w:space="0" w:color="auto"/>
              <w:right w:val="single" w:sz="4" w:space="0" w:color="auto"/>
            </w:tcBorders>
          </w:tcPr>
          <w:p w:rsidR="00111302" w:rsidRPr="00484853" w:rsidRDefault="00111302" w:rsidP="000F0C09">
            <w:pPr>
              <w:rPr>
                <w:lang w:val="en-GB"/>
              </w:rPr>
            </w:pPr>
            <w:r w:rsidRPr="00484853">
              <w:rPr>
                <w:lang w:val="en-GB"/>
              </w:rPr>
              <w:t>Date of publication in the official gazette</w:t>
            </w:r>
          </w:p>
        </w:tc>
        <w:tc>
          <w:tcPr>
            <w:tcW w:w="1487" w:type="dxa"/>
            <w:tcBorders>
              <w:top w:val="single" w:sz="4" w:space="0" w:color="auto"/>
              <w:left w:val="single" w:sz="4" w:space="0" w:color="auto"/>
              <w:bottom w:val="single" w:sz="4" w:space="0" w:color="auto"/>
              <w:right w:val="single" w:sz="4" w:space="0" w:color="auto"/>
            </w:tcBorders>
          </w:tcPr>
          <w:p w:rsidR="00111302" w:rsidRPr="00484853" w:rsidRDefault="00111302" w:rsidP="000F0C09">
            <w:pPr>
              <w:ind w:left="-362" w:firstLine="362"/>
              <w:rPr>
                <w:rFonts w:asciiTheme="majorBidi" w:hAnsiTheme="majorBidi" w:cstheme="majorBidi"/>
                <w:lang w:val="en-GB"/>
              </w:rPr>
            </w:pPr>
            <w:r w:rsidRPr="00484853">
              <w:rPr>
                <w:rFonts w:asciiTheme="majorBidi" w:hAnsiTheme="majorBidi" w:cstheme="majorBidi"/>
                <w:lang w:val="en-GB"/>
              </w:rPr>
              <w:t>27.08.2020</w:t>
            </w:r>
          </w:p>
        </w:tc>
      </w:tr>
      <w:tr w:rsidR="00111302" w:rsidRPr="00484853" w:rsidTr="000F0C09">
        <w:tc>
          <w:tcPr>
            <w:tcW w:w="5893"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lang w:val="en-GB"/>
              </w:rPr>
            </w:pPr>
            <w:r w:rsidRPr="00484853">
              <w:rPr>
                <w:lang w:val="en-GB"/>
              </w:rPr>
              <w:t xml:space="preserve">Date of </w:t>
            </w:r>
            <w:r w:rsidR="00F54807">
              <w:rPr>
                <w:rFonts w:asciiTheme="majorBidi" w:hAnsiTheme="majorBidi" w:cstheme="majorBidi"/>
                <w:lang w:val="en-GB"/>
              </w:rPr>
              <w:t>G</w:t>
            </w:r>
            <w:r w:rsidR="00F54807" w:rsidRPr="00484853">
              <w:rPr>
                <w:rFonts w:asciiTheme="majorBidi" w:hAnsiTheme="majorBidi" w:cstheme="majorBidi"/>
                <w:lang w:val="en-GB"/>
              </w:rPr>
              <w:t xml:space="preserve">uideline in the </w:t>
            </w:r>
            <w:r w:rsidR="00F54807">
              <w:rPr>
                <w:rFonts w:asciiTheme="majorBidi" w:hAnsiTheme="majorBidi" w:cstheme="majorBidi"/>
                <w:lang w:val="en-GB"/>
              </w:rPr>
              <w:t>H</w:t>
            </w:r>
            <w:r w:rsidR="00F54807" w:rsidRPr="00484853">
              <w:rPr>
                <w:rFonts w:asciiTheme="majorBidi" w:hAnsiTheme="majorBidi" w:cstheme="majorBidi"/>
                <w:lang w:val="en-GB"/>
              </w:rPr>
              <w:t>andbook</w:t>
            </w:r>
          </w:p>
        </w:tc>
        <w:tc>
          <w:tcPr>
            <w:tcW w:w="1487"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spacing w:line="288" w:lineRule="auto"/>
              <w:rPr>
                <w:rFonts w:asciiTheme="majorBidi" w:hAnsiTheme="majorBidi" w:cstheme="majorBidi"/>
                <w:lang w:val="en-GB" w:bidi="en-US"/>
              </w:rPr>
            </w:pPr>
            <w:r w:rsidRPr="00484853">
              <w:rPr>
                <w:rFonts w:asciiTheme="majorBidi" w:hAnsiTheme="majorBidi" w:cstheme="majorBidi"/>
                <w:lang w:val="en-GB" w:bidi="en-US"/>
              </w:rPr>
              <w:t>23.10.2020</w:t>
            </w:r>
          </w:p>
        </w:tc>
      </w:tr>
    </w:tbl>
    <w:p w:rsidR="00111302" w:rsidRPr="00484853" w:rsidRDefault="00111302" w:rsidP="00111302">
      <w:pPr>
        <w:rPr>
          <w:rFonts w:asciiTheme="majorBidi" w:hAnsiTheme="majorBidi" w:cstheme="majorBidi"/>
          <w:lang w:val="en-GB"/>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111302" w:rsidRPr="00484853" w:rsidTr="000F0C09">
        <w:tc>
          <w:tcPr>
            <w:tcW w:w="2700"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lang w:val="en-GB"/>
              </w:rPr>
            </w:pPr>
            <w:r w:rsidRPr="00484853">
              <w:rPr>
                <w:lang w:val="en-GB"/>
              </w:rPr>
              <w:t>Relevant institution</w:t>
            </w:r>
          </w:p>
        </w:tc>
        <w:tc>
          <w:tcPr>
            <w:tcW w:w="4680"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lang w:val="en-GB"/>
              </w:rPr>
            </w:pPr>
            <w:r w:rsidRPr="00484853">
              <w:rPr>
                <w:lang w:val="en-GB"/>
              </w:rPr>
              <w:t>Government of the Republic of Kosovo</w:t>
            </w:r>
          </w:p>
        </w:tc>
      </w:tr>
      <w:tr w:rsidR="00111302" w:rsidRPr="00484853" w:rsidTr="000F0C09">
        <w:tc>
          <w:tcPr>
            <w:tcW w:w="2700" w:type="dxa"/>
            <w:tcBorders>
              <w:top w:val="single" w:sz="4" w:space="0" w:color="auto"/>
              <w:left w:val="single" w:sz="4" w:space="0" w:color="auto"/>
              <w:bottom w:val="single" w:sz="4" w:space="0" w:color="auto"/>
              <w:right w:val="single" w:sz="4" w:space="0" w:color="auto"/>
            </w:tcBorders>
          </w:tcPr>
          <w:p w:rsidR="00111302" w:rsidRPr="00484853" w:rsidRDefault="00111302" w:rsidP="000F0C09">
            <w:pPr>
              <w:rPr>
                <w:rFonts w:asciiTheme="majorBidi" w:hAnsiTheme="majorBidi" w:cstheme="majorBidi"/>
                <w:lang w:val="en-GB"/>
              </w:rPr>
            </w:pPr>
            <w:r w:rsidRPr="00484853">
              <w:rPr>
                <w:rFonts w:asciiTheme="majorBidi" w:hAnsiTheme="majorBidi" w:cstheme="majorBidi"/>
                <w:lang w:val="en-GB"/>
              </w:rPr>
              <w:t>Legal basis</w:t>
            </w:r>
          </w:p>
        </w:tc>
        <w:tc>
          <w:tcPr>
            <w:tcW w:w="4680" w:type="dxa"/>
            <w:tcBorders>
              <w:top w:val="single" w:sz="4" w:space="0" w:color="auto"/>
              <w:left w:val="single" w:sz="4" w:space="0" w:color="auto"/>
              <w:bottom w:val="single" w:sz="4" w:space="0" w:color="auto"/>
              <w:right w:val="single" w:sz="4" w:space="0" w:color="auto"/>
            </w:tcBorders>
          </w:tcPr>
          <w:p w:rsidR="00111302" w:rsidRPr="00484853" w:rsidRDefault="00111302">
            <w:pPr>
              <w:rPr>
                <w:lang w:val="en-GB"/>
              </w:rPr>
            </w:pPr>
            <w:r w:rsidRPr="00484853">
              <w:rPr>
                <w:lang w:val="en-GB"/>
              </w:rPr>
              <w:t xml:space="preserve">Law </w:t>
            </w:r>
            <w:r w:rsidR="00CA29B6">
              <w:rPr>
                <w:lang w:val="en-GB"/>
              </w:rPr>
              <w:t>N</w:t>
            </w:r>
            <w:r w:rsidRPr="00484853">
              <w:rPr>
                <w:lang w:val="en-GB"/>
              </w:rPr>
              <w:t>o. 06/L-114 on Public Officials (Judgment No. ko203/19, Constitutional Court)</w:t>
            </w:r>
          </w:p>
        </w:tc>
      </w:tr>
    </w:tbl>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b/>
          <w:bCs/>
          <w:lang w:val="en-GB"/>
        </w:rPr>
      </w:pP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Article 1</w:t>
      </w: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Purpose</w:t>
      </w: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r w:rsidRPr="00484853">
        <w:rPr>
          <w:rFonts w:asciiTheme="majorBidi" w:hAnsiTheme="majorBidi" w:cstheme="majorBidi"/>
          <w:lang w:val="en-GB"/>
        </w:rPr>
        <w:t>The purpose of this Regulation is aimed at defining the rules and procedures for officials of public institutions of the Republic of Kosovo whose employment relationship status changes according to Law No. 06/L-114 on Public Officials (hereinafter: the Law).</w:t>
      </w: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Article 2</w:t>
      </w: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Scope</w:t>
      </w: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r w:rsidRPr="00484853">
        <w:rPr>
          <w:rFonts w:asciiTheme="majorBidi" w:hAnsiTheme="majorBidi" w:cstheme="majorBidi"/>
          <w:lang w:val="en-GB"/>
        </w:rPr>
        <w:t>1.</w:t>
      </w:r>
      <w:r w:rsidRPr="00484853">
        <w:rPr>
          <w:lang w:val="en-GB"/>
        </w:rPr>
        <w:t xml:space="preserve"> </w:t>
      </w:r>
      <w:r w:rsidRPr="00484853">
        <w:rPr>
          <w:rFonts w:asciiTheme="majorBidi" w:hAnsiTheme="majorBidi" w:cstheme="majorBidi"/>
          <w:lang w:val="en-GB"/>
        </w:rPr>
        <w:t>This regulation shall be implemented by all public institutions that have public officials employed. 2.</w:t>
      </w:r>
      <w:r w:rsidRPr="00484853">
        <w:rPr>
          <w:lang w:val="en-GB"/>
        </w:rPr>
        <w:t xml:space="preserve"> </w:t>
      </w:r>
      <w:r w:rsidRPr="00484853">
        <w:rPr>
          <w:rFonts w:asciiTheme="majorBidi" w:hAnsiTheme="majorBidi" w:cstheme="majorBidi"/>
          <w:lang w:val="en-GB"/>
        </w:rPr>
        <w:t>Notwithstanding paragraph 1 of this article of this Regulation, this Regulation shall not apply to: Kosovo Judicial Council, Kosovo Prosecutorial Council, Constitutional Court, Ombudsperson Institution, Auditor General of Kosovo, Central Election Commission, Central Bank of Kosovo and the Independent Media Commission.</w:t>
      </w: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681DF1" w:rsidP="00111302">
      <w:pPr>
        <w:rPr>
          <w:lang w:val="en-GB"/>
        </w:rPr>
      </w:pPr>
      <w:r>
        <w:rPr>
          <w:noProof/>
          <w:lang w:eastAsia="sq-AL"/>
        </w:rPr>
        <mc:AlternateContent>
          <mc:Choice Requires="wps">
            <w:drawing>
              <wp:anchor distT="0" distB="0" distL="114300" distR="114300" simplePos="0" relativeHeight="251927552" behindDoc="0" locked="0" layoutInCell="1" allowOverlap="1" wp14:anchorId="3EAE8CC9" wp14:editId="495BCF17">
                <wp:simplePos x="0" y="0"/>
                <wp:positionH relativeFrom="column">
                  <wp:posOffset>-1269365</wp:posOffset>
                </wp:positionH>
                <wp:positionV relativeFrom="paragraph">
                  <wp:posOffset>-2072640</wp:posOffset>
                </wp:positionV>
                <wp:extent cx="593090" cy="11523345"/>
                <wp:effectExtent l="19050" t="19050" r="35560" b="40005"/>
                <wp:wrapNone/>
                <wp:docPr id="63"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090" cy="11523345"/>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0" o:spid="_x0000_s1026" style="position:absolute;margin-left:-99.95pt;margin-top:-163.2pt;width:46.7pt;height:907.3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N4w5QIAABIGAAAOAAAAZHJzL2Uyb0RvYy54bWysVF1v0zAUfUfiP1h+75I0ST+ipVPXtQhp&#10;wMSGeHYdJ7Hm2MF2mw7Ef+faabOOvSC0Vop8/XF87/E59/Lq0Ai0Z9pwJXMcXYQYMUlVwWWV428P&#10;m9EMI2OJLIhQkuX4iRl8tXj/7rJrMzZWtRIF0whApMm6Nse1tW0WBIbWrCHmQrVMwmKpdEMshLoK&#10;Ck06QG9EMA7DSdApXbRaUWYMzN70i3jh8cuSUfulLA2zSOQYcrP+q/13677B4pJklSZtzekxDfIf&#10;WTSES7h0gLohlqCd5q+gGk61Mqq0F1Q1gSpLTpmvAaqJwr+qua9Jy3wtQI5pB5rM28HSz/s7jXiR&#10;40mMkSQNvNFXYI3ISjA0jjxDXWsy2Hjf3mlXo2lvFX00SKpVDfvYUmvV1YwUkFfkGA1eHHCBgaNo&#10;231SBeCTnVWerEOpGwcINKCDf5On4U3YwSIKk+k8DufwchSWoigdx3GS+jtIdjreamM/MNUgN8ix&#10;hvQ9PNnfGuvSIdlpi09fCV5suBA+cEJjK6HRnoBEhI38UbFrINd+Lgrdr1cKzIOe+nk/Bdheqw7C&#10;32TO0YVEnWM2hfOINi3QbEFojw/1US4vdg9APT6hlMm3zafhFtwmeJPj2VlV7u3WsvBesISLfgyl&#10;Cek4Yt5HPZcQHSwM/Tw8kdf4r+UmDadJPBtNp2k8SuJ1OLqebVaj5SqaTKbr69X1OvrtiI2SrOZF&#10;weTaY5qT5aLk3yR9NH9vlsF0Q4IuK7WDGu/rokMFd3KI0/k4whCA68fTvmpERAXtilqNkVb2O7e1&#10;95pTn8MwutoOmphN3P+ouQHdP/bZxcGr2vodB6AKmDyx5q3h3OA6lMm2qngCZ0AOXv7QSGFQK/0T&#10;ow6aUo7Njx3RDCPxUYK75lGSuC7mgySdjiHQ5yvb8xUiKUCB5DDqhyvbd75dq3lVw0292KVagiNL&#10;7r3ynBXk7QJoPL6CY5N0ne089rueW/niDwAAAP//AwBQSwMEFAAGAAgAAAAhAMEmMvrkAAAADwEA&#10;AA8AAABkcnMvZG93bnJldi54bWxMj8FOhDAQhu8mvkMzJl4MW9hdCSBlYzYx3kxATfRWaAVcOkXa&#10;BXx7x5PeZjJf/vn+/LCagc16cr1FAdEmBKaxsarHVsDL80OQAHNeopKDRS3gWzs4FJcXucyUXbDU&#10;c+VbRiHoMimg837MOHdNp410GztqpNuHnYz0tE4tV5NcKNwMfBuGMTeyR/rQyVEfO92cqrMRoF6j&#10;41NVn/Tngvh28zWXj+X7KsT11Xp/B8zr1f/B8KtP6lCQU23PqBwbBARRmqbE0rTbxntgxARRGN8C&#10;q4neJ8kOeJHz/z2KHwAAAP//AwBQSwECLQAUAAYACAAAACEAtoM4kv4AAADhAQAAEwAAAAAAAAAA&#10;AAAAAAAAAAAAW0NvbnRlbnRfVHlwZXNdLnhtbFBLAQItABQABgAIAAAAIQA4/SH/1gAAAJQBAAAL&#10;AAAAAAAAAAAAAAAAAC8BAABfcmVscy8ucmVsc1BLAQItABQABgAIAAAAIQCDoN4w5QIAABIGAAAO&#10;AAAAAAAAAAAAAAAAAC4CAABkcnMvZTJvRG9jLnhtbFBLAQItABQABgAIAAAAIQDBJjL65AAAAA8B&#10;AAAPAAAAAAAAAAAAAAAAAD8FAABkcnMvZG93bnJldi54bWxQSwUGAAAAAAQABADzAAAAUAYAAAAA&#10;" fillcolor="white [3201]" strokecolor="#4f81bd [3204]" strokeweight="5pt">
                <v:stroke linestyle="thickThin"/>
                <v:shadow color="#868686"/>
              </v:rect>
            </w:pict>
          </mc:Fallback>
        </mc:AlternateContent>
      </w:r>
      <w:r>
        <w:rPr>
          <w:noProof/>
          <w:lang w:eastAsia="sq-AL"/>
        </w:rPr>
        <mc:AlternateContent>
          <mc:Choice Requires="wps">
            <w:drawing>
              <wp:anchor distT="0" distB="0" distL="114300" distR="114300" simplePos="0" relativeHeight="251928576" behindDoc="0" locked="0" layoutInCell="1" allowOverlap="1" wp14:anchorId="6224778D" wp14:editId="2C0B4007">
                <wp:simplePos x="0" y="0"/>
                <wp:positionH relativeFrom="column">
                  <wp:posOffset>995045</wp:posOffset>
                </wp:positionH>
                <wp:positionV relativeFrom="paragraph">
                  <wp:posOffset>523875</wp:posOffset>
                </wp:positionV>
                <wp:extent cx="4686300" cy="177800"/>
                <wp:effectExtent l="0" t="0" r="38100" b="50800"/>
                <wp:wrapNone/>
                <wp:docPr id="62"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7780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1" o:spid="_x0000_s1026" style="position:absolute;margin-left:78.35pt;margin-top:41.25pt;width:369pt;height:14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pVC1AIAAFQGAAAOAAAAZHJzL2Uyb0RvYy54bWysVdtuEzEQfUfiHyy/0700TdKom6pqKULi&#10;UlEQz47t3bXwDdvJpnw9YzvZLrRCCJGHlT0zPnPmmovLvZJox50XRje4Oikx4poaJnTX4C+fb18t&#10;MfKBaEak0bzBD9zjy/XLFxeDXfHa9EYy7hCAaL8abIP7EOyqKDztuSL+xFiuQdkap0iAq+sK5sgA&#10;6EoWdVnOi8E4Zp2h3HuQ3mQlXif8tuU0fGxbzwOSDQZuIX1d+m7it1hfkFXniO0FPdAg/8BCEaHB&#10;6Qh1QwJBWyeeQClBnfGmDSfUqMK0raA8xQDRVOVv0dz3xPIUCyTH2zFN/v/B0g+7O4cEa/C8xkgT&#10;BTX6BFkjupMc1VUVMzRYvwLDe3vnYozevjP0m0faXPdgx6+cM0PPCQNeyb745UG8eHiKNsN7wwCf&#10;bINJydq3TkVASAPap5o8jDXh+4AoCGfz5fy0hNJR0FWLxRLOQKkgq+Nr63x4w41C8dBgB+wTOtm9&#10;8yGbHk0OFWK3QkrkTPgqQp+SHN0mpYc3+YCsgXiyOLUjv5YO7Qg0kgxVspZbBRFlWVXGX+4nkEPX&#10;ZfmR7QiRuHd+6uTwNopGs/yaUMr1M95mzzubH8WQnhFpdAjC7hifFBpB7Rp8lqAgv54SyaEPcgVT&#10;J6c8RVZSowE09QIiTCyNFKNydPRnyiM3gJvkZ4zkCWU/daJEgD0hhWowdAD8cqZj173WLE1xIELm&#10;M0BJHXnytAEOJTVbgLjv2YCYiI1SL0/PYTsxAevgdFnOy/MFRkR2sMdocPjZ/vjLWM8eGU5jPZAm&#10;0vYkJ2s0fBL9yDaVbxJIGq44T3kuN4Y9wGxBM8dmjasYDr1xPzAaYK012H/fEscxkm819PN5NZvF&#10;PZgus7NFDRc31WymGqIpQDU4QGLS8Trk3bm1TnQ9eMqDoM0VzHQr0rjFec+sgHq8wOrKPZjXbNyN&#10;03uyevwzWP8EAAD//wMAUEsDBBQABgAIAAAAIQA/V9VF3gAAAAoBAAAPAAAAZHJzL2Rvd25yZXYu&#10;eG1sTI/NTsMwEITvSLyDtUjcqNOqSdM0TsWP4E5AKkcnXpKUeB3FbhN4epZTOc7OaObbfD/bXpxx&#10;9J0jBctFBAKpdqajRsH72/NdCsIHTUb3jlDBN3rYF9dXuc6Mm+gVz2VoBJeQz7SCNoQhk9LXLVrt&#10;F25AYu/TjVYHlmMjzagnLre9XEVRIq3uiBdaPeBji/VXebI8cohf0rkqYz9Mm+PH4eEnWT8dlbq9&#10;me93IALO4RKGP3xGh4KZKnci40XPOk42HFWQrmIQHEi3az5U7CyjGGSRy/8vFL8AAAD//wMAUEsB&#10;Ai0AFAAGAAgAAAAhALaDOJL+AAAA4QEAABMAAAAAAAAAAAAAAAAAAAAAAFtDb250ZW50X1R5cGVz&#10;XS54bWxQSwECLQAUAAYACAAAACEAOP0h/9YAAACUAQAACwAAAAAAAAAAAAAAAAAvAQAAX3JlbHMv&#10;LnJlbHNQSwECLQAUAAYACAAAACEAJAKVQtQCAABUBgAADgAAAAAAAAAAAAAAAAAuAgAAZHJzL2Uy&#10;b0RvYy54bWxQSwECLQAUAAYACAAAACEAP1fVRd4AAAAKAQAADwAAAAAAAAAAAAAAAAAuBQAAZHJz&#10;L2Rvd25yZXYueG1sUEsFBgAAAAAEAAQA8wAAADkGAAAAAA==&#10;" fillcolor="white [3201]" strokecolor="#95b3d7 [1940]" strokeweight="1pt">
                <v:fill color2="#b8cce4 [1300]" focus="100%" type="gradient"/>
                <v:shadow on="t" color="#243f60 [1604]" opacity=".5" offset="1pt"/>
              </v:rect>
            </w:pict>
          </mc:Fallback>
        </mc:AlternateContent>
      </w:r>
      <w:r w:rsidR="00111302" w:rsidRPr="00484853">
        <w:rPr>
          <w:noProof/>
          <w:color w:val="C0504D" w:themeColor="accent2"/>
          <w:lang w:eastAsia="sq-AL"/>
        </w:rPr>
        <w:drawing>
          <wp:inline distT="0" distB="0" distL="0" distR="0" wp14:anchorId="46A42449" wp14:editId="2210D2E6">
            <wp:extent cx="796290" cy="1002665"/>
            <wp:effectExtent l="19050" t="0" r="3810" b="0"/>
            <wp:docPr id="13" name="Picture 13"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10"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111302" w:rsidRPr="00484853">
        <w:rPr>
          <w:color w:val="C0504D" w:themeColor="accent2"/>
          <w:lang w:val="en-GB"/>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111302" w:rsidRPr="00484853" w:rsidTr="000F0C09">
        <w:tc>
          <w:tcPr>
            <w:tcW w:w="5893" w:type="dxa"/>
            <w:tcBorders>
              <w:top w:val="single" w:sz="4" w:space="0" w:color="auto"/>
              <w:left w:val="single" w:sz="4" w:space="0" w:color="auto"/>
              <w:bottom w:val="single" w:sz="4" w:space="0" w:color="auto"/>
              <w:right w:val="single" w:sz="4" w:space="0" w:color="auto"/>
            </w:tcBorders>
            <w:hideMark/>
          </w:tcPr>
          <w:p w:rsidR="00111302" w:rsidRPr="00484853" w:rsidRDefault="00111302">
            <w:pPr>
              <w:rPr>
                <w:rFonts w:asciiTheme="majorBidi" w:hAnsiTheme="majorBidi" w:cstheme="majorBidi"/>
                <w:lang w:val="en-GB"/>
              </w:rPr>
            </w:pPr>
            <w:r w:rsidRPr="00484853">
              <w:rPr>
                <w:rFonts w:asciiTheme="majorBidi" w:hAnsiTheme="majorBidi" w:cstheme="majorBidi"/>
                <w:lang w:val="en-GB"/>
              </w:rPr>
              <w:t xml:space="preserve">Regulation (MIA) No. 01/2020 on the </w:t>
            </w:r>
            <w:r w:rsidR="00CA29B6">
              <w:rPr>
                <w:rFonts w:asciiTheme="majorBidi" w:hAnsiTheme="majorBidi" w:cstheme="majorBidi"/>
                <w:lang w:val="en-GB"/>
              </w:rPr>
              <w:t>c</w:t>
            </w:r>
            <w:r w:rsidR="000C1A8F">
              <w:rPr>
                <w:rFonts w:asciiTheme="majorBidi" w:hAnsiTheme="majorBidi" w:cstheme="majorBidi"/>
                <w:lang w:val="en-GB"/>
              </w:rPr>
              <w:t>o</w:t>
            </w:r>
            <w:r w:rsidRPr="00484853">
              <w:rPr>
                <w:rFonts w:asciiTheme="majorBidi" w:hAnsiTheme="majorBidi" w:cstheme="majorBidi"/>
                <w:lang w:val="en-GB"/>
              </w:rPr>
              <w:t>ntents, administration and use of the personnel file and human resource management information system</w:t>
            </w:r>
          </w:p>
        </w:tc>
        <w:tc>
          <w:tcPr>
            <w:tcW w:w="1487"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rFonts w:asciiTheme="majorBidi" w:hAnsiTheme="majorBidi" w:cstheme="majorBidi"/>
                <w:b/>
                <w:bCs/>
                <w:lang w:val="en-GB"/>
              </w:rPr>
            </w:pPr>
            <w:r w:rsidRPr="00484853">
              <w:rPr>
                <w:rFonts w:asciiTheme="majorBidi" w:hAnsiTheme="majorBidi" w:cstheme="majorBidi"/>
                <w:b/>
                <w:bCs/>
                <w:lang w:val="en-GB"/>
              </w:rPr>
              <w:t>No.01/2020</w:t>
            </w:r>
          </w:p>
        </w:tc>
      </w:tr>
      <w:tr w:rsidR="00111302" w:rsidRPr="00484853" w:rsidTr="000F0C09">
        <w:tc>
          <w:tcPr>
            <w:tcW w:w="5893"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lang w:val="en-GB"/>
              </w:rPr>
            </w:pPr>
            <w:r w:rsidRPr="00484853">
              <w:rPr>
                <w:lang w:val="en-GB"/>
              </w:rPr>
              <w:t>Date of signing</w:t>
            </w:r>
          </w:p>
        </w:tc>
        <w:tc>
          <w:tcPr>
            <w:tcW w:w="1487"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rFonts w:asciiTheme="majorBidi" w:hAnsiTheme="majorBidi" w:cstheme="majorBidi"/>
                <w:lang w:val="en-GB"/>
              </w:rPr>
            </w:pPr>
            <w:r w:rsidRPr="00484853">
              <w:rPr>
                <w:rFonts w:asciiTheme="majorBidi" w:hAnsiTheme="majorBidi" w:cstheme="majorBidi"/>
                <w:lang w:val="en-GB"/>
              </w:rPr>
              <w:t>11.08.2020</w:t>
            </w:r>
          </w:p>
        </w:tc>
      </w:tr>
      <w:tr w:rsidR="00111302" w:rsidRPr="00484853" w:rsidTr="000F0C09">
        <w:tc>
          <w:tcPr>
            <w:tcW w:w="5893" w:type="dxa"/>
            <w:tcBorders>
              <w:top w:val="single" w:sz="4" w:space="0" w:color="auto"/>
              <w:left w:val="single" w:sz="4" w:space="0" w:color="auto"/>
              <w:bottom w:val="single" w:sz="4" w:space="0" w:color="auto"/>
              <w:right w:val="single" w:sz="4" w:space="0" w:color="auto"/>
            </w:tcBorders>
          </w:tcPr>
          <w:p w:rsidR="00111302" w:rsidRPr="00484853" w:rsidRDefault="00111302" w:rsidP="000F0C09">
            <w:pPr>
              <w:rPr>
                <w:lang w:val="en-GB"/>
              </w:rPr>
            </w:pPr>
            <w:r w:rsidRPr="00484853">
              <w:rPr>
                <w:lang w:val="en-GB"/>
              </w:rPr>
              <w:t>Date of publication in the official gazette</w:t>
            </w:r>
          </w:p>
        </w:tc>
        <w:tc>
          <w:tcPr>
            <w:tcW w:w="1487" w:type="dxa"/>
            <w:tcBorders>
              <w:top w:val="single" w:sz="4" w:space="0" w:color="auto"/>
              <w:left w:val="single" w:sz="4" w:space="0" w:color="auto"/>
              <w:bottom w:val="single" w:sz="4" w:space="0" w:color="auto"/>
              <w:right w:val="single" w:sz="4" w:space="0" w:color="auto"/>
            </w:tcBorders>
          </w:tcPr>
          <w:p w:rsidR="00111302" w:rsidRPr="00484853" w:rsidRDefault="00111302" w:rsidP="000F0C09">
            <w:pPr>
              <w:ind w:left="-362" w:firstLine="362"/>
              <w:rPr>
                <w:rFonts w:asciiTheme="majorBidi" w:hAnsiTheme="majorBidi" w:cstheme="majorBidi"/>
                <w:lang w:val="en-GB"/>
              </w:rPr>
            </w:pPr>
            <w:r w:rsidRPr="00484853">
              <w:rPr>
                <w:rFonts w:asciiTheme="majorBidi" w:hAnsiTheme="majorBidi" w:cstheme="majorBidi"/>
                <w:lang w:val="en-GB"/>
              </w:rPr>
              <w:t>19.08.2020</w:t>
            </w:r>
          </w:p>
        </w:tc>
      </w:tr>
      <w:tr w:rsidR="00111302" w:rsidRPr="00484853" w:rsidTr="000F0C09">
        <w:tc>
          <w:tcPr>
            <w:tcW w:w="5893"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lang w:val="en-GB"/>
              </w:rPr>
            </w:pPr>
            <w:r w:rsidRPr="00484853">
              <w:rPr>
                <w:lang w:val="en-GB"/>
              </w:rPr>
              <w:t xml:space="preserve">Date of </w:t>
            </w:r>
            <w:r w:rsidR="00F54807">
              <w:rPr>
                <w:rFonts w:asciiTheme="majorBidi" w:hAnsiTheme="majorBidi" w:cstheme="majorBidi"/>
                <w:lang w:val="en-GB"/>
              </w:rPr>
              <w:t>G</w:t>
            </w:r>
            <w:r w:rsidR="00F54807" w:rsidRPr="00484853">
              <w:rPr>
                <w:rFonts w:asciiTheme="majorBidi" w:hAnsiTheme="majorBidi" w:cstheme="majorBidi"/>
                <w:lang w:val="en-GB"/>
              </w:rPr>
              <w:t xml:space="preserve">uideline in the </w:t>
            </w:r>
            <w:r w:rsidR="00F54807">
              <w:rPr>
                <w:rFonts w:asciiTheme="majorBidi" w:hAnsiTheme="majorBidi" w:cstheme="majorBidi"/>
                <w:lang w:val="en-GB"/>
              </w:rPr>
              <w:t>H</w:t>
            </w:r>
            <w:r w:rsidR="00F54807" w:rsidRPr="00484853">
              <w:rPr>
                <w:rFonts w:asciiTheme="majorBidi" w:hAnsiTheme="majorBidi" w:cstheme="majorBidi"/>
                <w:lang w:val="en-GB"/>
              </w:rPr>
              <w:t>andbook</w:t>
            </w:r>
          </w:p>
        </w:tc>
        <w:tc>
          <w:tcPr>
            <w:tcW w:w="1487"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spacing w:line="288" w:lineRule="auto"/>
              <w:rPr>
                <w:rFonts w:asciiTheme="majorBidi" w:hAnsiTheme="majorBidi" w:cstheme="majorBidi"/>
                <w:lang w:val="en-GB" w:bidi="en-US"/>
              </w:rPr>
            </w:pPr>
            <w:r w:rsidRPr="00484853">
              <w:rPr>
                <w:rFonts w:asciiTheme="majorBidi" w:hAnsiTheme="majorBidi" w:cstheme="majorBidi"/>
                <w:lang w:val="en-GB" w:bidi="en-US"/>
              </w:rPr>
              <w:t>23.10.2020</w:t>
            </w:r>
          </w:p>
        </w:tc>
      </w:tr>
    </w:tbl>
    <w:p w:rsidR="00111302" w:rsidRPr="00484853" w:rsidRDefault="00111302" w:rsidP="00111302">
      <w:pPr>
        <w:rPr>
          <w:rFonts w:asciiTheme="majorBidi" w:hAnsiTheme="majorBidi" w:cstheme="majorBidi"/>
          <w:lang w:val="en-GB"/>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111302" w:rsidRPr="00484853" w:rsidTr="000F0C09">
        <w:tc>
          <w:tcPr>
            <w:tcW w:w="2700"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lang w:val="en-GB"/>
              </w:rPr>
            </w:pPr>
            <w:r w:rsidRPr="00484853">
              <w:rPr>
                <w:lang w:val="en-GB"/>
              </w:rPr>
              <w:t>Relevant institution</w:t>
            </w:r>
          </w:p>
        </w:tc>
        <w:tc>
          <w:tcPr>
            <w:tcW w:w="4680"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lang w:val="en-GB"/>
              </w:rPr>
            </w:pPr>
            <w:r w:rsidRPr="00484853">
              <w:rPr>
                <w:lang w:val="en-GB"/>
              </w:rPr>
              <w:t>Government of the Republic of Kosovo</w:t>
            </w:r>
          </w:p>
        </w:tc>
      </w:tr>
      <w:tr w:rsidR="00111302" w:rsidRPr="00484853" w:rsidTr="000F0C09">
        <w:tc>
          <w:tcPr>
            <w:tcW w:w="2700" w:type="dxa"/>
            <w:tcBorders>
              <w:top w:val="single" w:sz="4" w:space="0" w:color="auto"/>
              <w:left w:val="single" w:sz="4" w:space="0" w:color="auto"/>
              <w:bottom w:val="single" w:sz="4" w:space="0" w:color="auto"/>
              <w:right w:val="single" w:sz="4" w:space="0" w:color="auto"/>
            </w:tcBorders>
          </w:tcPr>
          <w:p w:rsidR="00111302" w:rsidRPr="00484853" w:rsidRDefault="00111302" w:rsidP="000F0C09">
            <w:pPr>
              <w:rPr>
                <w:lang w:val="en-GB"/>
              </w:rPr>
            </w:pPr>
            <w:r w:rsidRPr="00484853">
              <w:rPr>
                <w:lang w:val="en-GB"/>
              </w:rPr>
              <w:t>Legal basis</w:t>
            </w:r>
          </w:p>
        </w:tc>
        <w:tc>
          <w:tcPr>
            <w:tcW w:w="4680" w:type="dxa"/>
            <w:tcBorders>
              <w:top w:val="single" w:sz="4" w:space="0" w:color="auto"/>
              <w:left w:val="single" w:sz="4" w:space="0" w:color="auto"/>
              <w:bottom w:val="single" w:sz="4" w:space="0" w:color="auto"/>
              <w:right w:val="single" w:sz="4" w:space="0" w:color="auto"/>
            </w:tcBorders>
          </w:tcPr>
          <w:p w:rsidR="00111302" w:rsidRPr="00484853" w:rsidRDefault="00111302">
            <w:pPr>
              <w:rPr>
                <w:lang w:val="en-GB"/>
              </w:rPr>
            </w:pPr>
            <w:r w:rsidRPr="00484853">
              <w:rPr>
                <w:lang w:val="en-GB"/>
              </w:rPr>
              <w:t xml:space="preserve">Law </w:t>
            </w:r>
            <w:r w:rsidR="00CA29B6">
              <w:rPr>
                <w:lang w:val="en-GB"/>
              </w:rPr>
              <w:t>N</w:t>
            </w:r>
            <w:r w:rsidRPr="00484853">
              <w:rPr>
                <w:lang w:val="en-GB"/>
              </w:rPr>
              <w:t>o. 06/L-114 on Public Officials (Judgment No. ko203/19, Constitutional Court)</w:t>
            </w:r>
          </w:p>
        </w:tc>
      </w:tr>
    </w:tbl>
    <w:p w:rsidR="00111302" w:rsidRPr="00484853" w:rsidRDefault="00111302" w:rsidP="00111302">
      <w:pPr>
        <w:jc w:val="both"/>
        <w:rPr>
          <w:rFonts w:asciiTheme="majorBidi" w:hAnsiTheme="majorBidi" w:cstheme="majorBidi"/>
          <w:lang w:val="en-GB"/>
        </w:rPr>
      </w:pPr>
    </w:p>
    <w:p w:rsidR="00111302" w:rsidRPr="00484853" w:rsidRDefault="00111302" w:rsidP="00111302">
      <w:pPr>
        <w:jc w:val="center"/>
        <w:rPr>
          <w:rFonts w:asciiTheme="majorBidi" w:hAnsiTheme="majorBidi" w:cstheme="majorBidi"/>
          <w:b/>
          <w:bCs/>
          <w:lang w:val="en-GB"/>
        </w:rPr>
      </w:pP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Article 1</w:t>
      </w: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Purpose</w:t>
      </w: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r w:rsidRPr="00484853">
        <w:rPr>
          <w:rFonts w:asciiTheme="majorBidi" w:hAnsiTheme="majorBidi" w:cstheme="majorBidi"/>
          <w:lang w:val="en-GB"/>
        </w:rPr>
        <w:t xml:space="preserve">This Regulation defines the contents, administration and use of the personnel file and the Human Resource Management Information System (HRMIS). </w:t>
      </w: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Article 2</w:t>
      </w: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Scope</w:t>
      </w: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r w:rsidRPr="00484853">
        <w:rPr>
          <w:rFonts w:asciiTheme="majorBidi" w:hAnsiTheme="majorBidi" w:cstheme="majorBidi"/>
          <w:lang w:val="en-GB"/>
        </w:rPr>
        <w:t>1. The provisions of this Regulation shall apply to all institutions of the Republic of Kosovo.</w:t>
      </w:r>
    </w:p>
    <w:p w:rsidR="00111302" w:rsidRPr="00484853" w:rsidRDefault="00111302" w:rsidP="00111302">
      <w:pPr>
        <w:jc w:val="both"/>
        <w:rPr>
          <w:rFonts w:asciiTheme="majorBidi" w:hAnsiTheme="majorBidi" w:cstheme="majorBidi"/>
          <w:lang w:val="en-GB"/>
        </w:rPr>
      </w:pPr>
      <w:r w:rsidRPr="00484853">
        <w:rPr>
          <w:rFonts w:asciiTheme="majorBidi" w:hAnsiTheme="majorBidi" w:cstheme="majorBidi"/>
          <w:lang w:val="en-GB"/>
        </w:rPr>
        <w:t>2.</w:t>
      </w:r>
      <w:r w:rsidRPr="00484853">
        <w:rPr>
          <w:lang w:val="en-GB"/>
        </w:rPr>
        <w:t xml:space="preserve"> </w:t>
      </w:r>
      <w:r w:rsidRPr="00484853">
        <w:rPr>
          <w:rFonts w:asciiTheme="majorBidi" w:hAnsiTheme="majorBidi" w:cstheme="majorBidi"/>
          <w:lang w:val="en-GB"/>
        </w:rPr>
        <w:t xml:space="preserve">Notwithstanding paragraph 1 of this article of this Regulation, this Regulation shall not apply to: Kosovo Judicial Council, Kosovo Prosecutorial Council, Constitutional Court, Ombudsperson </w:t>
      </w:r>
      <w:proofErr w:type="gramStart"/>
      <w:r w:rsidRPr="00484853">
        <w:rPr>
          <w:rFonts w:asciiTheme="majorBidi" w:hAnsiTheme="majorBidi" w:cstheme="majorBidi"/>
          <w:lang w:val="en-GB"/>
        </w:rPr>
        <w:t>Institution, Auditor General of Kosovo, Central Election Commission, Central Bank of Kosovo and the Independent Media Commission.</w:t>
      </w:r>
      <w:proofErr w:type="gramEnd"/>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681DF1" w:rsidP="00111302">
      <w:pPr>
        <w:rPr>
          <w:lang w:val="en-GB"/>
        </w:rPr>
      </w:pPr>
      <w:r>
        <w:rPr>
          <w:noProof/>
          <w:lang w:eastAsia="sq-AL"/>
        </w:rPr>
        <mc:AlternateContent>
          <mc:Choice Requires="wps">
            <w:drawing>
              <wp:anchor distT="0" distB="0" distL="114300" distR="114300" simplePos="0" relativeHeight="251929600" behindDoc="0" locked="0" layoutInCell="1" allowOverlap="1" wp14:anchorId="5BBC54D8" wp14:editId="630FB796">
                <wp:simplePos x="0" y="0"/>
                <wp:positionH relativeFrom="column">
                  <wp:posOffset>-1269365</wp:posOffset>
                </wp:positionH>
                <wp:positionV relativeFrom="paragraph">
                  <wp:posOffset>-2072640</wp:posOffset>
                </wp:positionV>
                <wp:extent cx="593090" cy="11523345"/>
                <wp:effectExtent l="19050" t="19050" r="35560" b="40005"/>
                <wp:wrapNone/>
                <wp:docPr id="61"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090" cy="11523345"/>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2" o:spid="_x0000_s1026" style="position:absolute;margin-left:-99.95pt;margin-top:-163.2pt;width:46.7pt;height:907.3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SMo5QIAABIGAAAOAAAAZHJzL2Uyb0RvYy54bWysVNtuGyEQfa/Uf0C8O3v3TVlHjmNXlXqJ&#10;mlR9xsB6UVjYAs46rfrvHVh76zQvVRVbWjHDcJgZzpnLq0Mj0SM3VmhV4uQixogrqplQuxJ/vd+M&#10;phhZRxQjUite4idu8dXi7ZvLrp3zVNdaMm4QgCg779oS18618yiytOYNsRe65Qo2K20a4sA0u4gZ&#10;0gF6I6M0jsdRpw1rjabcWvDe9Jt4EfCrilP3uaosd0iWGHJz4WvCd+u/0eKSzHeGtLWgxzTIf2TR&#10;EKHg0gHqhjiC9ka8gGoENdrqyl1Q3US6qgTloQaoJon/quauJi0PtUBzbDu0yb4eLP30eGuQYCUe&#10;Jxgp0sAbfYGuEbWTHKVJ6jvUtXYOgXftrfE12vaDpg8WKb2qIY4vjdFdzQmDvBIfHz074A0LR9G2&#10;+6gZ4JO906FZh8o0HhDagA7hTZ6GN+EHhyg4i1kWz+DlKGwlSZFmWV6EO8j8dLw11r3jukF+UWID&#10;6Qd48vjBOp8OmZ9CQvpaCrYRUgbDE42vpEGPBCgiXRKOyn0Dufa+JPa/ningBz71/uAC7MBVDxFu&#10;sufoUqEOOpsVcB7RpoU2OyDaw319pMuz6AGoxyeUcvW6+TTCgdqkaEo8PavKv91asaAFR4Ts11Ca&#10;VL5HPOio7yVYBwfL4IcnChz/udwU8STPpqPJpMhGebaOR9fTzWq0XCXj8WR9vbpeJ798Y5N8XgvG&#10;uFoHTHuSXJL/G6WP4u/FMohuSNBnpfdQ413NOsSEp0NWzFKgNhOg+nTSV42I3MG4os5gZLT7Jlwd&#10;tObZ5zGs2W0HTkzH/n/k3IAeHvvs4uhFbX3EAVoFnTx1LUjDq6FX1VazJ1AG5BDoD4MUFrU2PzDq&#10;YCiV2H7fE8Mxku8VqGuW5LmfYsHIi0kKhjnf2Z7vEEUBCiiHUb9cuX7y7VsjdjXc1JNd6SUoshJB&#10;K16tfVaQtzdg8IQKjkPST7ZzO0T9GeWL3wAAAP//AwBQSwMEFAAGAAgAAAAhAMEmMvrkAAAADwEA&#10;AA8AAABkcnMvZG93bnJldi54bWxMj8FOhDAQhu8mvkMzJl4MW9hdCSBlYzYx3kxATfRWaAVcOkXa&#10;BXx7x5PeZjJf/vn+/LCagc16cr1FAdEmBKaxsarHVsDL80OQAHNeopKDRS3gWzs4FJcXucyUXbDU&#10;c+VbRiHoMimg837MOHdNp410GztqpNuHnYz0tE4tV5NcKNwMfBuGMTeyR/rQyVEfO92cqrMRoF6j&#10;41NVn/Tngvh28zWXj+X7KsT11Xp/B8zr1f/B8KtP6lCQU23PqBwbBARRmqbE0rTbxntgxARRGN8C&#10;q4neJ8kOeJHz/z2KHwAAAP//AwBQSwECLQAUAAYACAAAACEAtoM4kv4AAADhAQAAEwAAAAAAAAAA&#10;AAAAAAAAAAAAW0NvbnRlbnRfVHlwZXNdLnhtbFBLAQItABQABgAIAAAAIQA4/SH/1gAAAJQBAAAL&#10;AAAAAAAAAAAAAAAAAC8BAABfcmVscy8ucmVsc1BLAQItABQABgAIAAAAIQDCOSMo5QIAABIGAAAO&#10;AAAAAAAAAAAAAAAAAC4CAABkcnMvZTJvRG9jLnhtbFBLAQItABQABgAIAAAAIQDBJjL65AAAAA8B&#10;AAAPAAAAAAAAAAAAAAAAAD8FAABkcnMvZG93bnJldi54bWxQSwUGAAAAAAQABADzAAAAUAYAAAAA&#10;" fillcolor="white [3201]" strokecolor="#4f81bd [3204]" strokeweight="5pt">
                <v:stroke linestyle="thickThin"/>
                <v:shadow color="#868686"/>
              </v:rect>
            </w:pict>
          </mc:Fallback>
        </mc:AlternateContent>
      </w:r>
      <w:r>
        <w:rPr>
          <w:noProof/>
          <w:lang w:eastAsia="sq-AL"/>
        </w:rPr>
        <mc:AlternateContent>
          <mc:Choice Requires="wps">
            <w:drawing>
              <wp:anchor distT="0" distB="0" distL="114300" distR="114300" simplePos="0" relativeHeight="251930624" behindDoc="0" locked="0" layoutInCell="1" allowOverlap="1" wp14:anchorId="6D02DC84" wp14:editId="21D2AACB">
                <wp:simplePos x="0" y="0"/>
                <wp:positionH relativeFrom="column">
                  <wp:posOffset>995045</wp:posOffset>
                </wp:positionH>
                <wp:positionV relativeFrom="paragraph">
                  <wp:posOffset>523875</wp:posOffset>
                </wp:positionV>
                <wp:extent cx="4686300" cy="177800"/>
                <wp:effectExtent l="0" t="0" r="38100" b="50800"/>
                <wp:wrapNone/>
                <wp:docPr id="60"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7780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3" o:spid="_x0000_s1026" style="position:absolute;margin-left:78.35pt;margin-top:41.25pt;width:369pt;height:14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fqJ1gIAAFQGAAAOAAAAZHJzL2Uyb0RvYy54bWysVV1v0zAUfUfiP1h+Z0naru2qpdO0MYTE&#10;x8RAPLuO01g4drDdZuPXc2y3WWATQog+RPa91+ee+9nzi/tWkb2wThpd0uIkp0RobiqptyX98vnm&#10;1ZIS55mumDJalPRBOHqxfvnivO9WYmIaoyphCUC0W/VdSRvvu1WWOd6IlrkT0wkNZW1syzyudptV&#10;lvVAb1U2yfN51htbddZw4Ryk10lJ1xG/rgX3H+vaCU9UScHNx6+N3034Zutzttpa1jWSH2iwf2DR&#10;MqnhdIC6Zp6RnZVPoFrJrXGm9ifctJmpa8lFjAHRFPlv0dw1rBMxFiTHdUOa3P+D5R/2t5bIqqRz&#10;pEezFjX6hKwxvVWCTIppyFDfuRUM77pbG2J03TvDvzmizVUDO3FprekbwSrwKoJ99suDcHF4Sjb9&#10;e1MBn+28icm6r20bAJEGch9r8jDURNx7wiGczZfzaQ5uHLpisVjiHFyw1fF1Z51/I0xLwqGkFuwj&#10;Otu/cz6ZHk0OFapupFLEGv9V+iYmObiNSoc36UA6g3iSOLajuFKW7BkaSfkiWqtdi4iSrMjDL/UT&#10;5Oi6JD+yHSAi960bOzm8DaLBLL1mnAv9jLfZ887mRzHSMyANDiHcHuNTUhPUrqSnEQr5dZwpgT5I&#10;FYydHPMUWClNemgmC0QYWRolB+Xg6M+UB26AG+VniOQJZTd20kqPPaFkW1J0AH4p06HrXusKVWYr&#10;z6RKZ0ApHUQiboBDSc0OEHdN1ZNKhkaZLKdn2E6VxDqYLvN5fraghKkt9hj3lj7bH38Z6+kjw3Gs&#10;B9JMdQ1LyRoMn0Q/sI3lGwUShyvMU5rLjakeMFto5tCsYRXj0Bj7g5Iea62k7vuOWUGJeqvRz2fF&#10;bAYzHy+z08UEFzvWbMYapjmgSuqRmHi88ml37jortw08pUHQ5hIzXcs4bmHeEytQDxesrtSDac2G&#10;3Ti+R6vHP4P1TwAAAP//AwBQSwMEFAAGAAgAAAAhAD9X1UXeAAAACgEAAA8AAABkcnMvZG93bnJl&#10;di54bWxMj81OwzAQhO9IvIO1SNyo06pJ0zROxY/gTkAqRydekpR4HcVuE3h6llM5zs5o5tt8P9te&#10;nHH0nSMFy0UEAql2pqNGwfvb810KwgdNRveOUME3etgX11e5zoyb6BXPZWgEl5DPtII2hCGT0tct&#10;Wu0XbkBi79ONVgeWYyPNqCcut71cRVEire6IF1o94GOL9Vd5sjxyiF/SuSpjP0yb48fh4SdZPx2V&#10;ur2Z73cgAs7hEoY/fEaHgpkqdyLjRc86TjYcVZCuYhAcSLdrPlTsLKMYZJHL/y8UvwAAAP//AwBQ&#10;SwECLQAUAAYACAAAACEAtoM4kv4AAADhAQAAEwAAAAAAAAAAAAAAAAAAAAAAW0NvbnRlbnRfVHlw&#10;ZXNdLnhtbFBLAQItABQABgAIAAAAIQA4/SH/1gAAAJQBAAALAAAAAAAAAAAAAAAAAC8BAABfcmVs&#10;cy8ucmVsc1BLAQItABQABgAIAAAAIQCCAfqJ1gIAAFQGAAAOAAAAAAAAAAAAAAAAAC4CAABkcnMv&#10;ZTJvRG9jLnhtbFBLAQItABQABgAIAAAAIQA/V9VF3gAAAAoBAAAPAAAAAAAAAAAAAAAAADAFAABk&#10;cnMvZG93bnJldi54bWxQSwUGAAAAAAQABADzAAAAOwYAAAAA&#10;" fillcolor="white [3201]" strokecolor="#95b3d7 [1940]" strokeweight="1pt">
                <v:fill color2="#b8cce4 [1300]" focus="100%" type="gradient"/>
                <v:shadow on="t" color="#243f60 [1604]" opacity=".5" offset="1pt"/>
              </v:rect>
            </w:pict>
          </mc:Fallback>
        </mc:AlternateContent>
      </w:r>
      <w:r w:rsidR="00111302" w:rsidRPr="00484853">
        <w:rPr>
          <w:noProof/>
          <w:color w:val="C0504D" w:themeColor="accent2"/>
          <w:lang w:eastAsia="sq-AL"/>
        </w:rPr>
        <w:drawing>
          <wp:inline distT="0" distB="0" distL="0" distR="0" wp14:anchorId="29EEE45F" wp14:editId="4CBBD3F2">
            <wp:extent cx="796290" cy="1002665"/>
            <wp:effectExtent l="19050" t="0" r="3810" b="0"/>
            <wp:docPr id="21" name="Picture 2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10"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111302" w:rsidRPr="00484853">
        <w:rPr>
          <w:color w:val="C0504D" w:themeColor="accent2"/>
          <w:lang w:val="en-GB"/>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111302" w:rsidRPr="00484853" w:rsidTr="000F0C09">
        <w:tc>
          <w:tcPr>
            <w:tcW w:w="5893" w:type="dxa"/>
            <w:tcBorders>
              <w:top w:val="single" w:sz="4" w:space="0" w:color="auto"/>
              <w:left w:val="single" w:sz="4" w:space="0" w:color="auto"/>
              <w:bottom w:val="single" w:sz="4" w:space="0" w:color="auto"/>
              <w:right w:val="single" w:sz="4" w:space="0" w:color="auto"/>
            </w:tcBorders>
            <w:hideMark/>
          </w:tcPr>
          <w:p w:rsidR="00111302" w:rsidRPr="00484853" w:rsidRDefault="00111302">
            <w:pPr>
              <w:rPr>
                <w:rFonts w:asciiTheme="majorBidi" w:hAnsiTheme="majorBidi" w:cstheme="majorBidi"/>
                <w:lang w:val="en-GB"/>
              </w:rPr>
            </w:pPr>
            <w:r w:rsidRPr="00484853">
              <w:rPr>
                <w:rFonts w:asciiTheme="majorBidi" w:hAnsiTheme="majorBidi" w:cstheme="majorBidi"/>
                <w:lang w:val="en-GB"/>
              </w:rPr>
              <w:t xml:space="preserve">Regulation (MIA) </w:t>
            </w:r>
            <w:r w:rsidR="00CA29B6">
              <w:rPr>
                <w:rFonts w:asciiTheme="majorBidi" w:hAnsiTheme="majorBidi" w:cstheme="majorBidi"/>
                <w:lang w:val="en-GB"/>
              </w:rPr>
              <w:t>N</w:t>
            </w:r>
            <w:r w:rsidRPr="00484853">
              <w:rPr>
                <w:rFonts w:asciiTheme="majorBidi" w:hAnsiTheme="majorBidi" w:cstheme="majorBidi"/>
                <w:lang w:val="en-GB"/>
              </w:rPr>
              <w:t xml:space="preserve">o. 02/2020 on </w:t>
            </w:r>
            <w:r w:rsidR="00CA29B6">
              <w:rPr>
                <w:rFonts w:asciiTheme="majorBidi" w:hAnsiTheme="majorBidi" w:cstheme="majorBidi"/>
                <w:lang w:val="en-GB"/>
              </w:rPr>
              <w:t>p</w:t>
            </w:r>
            <w:r w:rsidRPr="00484853">
              <w:rPr>
                <w:rFonts w:asciiTheme="majorBidi" w:hAnsiTheme="majorBidi" w:cstheme="majorBidi"/>
                <w:lang w:val="en-GB"/>
              </w:rPr>
              <w:t xml:space="preserve">ersonnel </w:t>
            </w:r>
            <w:r w:rsidR="00CA29B6">
              <w:rPr>
                <w:rFonts w:asciiTheme="majorBidi" w:hAnsiTheme="majorBidi" w:cstheme="majorBidi"/>
                <w:lang w:val="en-GB"/>
              </w:rPr>
              <w:t>p</w:t>
            </w:r>
            <w:r w:rsidRPr="00484853">
              <w:rPr>
                <w:rFonts w:asciiTheme="majorBidi" w:hAnsiTheme="majorBidi" w:cstheme="majorBidi"/>
                <w:lang w:val="en-GB"/>
              </w:rPr>
              <w:t>lanning</w:t>
            </w:r>
          </w:p>
        </w:tc>
        <w:tc>
          <w:tcPr>
            <w:tcW w:w="1487"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rFonts w:asciiTheme="majorBidi" w:hAnsiTheme="majorBidi" w:cstheme="majorBidi"/>
                <w:b/>
                <w:bCs/>
                <w:lang w:val="en-GB"/>
              </w:rPr>
            </w:pPr>
            <w:r w:rsidRPr="00484853">
              <w:rPr>
                <w:rFonts w:asciiTheme="majorBidi" w:hAnsiTheme="majorBidi" w:cstheme="majorBidi"/>
                <w:b/>
                <w:bCs/>
                <w:lang w:val="en-GB"/>
              </w:rPr>
              <w:t>No.02/2020</w:t>
            </w:r>
          </w:p>
        </w:tc>
      </w:tr>
      <w:tr w:rsidR="00111302" w:rsidRPr="00484853" w:rsidTr="000F0C09">
        <w:tc>
          <w:tcPr>
            <w:tcW w:w="5893"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lang w:val="en-GB"/>
              </w:rPr>
            </w:pPr>
            <w:r w:rsidRPr="00484853">
              <w:rPr>
                <w:lang w:val="en-GB"/>
              </w:rPr>
              <w:t>Date of signing</w:t>
            </w:r>
          </w:p>
        </w:tc>
        <w:tc>
          <w:tcPr>
            <w:tcW w:w="1487"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rFonts w:asciiTheme="majorBidi" w:hAnsiTheme="majorBidi" w:cstheme="majorBidi"/>
                <w:lang w:val="en-GB"/>
              </w:rPr>
            </w:pPr>
            <w:r w:rsidRPr="00484853">
              <w:rPr>
                <w:rFonts w:asciiTheme="majorBidi" w:hAnsiTheme="majorBidi" w:cstheme="majorBidi"/>
                <w:lang w:val="en-GB"/>
              </w:rPr>
              <w:t>11.08.2020</w:t>
            </w:r>
          </w:p>
        </w:tc>
      </w:tr>
      <w:tr w:rsidR="00111302" w:rsidRPr="00484853" w:rsidTr="000F0C09">
        <w:tc>
          <w:tcPr>
            <w:tcW w:w="5893" w:type="dxa"/>
            <w:tcBorders>
              <w:top w:val="single" w:sz="4" w:space="0" w:color="auto"/>
              <w:left w:val="single" w:sz="4" w:space="0" w:color="auto"/>
              <w:bottom w:val="single" w:sz="4" w:space="0" w:color="auto"/>
              <w:right w:val="single" w:sz="4" w:space="0" w:color="auto"/>
            </w:tcBorders>
          </w:tcPr>
          <w:p w:rsidR="00111302" w:rsidRPr="00484853" w:rsidRDefault="00111302" w:rsidP="000F0C09">
            <w:pPr>
              <w:rPr>
                <w:lang w:val="en-GB"/>
              </w:rPr>
            </w:pPr>
            <w:r w:rsidRPr="00484853">
              <w:rPr>
                <w:lang w:val="en-GB"/>
              </w:rPr>
              <w:t>Date of publication in the official gazette</w:t>
            </w:r>
          </w:p>
        </w:tc>
        <w:tc>
          <w:tcPr>
            <w:tcW w:w="1487" w:type="dxa"/>
            <w:tcBorders>
              <w:top w:val="single" w:sz="4" w:space="0" w:color="auto"/>
              <w:left w:val="single" w:sz="4" w:space="0" w:color="auto"/>
              <w:bottom w:val="single" w:sz="4" w:space="0" w:color="auto"/>
              <w:right w:val="single" w:sz="4" w:space="0" w:color="auto"/>
            </w:tcBorders>
          </w:tcPr>
          <w:p w:rsidR="00111302" w:rsidRPr="00484853" w:rsidRDefault="00111302" w:rsidP="000F0C09">
            <w:pPr>
              <w:ind w:left="-362" w:firstLine="362"/>
              <w:rPr>
                <w:rFonts w:asciiTheme="majorBidi" w:hAnsiTheme="majorBidi" w:cstheme="majorBidi"/>
                <w:lang w:val="en-GB"/>
              </w:rPr>
            </w:pPr>
            <w:r w:rsidRPr="00484853">
              <w:rPr>
                <w:rFonts w:asciiTheme="majorBidi" w:hAnsiTheme="majorBidi" w:cstheme="majorBidi"/>
                <w:lang w:val="en-GB"/>
              </w:rPr>
              <w:t>19.08.2020</w:t>
            </w:r>
          </w:p>
        </w:tc>
      </w:tr>
      <w:tr w:rsidR="00111302" w:rsidRPr="00484853" w:rsidTr="000F0C09">
        <w:tc>
          <w:tcPr>
            <w:tcW w:w="5893"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lang w:val="en-GB"/>
              </w:rPr>
            </w:pPr>
            <w:r w:rsidRPr="00484853">
              <w:rPr>
                <w:lang w:val="en-GB"/>
              </w:rPr>
              <w:t xml:space="preserve">Date of </w:t>
            </w:r>
            <w:r w:rsidR="00F54807">
              <w:rPr>
                <w:rFonts w:asciiTheme="majorBidi" w:hAnsiTheme="majorBidi" w:cstheme="majorBidi"/>
                <w:lang w:val="en-GB"/>
              </w:rPr>
              <w:t>G</w:t>
            </w:r>
            <w:r w:rsidR="00F54807" w:rsidRPr="00484853">
              <w:rPr>
                <w:rFonts w:asciiTheme="majorBidi" w:hAnsiTheme="majorBidi" w:cstheme="majorBidi"/>
                <w:lang w:val="en-GB"/>
              </w:rPr>
              <w:t xml:space="preserve">uideline in the </w:t>
            </w:r>
            <w:r w:rsidR="00F54807">
              <w:rPr>
                <w:rFonts w:asciiTheme="majorBidi" w:hAnsiTheme="majorBidi" w:cstheme="majorBidi"/>
                <w:lang w:val="en-GB"/>
              </w:rPr>
              <w:t>H</w:t>
            </w:r>
            <w:r w:rsidR="00F54807" w:rsidRPr="00484853">
              <w:rPr>
                <w:rFonts w:asciiTheme="majorBidi" w:hAnsiTheme="majorBidi" w:cstheme="majorBidi"/>
                <w:lang w:val="en-GB"/>
              </w:rPr>
              <w:t>andbook</w:t>
            </w:r>
          </w:p>
        </w:tc>
        <w:tc>
          <w:tcPr>
            <w:tcW w:w="1487"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spacing w:line="288" w:lineRule="auto"/>
              <w:rPr>
                <w:rFonts w:asciiTheme="majorBidi" w:hAnsiTheme="majorBidi" w:cstheme="majorBidi"/>
                <w:lang w:val="en-GB" w:bidi="en-US"/>
              </w:rPr>
            </w:pPr>
            <w:r w:rsidRPr="00484853">
              <w:rPr>
                <w:rFonts w:asciiTheme="majorBidi" w:hAnsiTheme="majorBidi" w:cstheme="majorBidi"/>
                <w:lang w:val="en-GB" w:bidi="en-US"/>
              </w:rPr>
              <w:t>23.10.2020</w:t>
            </w:r>
          </w:p>
        </w:tc>
      </w:tr>
    </w:tbl>
    <w:p w:rsidR="00111302" w:rsidRPr="00484853" w:rsidRDefault="00111302" w:rsidP="00111302">
      <w:pPr>
        <w:rPr>
          <w:rFonts w:asciiTheme="majorBidi" w:hAnsiTheme="majorBidi" w:cstheme="majorBidi"/>
          <w:lang w:val="en-GB"/>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111302" w:rsidRPr="00484853" w:rsidTr="000F0C09">
        <w:tc>
          <w:tcPr>
            <w:tcW w:w="2700"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lang w:val="en-GB"/>
              </w:rPr>
            </w:pPr>
            <w:r w:rsidRPr="00484853">
              <w:rPr>
                <w:lang w:val="en-GB"/>
              </w:rPr>
              <w:t>Relevant institution</w:t>
            </w:r>
          </w:p>
        </w:tc>
        <w:tc>
          <w:tcPr>
            <w:tcW w:w="4680"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lang w:val="en-GB"/>
              </w:rPr>
            </w:pPr>
            <w:r w:rsidRPr="00484853">
              <w:rPr>
                <w:lang w:val="en-GB"/>
              </w:rPr>
              <w:t>Government of the Republic of Kosovo</w:t>
            </w:r>
          </w:p>
        </w:tc>
      </w:tr>
      <w:tr w:rsidR="00111302" w:rsidRPr="00484853" w:rsidTr="000F0C09">
        <w:tc>
          <w:tcPr>
            <w:tcW w:w="2700" w:type="dxa"/>
            <w:tcBorders>
              <w:top w:val="single" w:sz="4" w:space="0" w:color="auto"/>
              <w:left w:val="single" w:sz="4" w:space="0" w:color="auto"/>
              <w:bottom w:val="single" w:sz="4" w:space="0" w:color="auto"/>
              <w:right w:val="single" w:sz="4" w:space="0" w:color="auto"/>
            </w:tcBorders>
          </w:tcPr>
          <w:p w:rsidR="00111302" w:rsidRPr="00484853" w:rsidRDefault="00111302" w:rsidP="000F0C09">
            <w:pPr>
              <w:rPr>
                <w:lang w:val="en-GB"/>
              </w:rPr>
            </w:pPr>
            <w:r w:rsidRPr="00484853">
              <w:rPr>
                <w:lang w:val="en-GB"/>
              </w:rPr>
              <w:t>Legal basis</w:t>
            </w:r>
          </w:p>
        </w:tc>
        <w:tc>
          <w:tcPr>
            <w:tcW w:w="4680" w:type="dxa"/>
            <w:tcBorders>
              <w:top w:val="single" w:sz="4" w:space="0" w:color="auto"/>
              <w:left w:val="single" w:sz="4" w:space="0" w:color="auto"/>
              <w:bottom w:val="single" w:sz="4" w:space="0" w:color="auto"/>
              <w:right w:val="single" w:sz="4" w:space="0" w:color="auto"/>
            </w:tcBorders>
          </w:tcPr>
          <w:p w:rsidR="00111302" w:rsidRPr="00484853" w:rsidRDefault="00111302">
            <w:pPr>
              <w:rPr>
                <w:lang w:val="en-GB"/>
              </w:rPr>
            </w:pPr>
            <w:r w:rsidRPr="00484853">
              <w:rPr>
                <w:lang w:val="en-GB"/>
              </w:rPr>
              <w:t xml:space="preserve">Law </w:t>
            </w:r>
            <w:r w:rsidR="00CA29B6">
              <w:rPr>
                <w:lang w:val="en-GB"/>
              </w:rPr>
              <w:t>N</w:t>
            </w:r>
            <w:r w:rsidRPr="00484853">
              <w:rPr>
                <w:lang w:val="en-GB"/>
              </w:rPr>
              <w:t>o. 06/L-114 on Public Officials (Judgment No. ko203/19, Constitutional Court)</w:t>
            </w:r>
          </w:p>
        </w:tc>
      </w:tr>
    </w:tbl>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Article 1</w:t>
      </w: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Purpose</w:t>
      </w: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r w:rsidRPr="00484853">
        <w:rPr>
          <w:rFonts w:asciiTheme="majorBidi" w:hAnsiTheme="majorBidi" w:cstheme="majorBidi"/>
          <w:lang w:val="en-GB"/>
        </w:rPr>
        <w:t>1. This regulation sets out the detailed procedures for staff planning, approval of plans, the content of plans and their publication, as well as the responsibilities of institution.</w:t>
      </w:r>
    </w:p>
    <w:p w:rsidR="00111302" w:rsidRPr="00484853" w:rsidRDefault="00111302" w:rsidP="00111302">
      <w:pPr>
        <w:jc w:val="both"/>
        <w:rPr>
          <w:rFonts w:asciiTheme="majorBidi" w:hAnsiTheme="majorBidi" w:cstheme="majorBidi"/>
          <w:lang w:val="en-GB"/>
        </w:rPr>
      </w:pPr>
      <w:r w:rsidRPr="00484853">
        <w:rPr>
          <w:rFonts w:asciiTheme="majorBidi" w:hAnsiTheme="majorBidi" w:cstheme="majorBidi"/>
          <w:lang w:val="en-GB"/>
        </w:rPr>
        <w:t xml:space="preserve"> 2.</w:t>
      </w:r>
      <w:r w:rsidRPr="00484853">
        <w:rPr>
          <w:lang w:val="en-GB"/>
        </w:rPr>
        <w:t xml:space="preserve"> </w:t>
      </w:r>
      <w:r w:rsidRPr="00484853">
        <w:rPr>
          <w:rFonts w:asciiTheme="majorBidi" w:hAnsiTheme="majorBidi" w:cstheme="majorBidi"/>
          <w:lang w:val="en-GB"/>
        </w:rPr>
        <w:t xml:space="preserve">The purpose of Personnel Planning is to ensure adequate staff, with knowledge, skills and qualities required and necessary for the continued operation of the institution and the provision of high quality services. </w:t>
      </w:r>
    </w:p>
    <w:p w:rsidR="00111302" w:rsidRPr="00484853" w:rsidRDefault="00111302" w:rsidP="00111302">
      <w:pPr>
        <w:jc w:val="center"/>
        <w:rPr>
          <w:rFonts w:asciiTheme="majorBidi" w:hAnsiTheme="majorBidi" w:cstheme="majorBidi"/>
          <w:lang w:val="en-GB"/>
        </w:rPr>
      </w:pP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Article 2</w:t>
      </w: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Scope</w:t>
      </w: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r w:rsidRPr="00484853">
        <w:rPr>
          <w:rFonts w:asciiTheme="majorBidi" w:hAnsiTheme="majorBidi" w:cstheme="majorBidi"/>
          <w:lang w:val="en-GB"/>
        </w:rPr>
        <w:t>1. Provisions of this regulation shall apply to all institutions of the Republic of Kosovo. 2.</w:t>
      </w:r>
      <w:r w:rsidRPr="00484853">
        <w:rPr>
          <w:lang w:val="en-GB"/>
        </w:rPr>
        <w:t xml:space="preserve"> </w:t>
      </w:r>
      <w:r w:rsidRPr="00484853">
        <w:rPr>
          <w:rFonts w:asciiTheme="majorBidi" w:hAnsiTheme="majorBidi" w:cstheme="majorBidi"/>
          <w:lang w:val="en-GB"/>
        </w:rPr>
        <w:t>Notwithstanding paragraph 1 of this article of this Regulation, this Regulation shall not apply to: Kosovo Judicial Council, Kosovo Prosecutorial Council, Constitutional Court, Ombudsperson Institution, Auditor General of Kosovo, Central Election Commission, Central Bank of Kosovo and the Independent Media Commission.</w:t>
      </w:r>
    </w:p>
    <w:p w:rsidR="00111302" w:rsidRPr="00484853" w:rsidRDefault="00111302" w:rsidP="00111302">
      <w:pPr>
        <w:jc w:val="both"/>
        <w:rPr>
          <w:rFonts w:asciiTheme="majorBidi" w:hAnsiTheme="majorBidi" w:cstheme="majorBidi"/>
          <w:lang w:val="en-GB"/>
        </w:rPr>
      </w:pPr>
    </w:p>
    <w:p w:rsidR="00111302" w:rsidRDefault="00111302" w:rsidP="00111302">
      <w:pPr>
        <w:jc w:val="both"/>
        <w:rPr>
          <w:rFonts w:asciiTheme="majorBidi" w:hAnsiTheme="majorBidi" w:cstheme="majorBidi"/>
          <w:lang w:val="en-GB"/>
        </w:rPr>
      </w:pPr>
    </w:p>
    <w:p w:rsidR="00CA29B6" w:rsidRPr="00484853" w:rsidRDefault="00CA29B6"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681DF1" w:rsidP="00111302">
      <w:pPr>
        <w:rPr>
          <w:lang w:val="en-GB"/>
        </w:rPr>
      </w:pPr>
      <w:r>
        <w:rPr>
          <w:noProof/>
          <w:lang w:eastAsia="sq-AL"/>
        </w:rPr>
        <mc:AlternateContent>
          <mc:Choice Requires="wps">
            <w:drawing>
              <wp:anchor distT="0" distB="0" distL="114300" distR="114300" simplePos="0" relativeHeight="251931648" behindDoc="0" locked="0" layoutInCell="1" allowOverlap="1" wp14:anchorId="2AAEE04D" wp14:editId="11DFB91A">
                <wp:simplePos x="0" y="0"/>
                <wp:positionH relativeFrom="column">
                  <wp:posOffset>-1269365</wp:posOffset>
                </wp:positionH>
                <wp:positionV relativeFrom="paragraph">
                  <wp:posOffset>-2072640</wp:posOffset>
                </wp:positionV>
                <wp:extent cx="593090" cy="11523345"/>
                <wp:effectExtent l="19050" t="19050" r="35560" b="40005"/>
                <wp:wrapNone/>
                <wp:docPr id="59"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090" cy="11523345"/>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4" o:spid="_x0000_s1026" style="position:absolute;margin-left:-99.95pt;margin-top:-163.2pt;width:46.7pt;height:907.3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5+25gIAABIGAAAOAAAAZHJzL2Uyb0RvYy54bWysVG1v2yAQ/j5p/wHxPbUd23mx6lRpmkyT&#10;9lKtnfaZAI5RMXhA6nTT/vsOnHjp+mWamkgWdxwPd8fz3OXVoZHokRsrtCpxchFjxBXVTKhdib/e&#10;b0YzjKwjihGpFS/xE7f4avH2zWXXFnysay0ZNwhAlC26tsS1c20RRZbWvCH2QrdcwWalTUMcmGYX&#10;MUM6QG9kNI7jSdRpw1qjKbcWvDf9Jl4E/Kri1H2uKssdkiWG3Fz4mvDd+m+0uCTFzpC2FvSYBvmP&#10;LBoiFFw6QN0QR9DeiBdQjaBGW125C6qbSFeVoDzUANUk8V/V3NWk5aEWaI5thzbZ14Olnx5vDRKs&#10;xPkcI0UaeKMv0DWidpKjcZL5DnWtLSDwrr01vkbbftD0wSKlVzXE8aUxuqs5YZBX4uOjZwe8YeEo&#10;2nYfNQN8snc6NOtQmcYDQhvQIbzJ0/Am/OAQBWc+T+M5vByFrSTJx2ma5eEOUpyOt8a6d1w3yC9K&#10;bCD9AE8eP1jn0yHFKSSkr6VgGyFlMDzR+Eoa9EiAItIl4ajcN5Br70ti/+uZAn7gU+8PLsAOXPUQ&#10;4SZ7ji4V6ko8SXM4j2jTQpsdEO3hvj7S5Vn0ANTjE0q5et18GuFAbVI0JZ6dVeXfbq1Y0IIjQvZr&#10;KE0q3yMedNT3EqyDg2XwwxMFjv9cbvJ4mqWz0XSap6MsXcej69lmNVqukslkur5eXa+TX76xSVbU&#10;gjGu1gHTniSXZP9G6aP4e7EMohsS9FnpPdR4V7MOMeHpkObzcYLBANWPp33ViMgdjCvqDEZGu2/C&#10;1UFrnn0ew5rdduDEbOL/R84N6OGxzy6OXtTWRxygVdDJU9eCNLwaelVtNXsCZUAOgf4wSGFRa/MD&#10;ow6GUont9z0xHCP5XoG65kmW+SkWjCyfjsEw5zvb8x2iKEAB5TDqlyvXT759a8Suhpt6siu9BEVW&#10;ImjFq7XPCvL2BgyeUMFxSPrJdm6HqD+jfPEbAAD//wMAUEsDBBQABgAIAAAAIQDBJjL65AAAAA8B&#10;AAAPAAAAZHJzL2Rvd25yZXYueG1sTI/BToQwEIbvJr5DMyZeDFvYXQkgZWM2Md5MQE30VmgFXDpF&#10;2gV8e8eT3mYyX/75/vywmoHNenK9RQHRJgSmsbGqx1bAy/NDkABzXqKSg0Ut4Fs7OBSXF7nMlF2w&#10;1HPlW0Yh6DIpoPN+zDh3TaeNdBs7aqTbh52M9LROLVeTXCjcDHwbhjE3skf60MlRHzvdnKqzEaBe&#10;o+NTVZ/054L4dvM1l4/l+yrE9dV6fwfM69X/wfCrT+pQkFNtz6gcGwQEUZqmxNK028Z7YMQEURjf&#10;AquJ3ifJDniR8/89ih8AAAD//wMAUEsBAi0AFAAGAAgAAAAhALaDOJL+AAAA4QEAABMAAAAAAAAA&#10;AAAAAAAAAAAAAFtDb250ZW50X1R5cGVzXS54bWxQSwECLQAUAAYACAAAACEAOP0h/9YAAACUAQAA&#10;CwAAAAAAAAAAAAAAAAAvAQAAX3JlbHMvLnJlbHNQSwECLQAUAAYACAAAACEAZwuftuYCAAASBgAA&#10;DgAAAAAAAAAAAAAAAAAuAgAAZHJzL2Uyb0RvYy54bWxQSwECLQAUAAYACAAAACEAwSYy+uQAAAAP&#10;AQAADwAAAAAAAAAAAAAAAABABQAAZHJzL2Rvd25yZXYueG1sUEsFBgAAAAAEAAQA8wAAAFEGAAAA&#10;AA==&#10;" fillcolor="white [3201]" strokecolor="#4f81bd [3204]" strokeweight="5pt">
                <v:stroke linestyle="thickThin"/>
                <v:shadow color="#868686"/>
              </v:rect>
            </w:pict>
          </mc:Fallback>
        </mc:AlternateContent>
      </w:r>
      <w:r>
        <w:rPr>
          <w:noProof/>
          <w:lang w:eastAsia="sq-AL"/>
        </w:rPr>
        <mc:AlternateContent>
          <mc:Choice Requires="wps">
            <w:drawing>
              <wp:anchor distT="0" distB="0" distL="114300" distR="114300" simplePos="0" relativeHeight="251932672" behindDoc="0" locked="0" layoutInCell="1" allowOverlap="1" wp14:anchorId="4ECCC6BA" wp14:editId="20F0B4D3">
                <wp:simplePos x="0" y="0"/>
                <wp:positionH relativeFrom="column">
                  <wp:posOffset>995045</wp:posOffset>
                </wp:positionH>
                <wp:positionV relativeFrom="paragraph">
                  <wp:posOffset>523875</wp:posOffset>
                </wp:positionV>
                <wp:extent cx="4686300" cy="177800"/>
                <wp:effectExtent l="0" t="0" r="38100" b="50800"/>
                <wp:wrapNone/>
                <wp:docPr id="58"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7780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5" o:spid="_x0000_s1026" style="position:absolute;margin-left:78.35pt;margin-top:41.25pt;width:369pt;height:14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Sur1QIAAFQGAAAOAAAAZHJzL2Uyb0RvYy54bWysVVtv0zAUfkfiP1h+Z0m63lYtnaaNISQu&#10;EwPx7DpOY+HYwXabjV/PZ7vNApsQQvQhss85/s53rj2/uG8V2QvrpNElLU5ySoTmppJ6W9Ivn29e&#10;LSlxnumKKaNFSR+Eoxfrly/O+24lJqYxqhKWAES7Vd+VtPG+W2WZ441omTsxndBQ1sa2zONqt1ll&#10;WQ/0VmWTPJ9nvbFVZw0XzkF6nZR0HfHrWnD/sa6d8ESVFNx8/Nr43YRvtj5nq61lXSP5gQb7BxYt&#10;kxpOB6hr5hnZWfkEqpXcGmdqf8JNm5m6llzEGBBNkf8WzV3DOhFjQXJcN6TJ/T9Y/mF/a4msSjpD&#10;pTRrUaNPyBrTWyXIpJiFDPWdW8Hwrru1IUbXvTP8myPaXDWwE5fWmr4RrAKvIthnvzwIF4enZNO/&#10;NxXw2c6bmKz72rYBEGkg97EmD0NNxL0nHMLpfDk/zVE6Dl2xWCxxDi7Y6vi6s86/EaYl4VBSC/YR&#10;ne3fOZ9MjyaHClU3Uilijf8qfROTHNxGpcObdCCdQTxJHNtRXClL9gyNpHwRrdWuRURJVuThl/oJ&#10;cnRdkh/ZDhCR+9aNnRzeBtFgll4zzoV+xtv0eWfzoxjpGZAGhxBuj/EpqQlqh7JHKOTXcaYE+iBV&#10;MHZyzFNgpTTpoZksEGFkaZQclIOjP1MeuAFulJ8hkieU3dhJKz32hJJtSdEB+KVMh657rStUma08&#10;kyqdAaV0EIm4AQ4lNTtA3DVVTyoZGmWyPD1Dz1cS6+B0mc/zswUlTG2xx7i39Nn++MtYZ48Mx7Ee&#10;SDPVNSwlazB8Ev3ANpZvFEgcrjBPaS43pnrAbKGZQ7OGVYxDY+wPSnqstZK67ztmBSXqrUY/nxXT&#10;adiD8TKdLSa42LFmM9YwzQFVUo/ExOOVT7tz11m5beApDYI2l5jpWsZxC/OeWIF6uGB1pR5Mazbs&#10;xvE9Wj3+Gax/AgAA//8DAFBLAwQUAAYACAAAACEAP1fVRd4AAAAKAQAADwAAAGRycy9kb3ducmV2&#10;LnhtbEyPzU7DMBCE70i8g7VI3KjTqknTNE7Fj+BOQCpHJ16SlHgdxW4TeHqWUznOzmjm23w/216c&#10;cfSdIwXLRQQCqXamo0bB+9vzXQrCB01G945QwTd62BfXV7nOjJvoFc9laASXkM+0gjaEIZPS1y1a&#10;7RduQGLv041WB5ZjI82oJy63vVxFUSKt7ogXWj3gY4v1V3myPHKIX9K5KmM/TJvjx+HhJ1k/HZW6&#10;vZnvdyACzuEShj98RoeCmSp3IuNFzzpONhxVkK5iEBxIt2s+VOwsoxhkkcv/LxS/AAAA//8DAFBL&#10;AQItABQABgAIAAAAIQC2gziS/gAAAOEBAAATAAAAAAAAAAAAAAAAAAAAAABbQ29udGVudF9UeXBl&#10;c10ueG1sUEsBAi0AFAAGAAgAAAAhADj9If/WAAAAlAEAAAsAAAAAAAAAAAAAAAAALwEAAF9yZWxz&#10;Ly5yZWxzUEsBAi0AFAAGAAgAAAAhAOEZK6vVAgAAVAYAAA4AAAAAAAAAAAAAAAAALgIAAGRycy9l&#10;Mm9Eb2MueG1sUEsBAi0AFAAGAAgAAAAhAD9X1UXeAAAACgEAAA8AAAAAAAAAAAAAAAAALwUAAGRy&#10;cy9kb3ducmV2LnhtbFBLBQYAAAAABAAEAPMAAAA6BgAAAAA=&#10;" fillcolor="white [3201]" strokecolor="#95b3d7 [1940]" strokeweight="1pt">
                <v:fill color2="#b8cce4 [1300]" focus="100%" type="gradient"/>
                <v:shadow on="t" color="#243f60 [1604]" opacity=".5" offset="1pt"/>
              </v:rect>
            </w:pict>
          </mc:Fallback>
        </mc:AlternateContent>
      </w:r>
      <w:r w:rsidR="00111302" w:rsidRPr="00484853">
        <w:rPr>
          <w:noProof/>
          <w:color w:val="C0504D" w:themeColor="accent2"/>
          <w:lang w:eastAsia="sq-AL"/>
        </w:rPr>
        <w:drawing>
          <wp:inline distT="0" distB="0" distL="0" distR="0" wp14:anchorId="4D55C1AB" wp14:editId="6DF38DBE">
            <wp:extent cx="796290" cy="1002665"/>
            <wp:effectExtent l="19050" t="0" r="3810" b="0"/>
            <wp:docPr id="22" name="Picture 22"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10"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111302" w:rsidRPr="00484853">
        <w:rPr>
          <w:color w:val="C0504D" w:themeColor="accent2"/>
          <w:lang w:val="en-GB"/>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111302" w:rsidRPr="00484853" w:rsidTr="000F0C09">
        <w:tc>
          <w:tcPr>
            <w:tcW w:w="5893" w:type="dxa"/>
            <w:tcBorders>
              <w:top w:val="single" w:sz="4" w:space="0" w:color="auto"/>
              <w:left w:val="single" w:sz="4" w:space="0" w:color="auto"/>
              <w:bottom w:val="single" w:sz="4" w:space="0" w:color="auto"/>
              <w:right w:val="single" w:sz="4" w:space="0" w:color="auto"/>
            </w:tcBorders>
            <w:hideMark/>
          </w:tcPr>
          <w:p w:rsidR="00111302" w:rsidRPr="00484853" w:rsidRDefault="00111302">
            <w:pPr>
              <w:rPr>
                <w:rFonts w:asciiTheme="majorBidi" w:hAnsiTheme="majorBidi" w:cstheme="majorBidi"/>
                <w:lang w:val="en-GB"/>
              </w:rPr>
            </w:pPr>
            <w:r w:rsidRPr="00484853">
              <w:rPr>
                <w:rFonts w:asciiTheme="majorBidi" w:hAnsiTheme="majorBidi" w:cstheme="majorBidi"/>
                <w:lang w:val="en-GB"/>
              </w:rPr>
              <w:t xml:space="preserve">Administrative Instruction (MEE) </w:t>
            </w:r>
            <w:r w:rsidR="00CA29B6">
              <w:rPr>
                <w:rFonts w:asciiTheme="majorBidi" w:hAnsiTheme="majorBidi" w:cstheme="majorBidi"/>
                <w:lang w:val="en-GB"/>
              </w:rPr>
              <w:t>N</w:t>
            </w:r>
            <w:r w:rsidRPr="00484853">
              <w:rPr>
                <w:rFonts w:asciiTheme="majorBidi" w:hAnsiTheme="majorBidi" w:cstheme="majorBidi"/>
                <w:lang w:val="en-GB"/>
              </w:rPr>
              <w:t>o.</w:t>
            </w:r>
            <w:r w:rsidR="00CA29B6">
              <w:rPr>
                <w:rFonts w:asciiTheme="majorBidi" w:hAnsiTheme="majorBidi" w:cstheme="majorBidi"/>
                <w:lang w:val="en-GB"/>
              </w:rPr>
              <w:t xml:space="preserve"> </w:t>
            </w:r>
            <w:r w:rsidRPr="00484853">
              <w:rPr>
                <w:rFonts w:asciiTheme="majorBidi" w:hAnsiTheme="majorBidi" w:cstheme="majorBidi"/>
                <w:lang w:val="en-GB"/>
              </w:rPr>
              <w:t>04/2020 on the heating and cooling efficiency potential</w:t>
            </w:r>
          </w:p>
        </w:tc>
        <w:tc>
          <w:tcPr>
            <w:tcW w:w="1487"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rFonts w:asciiTheme="majorBidi" w:hAnsiTheme="majorBidi" w:cstheme="majorBidi"/>
                <w:b/>
                <w:bCs/>
                <w:lang w:val="en-GB"/>
              </w:rPr>
            </w:pPr>
            <w:r w:rsidRPr="00484853">
              <w:rPr>
                <w:rFonts w:asciiTheme="majorBidi" w:hAnsiTheme="majorBidi" w:cstheme="majorBidi"/>
                <w:b/>
                <w:bCs/>
                <w:lang w:val="en-GB"/>
              </w:rPr>
              <w:t>No.04/2020</w:t>
            </w:r>
          </w:p>
        </w:tc>
      </w:tr>
      <w:tr w:rsidR="00111302" w:rsidRPr="00484853" w:rsidTr="000F0C09">
        <w:tc>
          <w:tcPr>
            <w:tcW w:w="5893"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lang w:val="en-GB"/>
              </w:rPr>
            </w:pPr>
            <w:r w:rsidRPr="00484853">
              <w:rPr>
                <w:lang w:val="en-GB"/>
              </w:rPr>
              <w:t>Date of signing</w:t>
            </w:r>
          </w:p>
        </w:tc>
        <w:tc>
          <w:tcPr>
            <w:tcW w:w="1487"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rFonts w:asciiTheme="majorBidi" w:hAnsiTheme="majorBidi" w:cstheme="majorBidi"/>
                <w:lang w:val="en-GB"/>
              </w:rPr>
            </w:pPr>
          </w:p>
        </w:tc>
      </w:tr>
      <w:tr w:rsidR="00111302" w:rsidRPr="00484853" w:rsidTr="000F0C09">
        <w:tc>
          <w:tcPr>
            <w:tcW w:w="5893" w:type="dxa"/>
            <w:tcBorders>
              <w:top w:val="single" w:sz="4" w:space="0" w:color="auto"/>
              <w:left w:val="single" w:sz="4" w:space="0" w:color="auto"/>
              <w:bottom w:val="single" w:sz="4" w:space="0" w:color="auto"/>
              <w:right w:val="single" w:sz="4" w:space="0" w:color="auto"/>
            </w:tcBorders>
          </w:tcPr>
          <w:p w:rsidR="00111302" w:rsidRPr="00484853" w:rsidRDefault="00111302" w:rsidP="000F0C09">
            <w:pPr>
              <w:rPr>
                <w:lang w:val="en-GB"/>
              </w:rPr>
            </w:pPr>
            <w:r w:rsidRPr="00484853">
              <w:rPr>
                <w:lang w:val="en-GB"/>
              </w:rPr>
              <w:t>Date of publication in the official gazette</w:t>
            </w:r>
          </w:p>
        </w:tc>
        <w:tc>
          <w:tcPr>
            <w:tcW w:w="1487" w:type="dxa"/>
            <w:tcBorders>
              <w:top w:val="single" w:sz="4" w:space="0" w:color="auto"/>
              <w:left w:val="single" w:sz="4" w:space="0" w:color="auto"/>
              <w:bottom w:val="single" w:sz="4" w:space="0" w:color="auto"/>
              <w:right w:val="single" w:sz="4" w:space="0" w:color="auto"/>
            </w:tcBorders>
          </w:tcPr>
          <w:p w:rsidR="00111302" w:rsidRPr="00484853" w:rsidRDefault="00111302" w:rsidP="000F0C09">
            <w:pPr>
              <w:ind w:left="-362" w:firstLine="362"/>
              <w:rPr>
                <w:rFonts w:asciiTheme="majorBidi" w:hAnsiTheme="majorBidi" w:cstheme="majorBidi"/>
                <w:lang w:val="en-GB"/>
              </w:rPr>
            </w:pPr>
            <w:r w:rsidRPr="00484853">
              <w:rPr>
                <w:rFonts w:asciiTheme="majorBidi" w:hAnsiTheme="majorBidi" w:cstheme="majorBidi"/>
                <w:lang w:val="en-GB"/>
              </w:rPr>
              <w:t>14.08.2020</w:t>
            </w:r>
          </w:p>
        </w:tc>
      </w:tr>
      <w:tr w:rsidR="00111302" w:rsidRPr="00484853" w:rsidTr="000F0C09">
        <w:tc>
          <w:tcPr>
            <w:tcW w:w="5893"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lang w:val="en-GB"/>
              </w:rPr>
            </w:pPr>
            <w:r w:rsidRPr="00484853">
              <w:rPr>
                <w:lang w:val="en-GB"/>
              </w:rPr>
              <w:t xml:space="preserve">Date of </w:t>
            </w:r>
            <w:r w:rsidR="00F54807">
              <w:rPr>
                <w:rFonts w:asciiTheme="majorBidi" w:hAnsiTheme="majorBidi" w:cstheme="majorBidi"/>
                <w:lang w:val="en-GB"/>
              </w:rPr>
              <w:t>G</w:t>
            </w:r>
            <w:r w:rsidR="00F54807" w:rsidRPr="00484853">
              <w:rPr>
                <w:rFonts w:asciiTheme="majorBidi" w:hAnsiTheme="majorBidi" w:cstheme="majorBidi"/>
                <w:lang w:val="en-GB"/>
              </w:rPr>
              <w:t xml:space="preserve">uideline in the </w:t>
            </w:r>
            <w:r w:rsidR="00F54807">
              <w:rPr>
                <w:rFonts w:asciiTheme="majorBidi" w:hAnsiTheme="majorBidi" w:cstheme="majorBidi"/>
                <w:lang w:val="en-GB"/>
              </w:rPr>
              <w:t>H</w:t>
            </w:r>
            <w:r w:rsidR="00F54807" w:rsidRPr="00484853">
              <w:rPr>
                <w:rFonts w:asciiTheme="majorBidi" w:hAnsiTheme="majorBidi" w:cstheme="majorBidi"/>
                <w:lang w:val="en-GB"/>
              </w:rPr>
              <w:t>andbook</w:t>
            </w:r>
          </w:p>
        </w:tc>
        <w:tc>
          <w:tcPr>
            <w:tcW w:w="1487"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spacing w:line="288" w:lineRule="auto"/>
              <w:rPr>
                <w:rFonts w:asciiTheme="majorBidi" w:hAnsiTheme="majorBidi" w:cstheme="majorBidi"/>
                <w:lang w:val="en-GB" w:bidi="en-US"/>
              </w:rPr>
            </w:pPr>
            <w:r w:rsidRPr="00484853">
              <w:rPr>
                <w:rFonts w:asciiTheme="majorBidi" w:hAnsiTheme="majorBidi" w:cstheme="majorBidi"/>
                <w:lang w:val="en-GB" w:bidi="en-US"/>
              </w:rPr>
              <w:t>23.10.2020</w:t>
            </w:r>
          </w:p>
        </w:tc>
      </w:tr>
    </w:tbl>
    <w:p w:rsidR="00111302" w:rsidRPr="00484853" w:rsidRDefault="00111302" w:rsidP="00111302">
      <w:pPr>
        <w:rPr>
          <w:rFonts w:asciiTheme="majorBidi" w:hAnsiTheme="majorBidi" w:cstheme="majorBidi"/>
          <w:lang w:val="en-GB"/>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111302" w:rsidRPr="00484853" w:rsidTr="000F0C09">
        <w:tc>
          <w:tcPr>
            <w:tcW w:w="2700"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lang w:val="en-GB"/>
              </w:rPr>
            </w:pPr>
            <w:r w:rsidRPr="00484853">
              <w:rPr>
                <w:lang w:val="en-GB"/>
              </w:rPr>
              <w:t>Relevant institution</w:t>
            </w:r>
          </w:p>
        </w:tc>
        <w:tc>
          <w:tcPr>
            <w:tcW w:w="4680"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rFonts w:asciiTheme="majorBidi" w:hAnsiTheme="majorBidi" w:cstheme="majorBidi"/>
                <w:lang w:val="en-GB"/>
              </w:rPr>
            </w:pPr>
            <w:r w:rsidRPr="00484853">
              <w:rPr>
                <w:rFonts w:asciiTheme="majorBidi" w:hAnsiTheme="majorBidi" w:cstheme="majorBidi"/>
                <w:lang w:val="en-GB"/>
              </w:rPr>
              <w:t>Ministry of Economy and Environment</w:t>
            </w:r>
          </w:p>
        </w:tc>
      </w:tr>
      <w:tr w:rsidR="00111302" w:rsidRPr="00484853" w:rsidTr="000F0C09">
        <w:tc>
          <w:tcPr>
            <w:tcW w:w="2700" w:type="dxa"/>
            <w:tcBorders>
              <w:top w:val="single" w:sz="4" w:space="0" w:color="auto"/>
              <w:left w:val="single" w:sz="4" w:space="0" w:color="auto"/>
              <w:bottom w:val="single" w:sz="4" w:space="0" w:color="auto"/>
              <w:right w:val="single" w:sz="4" w:space="0" w:color="auto"/>
            </w:tcBorders>
          </w:tcPr>
          <w:p w:rsidR="00111302" w:rsidRPr="00484853" w:rsidRDefault="00111302" w:rsidP="000F0C09">
            <w:pPr>
              <w:rPr>
                <w:lang w:val="en-GB"/>
              </w:rPr>
            </w:pPr>
            <w:r w:rsidRPr="00484853">
              <w:rPr>
                <w:lang w:val="en-GB"/>
              </w:rPr>
              <w:t>Legal basis</w:t>
            </w:r>
          </w:p>
        </w:tc>
        <w:tc>
          <w:tcPr>
            <w:tcW w:w="4680" w:type="dxa"/>
            <w:tcBorders>
              <w:top w:val="single" w:sz="4" w:space="0" w:color="auto"/>
              <w:left w:val="single" w:sz="4" w:space="0" w:color="auto"/>
              <w:bottom w:val="single" w:sz="4" w:space="0" w:color="auto"/>
              <w:right w:val="single" w:sz="4" w:space="0" w:color="auto"/>
            </w:tcBorders>
          </w:tcPr>
          <w:p w:rsidR="00111302" w:rsidRPr="00484853" w:rsidRDefault="00111302" w:rsidP="000F0C09">
            <w:pPr>
              <w:rPr>
                <w:lang w:val="en-GB"/>
              </w:rPr>
            </w:pPr>
          </w:p>
        </w:tc>
      </w:tr>
    </w:tbl>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Article 1</w:t>
      </w: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Purpose</w:t>
      </w: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r w:rsidRPr="00484853">
        <w:rPr>
          <w:rFonts w:asciiTheme="majorBidi" w:hAnsiTheme="majorBidi" w:cstheme="majorBidi"/>
          <w:lang w:val="en-GB"/>
        </w:rPr>
        <w:t>This Administrative Instruction sets out a comprehensive assessment of the of the energy efficiency potential in heating and cooling.</w:t>
      </w: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Article 2</w:t>
      </w: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Scope</w:t>
      </w: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r w:rsidRPr="00484853">
        <w:rPr>
          <w:rFonts w:asciiTheme="majorBidi" w:hAnsiTheme="majorBidi" w:cstheme="majorBidi"/>
          <w:lang w:val="en-GB"/>
        </w:rPr>
        <w:t>This Administrative Instruction shall be implemented by all public authorities and the private sector, including service providers in terms of heating and cooling efficiency.</w:t>
      </w: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681DF1" w:rsidP="00111302">
      <w:pPr>
        <w:rPr>
          <w:lang w:val="en-GB"/>
        </w:rPr>
      </w:pPr>
      <w:r>
        <w:rPr>
          <w:noProof/>
          <w:lang w:eastAsia="sq-AL"/>
        </w:rPr>
        <mc:AlternateContent>
          <mc:Choice Requires="wps">
            <w:drawing>
              <wp:anchor distT="0" distB="0" distL="114300" distR="114300" simplePos="0" relativeHeight="251933696" behindDoc="0" locked="0" layoutInCell="1" allowOverlap="1" wp14:anchorId="26D74C25" wp14:editId="2C90E63A">
                <wp:simplePos x="0" y="0"/>
                <wp:positionH relativeFrom="column">
                  <wp:posOffset>-1269365</wp:posOffset>
                </wp:positionH>
                <wp:positionV relativeFrom="paragraph">
                  <wp:posOffset>-2072640</wp:posOffset>
                </wp:positionV>
                <wp:extent cx="593090" cy="11523345"/>
                <wp:effectExtent l="19050" t="19050" r="35560" b="40005"/>
                <wp:wrapNone/>
                <wp:docPr id="57"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090" cy="11523345"/>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6" o:spid="_x0000_s1026" style="position:absolute;margin-left:-99.95pt;margin-top:-163.2pt;width:46.7pt;height:907.3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UA5wIAABIGAAAOAAAAZHJzL2Uyb0RvYy54bWysVG1v2yAQ/j5p/wHxPbUd23mx6lRpmkyT&#10;9lKtnfaZAI5RMXhA6nTT/vsOnHjp+mWamkgWdxwPd8fz3OXVoZHokRsrtCpxchFjxBXVTKhdib/e&#10;b0YzjKwjihGpFS/xE7f4avH2zWXXFnysay0ZNwhAlC26tsS1c20RRZbWvCH2QrdcwWalTUMcmGYX&#10;MUM6QG9kNI7jSdRpw1qjKbcWvDf9Jl4E/Kri1H2uKssdkiWG3Fz4mvDd+m+0uCTFzpC2FvSYBvmP&#10;LBoiFFw6QN0QR9DeiBdQjaBGW125C6qbSFeVoDzUANUk8V/V3NWk5aEWaI5thzbZ14Olnx5vDRKs&#10;xPkUI0UaeKMv0DWidpKjcTLxHepaW0DgXXtrfI22/aDpg0VKr2qI40tjdFdzwiCvxMdHzw54w8JR&#10;tO0+agb4ZO90aNahMo0HhDagQ3iTp+FN+MEhCs58nsZzeDkKW0mSj9M0y8MdpDgdb41177hukF+U&#10;2ED6AZ48frDOp0OKU0hIX0vBNkLKYHii8ZU06JEARaRLwlG5byDX3pfE/tczBfzAp94fXIAduOoh&#10;wk32HF0q1JV4kuZwHtGmhTY7INrDfX2ky7PoAajHJ5Ry9br5NMKB2qRoSjw7q8q/3VqxoAVHhOzX&#10;UJpUvkc86KjvJVgHB8vghycKHP+53OTxNEtno+k0T0dZuo5H17PNarRcJZPJdH29ul4nv3xjk6yo&#10;BWNcrQOmPUkuyf6N0kfx92IZRDck6LPSe6jxrmYdYsLTIc3n4wSDAaofT/uqEZE7GFfUGYyMdt+E&#10;q4PWPPs8hjW77cCJ2cT/j5wb0MNjn10cvaitjzhAq6CTp64FaXg19KraavYEyoAcAv1hkMKi1uYH&#10;Rh0MpRLb73tiOEbyvQJ1zZMs81MsGFk+HYNhzne25ztEUYACymHUL1eun3z71ohdDTf1ZFd6CYqs&#10;RNCKV2ufFeTtDRg8oYLjkPST7dwOUX9G+eI3AAAA//8DAFBLAwQUAAYACAAAACEAwSYy+uQAAAAP&#10;AQAADwAAAGRycy9kb3ducmV2LnhtbEyPwU6EMBCG7ya+QzMmXgxb2F0JIGVjNjHeTEBN9FZoBVw6&#10;RdoFfHvHk95mMl/++f78sJqBzXpyvUUB0SYEprGxqsdWwMvzQ5AAc16ikoNFLeBbOzgUlxe5zJRd&#10;sNRz5VtGIegyKaDzfsw4d02njXQbO2qk24edjPS0Ti1Xk1wo3Ax8G4YxN7JH+tDJUR873ZyqsxGg&#10;XqPjU1Wf9OeC+HbzNZeP5fsqxPXVen8HzOvV/8Hwq0/qUJBTbc+oHBsEBFGapsTStNvGe2DEBFEY&#10;3wKrid4nyQ54kfP/PYofAAAA//8DAFBLAQItABQABgAIAAAAIQC2gziS/gAAAOEBAAATAAAAAAAA&#10;AAAAAAAAAAAAAABbQ29udGVudF9UeXBlc10ueG1sUEsBAi0AFAAGAAgAAAAhADj9If/WAAAAlAEA&#10;AAsAAAAAAAAAAAAAAAAALwEAAF9yZWxzLy5yZWxzUEsBAi0AFAAGAAgAAAAhALD41QDnAgAAEgYA&#10;AA4AAAAAAAAAAAAAAAAALgIAAGRycy9lMm9Eb2MueG1sUEsBAi0AFAAGAAgAAAAhAMEmMvrkAAAA&#10;DwEAAA8AAAAAAAAAAAAAAAAAQQUAAGRycy9kb3ducmV2LnhtbFBLBQYAAAAABAAEAPMAAABSBgAA&#10;AAA=&#10;" fillcolor="white [3201]" strokecolor="#4f81bd [3204]" strokeweight="5pt">
                <v:stroke linestyle="thickThin"/>
                <v:shadow color="#868686"/>
              </v:rect>
            </w:pict>
          </mc:Fallback>
        </mc:AlternateContent>
      </w:r>
      <w:r>
        <w:rPr>
          <w:noProof/>
          <w:lang w:eastAsia="sq-AL"/>
        </w:rPr>
        <mc:AlternateContent>
          <mc:Choice Requires="wps">
            <w:drawing>
              <wp:anchor distT="0" distB="0" distL="114300" distR="114300" simplePos="0" relativeHeight="251934720" behindDoc="0" locked="0" layoutInCell="1" allowOverlap="1" wp14:anchorId="4DDD1982" wp14:editId="36287348">
                <wp:simplePos x="0" y="0"/>
                <wp:positionH relativeFrom="column">
                  <wp:posOffset>995045</wp:posOffset>
                </wp:positionH>
                <wp:positionV relativeFrom="paragraph">
                  <wp:posOffset>523875</wp:posOffset>
                </wp:positionV>
                <wp:extent cx="4686300" cy="177800"/>
                <wp:effectExtent l="0" t="0" r="38100" b="50800"/>
                <wp:wrapNone/>
                <wp:docPr id="56"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7780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7" o:spid="_x0000_s1026" style="position:absolute;margin-left:78.35pt;margin-top:41.25pt;width:369pt;height:14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RJ1gIAAFQGAAAOAAAAZHJzL2Uyb0RvYy54bWysVW1v0zAQ/o7Ef7D8nSXpuraLlk7TxhAS&#10;LxMD8fnqOImFYxvbbTp+PWe7zQKbEEL0Q2TfnZ977rUXl/tekh23TmhV0eIkp4Qrpmuh2op++Xz7&#10;akWJ86BqkFrxij5wRy/XL19cDKbkM91pWXNLEES5cjAV7bw3ZZY51vEe3Ik2XKGy0bYHj1fbZrWF&#10;AdF7mc3yfJEN2tbGasadQ+lNUtJ1xG8azvzHpnHcE1lR5Obj18bvJnyz9QWUrQXTCXagAf/Aogeh&#10;0OkIdQMeyNaKJ1C9YFY73fgTpvtMN41gPMaA0RT5b9Hcd2B4jAWT48yYJvf/YNmH3Z0loq7o2YIS&#10;BT3W6BNmDVQrOZkVy5ChwbgSDe/NnQ0xOvNOs2+OKH3doR2/slYPHYcaeRXBPvvlQbg4fEo2w3td&#10;Iz5svY7J2je2D4CYBrKPNXkYa8L3njAUzherxWmOpWOoK5bLFZ6DCyiPr411/g3XPQmHilpkH9Fh&#10;9875ZHo0OVSovhVSEqv9V+G7mOTgNiodvkkHYjTGk8SxHfm1tGQH2EjSF9FabnuMKMmKPPxSP6Ec&#10;uy7Jj2xHiMi9dVMnh7dBNJql18AYV894mz/vbHEUY3pGpNEhCttjfFIogrXDskcozK9jIDn2Qapg&#10;7OSYp8BKKjKgZrbECCNLLcWoHB39mfLIDeEm+RkjeULZTZ30wuOekKKvKHYA/lKmQ9e9VjVWGUoP&#10;QqYzQkkVRDxugENJ9RYh7rt6ILUIjTJbnZ7jdqoFroPTVb7Iz5eUgGxxjzFv6bP98Zexnj0ynMZ6&#10;IA3SdJCSNRo+iX5kG8s3CSQOV5inNJcbXT/gbGEzh2YNqxgPnbY/KBlwrVXUfd+C5ZTItwr7+byY&#10;z8MejJf52XKGFzvVbKYaUAyhKuoxMfF47dPu3Bor2g49pUFQ+gpnuhFx3MK8J1ZIPVxwdaUeTGs2&#10;7MbpPVo9/hmsfwIAAP//AwBQSwMEFAAGAAgAAAAhAD9X1UXeAAAACgEAAA8AAABkcnMvZG93bnJl&#10;di54bWxMj81OwzAQhO9IvIO1SNyo06pJ0zROxY/gTkAqRydekpR4HcVuE3h6llM5zs5o5tt8P9te&#10;nHH0nSMFy0UEAql2pqNGwfvb810KwgdNRveOUME3etgX11e5zoyb6BXPZWgEl5DPtII2hCGT0tct&#10;Wu0XbkBi79ONVgeWYyPNqCcut71cRVEire6IF1o94GOL9Vd5sjxyiF/SuSpjP0yb48fh4SdZPx2V&#10;ur2Z73cgAs7hEoY/fEaHgpkqdyLjRc86TjYcVZCuYhAcSLdrPlTsLKMYZJHL/y8UvwAAAP//AwBQ&#10;SwECLQAUAAYACAAAACEAtoM4kv4AAADhAQAAEwAAAAAAAAAAAAAAAAAAAAAAW0NvbnRlbnRfVHlw&#10;ZXNdLnhtbFBLAQItABQABgAIAAAAIQA4/SH/1gAAAJQBAAALAAAAAAAAAAAAAAAAAC8BAABfcmVs&#10;cy8ucmVsc1BLAQItABQABgAIAAAAIQAo+ZRJ1gIAAFQGAAAOAAAAAAAAAAAAAAAAAC4CAABkcnMv&#10;ZTJvRG9jLnhtbFBLAQItABQABgAIAAAAIQA/V9VF3gAAAAoBAAAPAAAAAAAAAAAAAAAAADAFAABk&#10;cnMvZG93bnJldi54bWxQSwUGAAAAAAQABADzAAAAOwYAAAAA&#10;" fillcolor="white [3201]" strokecolor="#95b3d7 [1940]" strokeweight="1pt">
                <v:fill color2="#b8cce4 [1300]" focus="100%" type="gradient"/>
                <v:shadow on="t" color="#243f60 [1604]" opacity=".5" offset="1pt"/>
              </v:rect>
            </w:pict>
          </mc:Fallback>
        </mc:AlternateContent>
      </w:r>
      <w:r w:rsidR="00111302" w:rsidRPr="00484853">
        <w:rPr>
          <w:noProof/>
          <w:color w:val="C0504D" w:themeColor="accent2"/>
          <w:lang w:eastAsia="sq-AL"/>
        </w:rPr>
        <w:drawing>
          <wp:inline distT="0" distB="0" distL="0" distR="0" wp14:anchorId="48DB6FF1" wp14:editId="256241C6">
            <wp:extent cx="796290" cy="1002665"/>
            <wp:effectExtent l="19050" t="0" r="3810" b="0"/>
            <wp:docPr id="23" name="Picture 23"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10"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111302" w:rsidRPr="00484853">
        <w:rPr>
          <w:color w:val="C0504D" w:themeColor="accent2"/>
          <w:lang w:val="en-GB"/>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111302" w:rsidRPr="00484853" w:rsidTr="000F0C09">
        <w:tc>
          <w:tcPr>
            <w:tcW w:w="5893" w:type="dxa"/>
            <w:tcBorders>
              <w:top w:val="single" w:sz="4" w:space="0" w:color="auto"/>
              <w:left w:val="single" w:sz="4" w:space="0" w:color="auto"/>
              <w:bottom w:val="single" w:sz="4" w:space="0" w:color="auto"/>
              <w:right w:val="single" w:sz="4" w:space="0" w:color="auto"/>
            </w:tcBorders>
            <w:hideMark/>
          </w:tcPr>
          <w:p w:rsidR="00111302" w:rsidRPr="00484853" w:rsidRDefault="00111302">
            <w:pPr>
              <w:rPr>
                <w:rFonts w:asciiTheme="majorBidi" w:hAnsiTheme="majorBidi" w:cstheme="majorBidi"/>
                <w:lang w:val="en-GB"/>
              </w:rPr>
            </w:pPr>
            <w:r w:rsidRPr="00484853">
              <w:rPr>
                <w:rFonts w:asciiTheme="majorBidi" w:hAnsiTheme="majorBidi" w:cstheme="majorBidi"/>
                <w:lang w:val="en-GB"/>
              </w:rPr>
              <w:t xml:space="preserve">Regulation (GRK) </w:t>
            </w:r>
            <w:r w:rsidR="00DC787B">
              <w:rPr>
                <w:rFonts w:asciiTheme="majorBidi" w:hAnsiTheme="majorBidi" w:cstheme="majorBidi"/>
                <w:lang w:val="en-GB"/>
              </w:rPr>
              <w:t>N</w:t>
            </w:r>
            <w:r w:rsidRPr="00484853">
              <w:rPr>
                <w:rFonts w:asciiTheme="majorBidi" w:hAnsiTheme="majorBidi" w:cstheme="majorBidi"/>
                <w:lang w:val="en-GB"/>
              </w:rPr>
              <w:t>o. 09/2020 on the determination of procedures on the allocation for use and exchange of the municipal immovable property</w:t>
            </w:r>
          </w:p>
        </w:tc>
        <w:tc>
          <w:tcPr>
            <w:tcW w:w="1487"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rFonts w:asciiTheme="majorBidi" w:hAnsiTheme="majorBidi" w:cstheme="majorBidi"/>
                <w:b/>
                <w:bCs/>
                <w:lang w:val="en-GB"/>
              </w:rPr>
            </w:pPr>
            <w:r w:rsidRPr="00484853">
              <w:rPr>
                <w:rFonts w:asciiTheme="majorBidi" w:hAnsiTheme="majorBidi" w:cstheme="majorBidi"/>
                <w:b/>
                <w:bCs/>
                <w:lang w:val="en-GB"/>
              </w:rPr>
              <w:t>No.09/2020</w:t>
            </w:r>
          </w:p>
        </w:tc>
      </w:tr>
      <w:tr w:rsidR="00111302" w:rsidRPr="00484853" w:rsidTr="000F0C09">
        <w:tc>
          <w:tcPr>
            <w:tcW w:w="5893"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lang w:val="en-GB"/>
              </w:rPr>
            </w:pPr>
            <w:r w:rsidRPr="00484853">
              <w:rPr>
                <w:lang w:val="en-GB"/>
              </w:rPr>
              <w:t>Date of signing</w:t>
            </w:r>
          </w:p>
        </w:tc>
        <w:tc>
          <w:tcPr>
            <w:tcW w:w="1487"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rFonts w:asciiTheme="majorBidi" w:hAnsiTheme="majorBidi" w:cstheme="majorBidi"/>
                <w:lang w:val="en-GB"/>
              </w:rPr>
            </w:pPr>
            <w:r w:rsidRPr="00484853">
              <w:rPr>
                <w:rFonts w:asciiTheme="majorBidi" w:hAnsiTheme="majorBidi" w:cstheme="majorBidi"/>
                <w:lang w:val="en-GB"/>
              </w:rPr>
              <w:t>30.07.2020</w:t>
            </w:r>
          </w:p>
        </w:tc>
      </w:tr>
      <w:tr w:rsidR="00111302" w:rsidRPr="00484853" w:rsidTr="000F0C09">
        <w:tc>
          <w:tcPr>
            <w:tcW w:w="5893" w:type="dxa"/>
            <w:tcBorders>
              <w:top w:val="single" w:sz="4" w:space="0" w:color="auto"/>
              <w:left w:val="single" w:sz="4" w:space="0" w:color="auto"/>
              <w:bottom w:val="single" w:sz="4" w:space="0" w:color="auto"/>
              <w:right w:val="single" w:sz="4" w:space="0" w:color="auto"/>
            </w:tcBorders>
          </w:tcPr>
          <w:p w:rsidR="00111302" w:rsidRPr="00484853" w:rsidRDefault="00111302" w:rsidP="000F0C09">
            <w:pPr>
              <w:rPr>
                <w:lang w:val="en-GB"/>
              </w:rPr>
            </w:pPr>
            <w:r w:rsidRPr="00484853">
              <w:rPr>
                <w:lang w:val="en-GB"/>
              </w:rPr>
              <w:t>Date of publication in the official gazette</w:t>
            </w:r>
          </w:p>
        </w:tc>
        <w:tc>
          <w:tcPr>
            <w:tcW w:w="1487" w:type="dxa"/>
            <w:tcBorders>
              <w:top w:val="single" w:sz="4" w:space="0" w:color="auto"/>
              <w:left w:val="single" w:sz="4" w:space="0" w:color="auto"/>
              <w:bottom w:val="single" w:sz="4" w:space="0" w:color="auto"/>
              <w:right w:val="single" w:sz="4" w:space="0" w:color="auto"/>
            </w:tcBorders>
          </w:tcPr>
          <w:p w:rsidR="00111302" w:rsidRPr="00484853" w:rsidRDefault="00111302" w:rsidP="000F0C09">
            <w:pPr>
              <w:ind w:left="-362" w:firstLine="362"/>
              <w:rPr>
                <w:rFonts w:asciiTheme="majorBidi" w:hAnsiTheme="majorBidi" w:cstheme="majorBidi"/>
                <w:lang w:val="en-GB"/>
              </w:rPr>
            </w:pPr>
            <w:r w:rsidRPr="00484853">
              <w:rPr>
                <w:rFonts w:asciiTheme="majorBidi" w:hAnsiTheme="majorBidi" w:cstheme="majorBidi"/>
                <w:lang w:val="en-GB"/>
              </w:rPr>
              <w:t>01.08.2020</w:t>
            </w:r>
          </w:p>
        </w:tc>
      </w:tr>
      <w:tr w:rsidR="00111302" w:rsidRPr="00484853" w:rsidTr="000F0C09">
        <w:tc>
          <w:tcPr>
            <w:tcW w:w="5893"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lang w:val="en-GB"/>
              </w:rPr>
            </w:pPr>
            <w:r w:rsidRPr="00484853">
              <w:rPr>
                <w:lang w:val="en-GB"/>
              </w:rPr>
              <w:t xml:space="preserve">Date of </w:t>
            </w:r>
            <w:r w:rsidR="00F54807">
              <w:rPr>
                <w:rFonts w:asciiTheme="majorBidi" w:hAnsiTheme="majorBidi" w:cstheme="majorBidi"/>
                <w:lang w:val="en-GB"/>
              </w:rPr>
              <w:t>G</w:t>
            </w:r>
            <w:r w:rsidR="00F54807" w:rsidRPr="00484853">
              <w:rPr>
                <w:rFonts w:asciiTheme="majorBidi" w:hAnsiTheme="majorBidi" w:cstheme="majorBidi"/>
                <w:lang w:val="en-GB"/>
              </w:rPr>
              <w:t xml:space="preserve">uideline in the </w:t>
            </w:r>
            <w:r w:rsidR="00F54807">
              <w:rPr>
                <w:rFonts w:asciiTheme="majorBidi" w:hAnsiTheme="majorBidi" w:cstheme="majorBidi"/>
                <w:lang w:val="en-GB"/>
              </w:rPr>
              <w:t>H</w:t>
            </w:r>
            <w:r w:rsidR="00F54807" w:rsidRPr="00484853">
              <w:rPr>
                <w:rFonts w:asciiTheme="majorBidi" w:hAnsiTheme="majorBidi" w:cstheme="majorBidi"/>
                <w:lang w:val="en-GB"/>
              </w:rPr>
              <w:t>andbook</w:t>
            </w:r>
          </w:p>
        </w:tc>
        <w:tc>
          <w:tcPr>
            <w:tcW w:w="1487"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spacing w:line="288" w:lineRule="auto"/>
              <w:rPr>
                <w:rFonts w:asciiTheme="majorBidi" w:hAnsiTheme="majorBidi" w:cstheme="majorBidi"/>
                <w:lang w:val="en-GB" w:bidi="en-US"/>
              </w:rPr>
            </w:pPr>
            <w:r w:rsidRPr="00484853">
              <w:rPr>
                <w:rFonts w:asciiTheme="majorBidi" w:hAnsiTheme="majorBidi" w:cstheme="majorBidi"/>
                <w:lang w:val="en-GB" w:bidi="en-US"/>
              </w:rPr>
              <w:t>23.10.2020</w:t>
            </w:r>
          </w:p>
        </w:tc>
      </w:tr>
    </w:tbl>
    <w:p w:rsidR="00111302" w:rsidRPr="00484853" w:rsidRDefault="00111302" w:rsidP="00111302">
      <w:pPr>
        <w:rPr>
          <w:rFonts w:asciiTheme="majorBidi" w:hAnsiTheme="majorBidi" w:cstheme="majorBidi"/>
          <w:lang w:val="en-GB"/>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111302" w:rsidRPr="00484853" w:rsidTr="000F0C09">
        <w:tc>
          <w:tcPr>
            <w:tcW w:w="2700"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lang w:val="en-GB"/>
              </w:rPr>
            </w:pPr>
            <w:r w:rsidRPr="00484853">
              <w:rPr>
                <w:lang w:val="en-GB"/>
              </w:rPr>
              <w:t>Relevant institution</w:t>
            </w:r>
          </w:p>
        </w:tc>
        <w:tc>
          <w:tcPr>
            <w:tcW w:w="4680"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rFonts w:asciiTheme="majorBidi" w:hAnsiTheme="majorBidi" w:cstheme="majorBidi"/>
                <w:lang w:val="en-GB"/>
              </w:rPr>
            </w:pPr>
            <w:r w:rsidRPr="00484853">
              <w:rPr>
                <w:rFonts w:asciiTheme="majorBidi" w:hAnsiTheme="majorBidi" w:cstheme="majorBidi"/>
                <w:lang w:val="en-GB"/>
              </w:rPr>
              <w:t>Government of the Republic of Kosovo</w:t>
            </w:r>
          </w:p>
        </w:tc>
      </w:tr>
      <w:tr w:rsidR="00111302" w:rsidRPr="00484853" w:rsidTr="000F0C09">
        <w:tc>
          <w:tcPr>
            <w:tcW w:w="2700" w:type="dxa"/>
            <w:tcBorders>
              <w:top w:val="single" w:sz="4" w:space="0" w:color="auto"/>
              <w:left w:val="single" w:sz="4" w:space="0" w:color="auto"/>
              <w:bottom w:val="single" w:sz="4" w:space="0" w:color="auto"/>
              <w:right w:val="single" w:sz="4" w:space="0" w:color="auto"/>
            </w:tcBorders>
          </w:tcPr>
          <w:p w:rsidR="00111302" w:rsidRPr="00484853" w:rsidRDefault="00111302" w:rsidP="000F0C09">
            <w:pPr>
              <w:rPr>
                <w:lang w:val="en-GB"/>
              </w:rPr>
            </w:pPr>
            <w:r w:rsidRPr="00484853">
              <w:rPr>
                <w:lang w:val="en-GB"/>
              </w:rPr>
              <w:t>Legal basis</w:t>
            </w:r>
          </w:p>
        </w:tc>
        <w:tc>
          <w:tcPr>
            <w:tcW w:w="4680" w:type="dxa"/>
            <w:tcBorders>
              <w:top w:val="single" w:sz="4" w:space="0" w:color="auto"/>
              <w:left w:val="single" w:sz="4" w:space="0" w:color="auto"/>
              <w:bottom w:val="single" w:sz="4" w:space="0" w:color="auto"/>
              <w:right w:val="single" w:sz="4" w:space="0" w:color="auto"/>
            </w:tcBorders>
          </w:tcPr>
          <w:p w:rsidR="00111302" w:rsidRPr="00484853" w:rsidRDefault="00111302">
            <w:pPr>
              <w:rPr>
                <w:lang w:val="en-GB"/>
              </w:rPr>
            </w:pPr>
            <w:hyperlink r:id="rId17" w:history="1">
              <w:r w:rsidRPr="00484853">
                <w:rPr>
                  <w:rStyle w:val="Hyperlink"/>
                  <w:color w:val="auto"/>
                  <w:u w:val="none"/>
                  <w:lang w:val="en-GB"/>
                </w:rPr>
                <w:t xml:space="preserve">Law </w:t>
              </w:r>
              <w:r w:rsidR="00DC787B">
                <w:rPr>
                  <w:rStyle w:val="Hyperlink"/>
                  <w:color w:val="auto"/>
                  <w:u w:val="none"/>
                  <w:lang w:val="en-GB"/>
                </w:rPr>
                <w:t>N</w:t>
              </w:r>
              <w:r w:rsidRPr="00484853">
                <w:rPr>
                  <w:rStyle w:val="Hyperlink"/>
                  <w:color w:val="auto"/>
                  <w:u w:val="none"/>
                  <w:lang w:val="en-GB"/>
                </w:rPr>
                <w:t>o. 06/</w:t>
              </w:r>
              <w:r w:rsidR="00DC787B">
                <w:rPr>
                  <w:rStyle w:val="Hyperlink"/>
                  <w:color w:val="auto"/>
                  <w:u w:val="none"/>
                  <w:lang w:val="en-GB"/>
                </w:rPr>
                <w:t>L</w:t>
              </w:r>
              <w:r w:rsidRPr="00484853">
                <w:rPr>
                  <w:rStyle w:val="Hyperlink"/>
                  <w:color w:val="auto"/>
                  <w:u w:val="none"/>
                  <w:lang w:val="en-GB"/>
                </w:rPr>
                <w:t xml:space="preserve">-092 on </w:t>
              </w:r>
              <w:r w:rsidR="00DC787B">
                <w:rPr>
                  <w:rStyle w:val="Hyperlink"/>
                  <w:color w:val="auto"/>
                  <w:u w:val="none"/>
                  <w:lang w:val="en-GB"/>
                </w:rPr>
                <w:t>A</w:t>
              </w:r>
              <w:r w:rsidRPr="00484853">
                <w:rPr>
                  <w:rStyle w:val="Hyperlink"/>
                  <w:color w:val="auto"/>
                  <w:u w:val="none"/>
                  <w:lang w:val="en-GB"/>
                </w:rPr>
                <w:t xml:space="preserve">llocation for </w:t>
              </w:r>
              <w:r w:rsidR="00DC787B">
                <w:rPr>
                  <w:rStyle w:val="Hyperlink"/>
                  <w:color w:val="auto"/>
                  <w:u w:val="none"/>
                  <w:lang w:val="en-GB"/>
                </w:rPr>
                <w:t>U</w:t>
              </w:r>
              <w:r w:rsidRPr="00484853">
                <w:rPr>
                  <w:rStyle w:val="Hyperlink"/>
                  <w:color w:val="auto"/>
                  <w:u w:val="none"/>
                  <w:lang w:val="en-GB"/>
                </w:rPr>
                <w:t xml:space="preserve">se and </w:t>
              </w:r>
              <w:r w:rsidR="00DC787B">
                <w:rPr>
                  <w:rStyle w:val="Hyperlink"/>
                  <w:color w:val="auto"/>
                  <w:u w:val="none"/>
                  <w:lang w:val="en-GB"/>
                </w:rPr>
                <w:t>E</w:t>
              </w:r>
              <w:r w:rsidRPr="00484853">
                <w:rPr>
                  <w:rStyle w:val="Hyperlink"/>
                  <w:color w:val="auto"/>
                  <w:u w:val="none"/>
                  <w:lang w:val="en-GB"/>
                </w:rPr>
                <w:t xml:space="preserve">xchange of </w:t>
              </w:r>
              <w:r w:rsidR="00DC787B">
                <w:rPr>
                  <w:rStyle w:val="Hyperlink"/>
                  <w:color w:val="auto"/>
                  <w:u w:val="none"/>
                  <w:lang w:val="en-GB"/>
                </w:rPr>
                <w:t>M</w:t>
              </w:r>
              <w:r w:rsidRPr="00484853">
                <w:rPr>
                  <w:rStyle w:val="Hyperlink"/>
                  <w:color w:val="auto"/>
                  <w:u w:val="none"/>
                  <w:lang w:val="en-GB"/>
                </w:rPr>
                <w:t xml:space="preserve">unicipal </w:t>
              </w:r>
              <w:r w:rsidR="00DC787B">
                <w:rPr>
                  <w:rStyle w:val="Hyperlink"/>
                  <w:color w:val="auto"/>
                  <w:u w:val="none"/>
                  <w:lang w:val="en-GB"/>
                </w:rPr>
                <w:t>I</w:t>
              </w:r>
              <w:r w:rsidRPr="00484853">
                <w:rPr>
                  <w:rStyle w:val="Hyperlink"/>
                  <w:color w:val="auto"/>
                  <w:u w:val="none"/>
                  <w:lang w:val="en-GB"/>
                </w:rPr>
                <w:t>mmovable</w:t>
              </w:r>
              <w:r w:rsidR="00DC787B">
                <w:rPr>
                  <w:rStyle w:val="Hyperlink"/>
                  <w:color w:val="auto"/>
                  <w:u w:val="none"/>
                  <w:lang w:val="en-GB"/>
                </w:rPr>
                <w:t xml:space="preserve"> P</w:t>
              </w:r>
              <w:r w:rsidRPr="00484853">
                <w:rPr>
                  <w:rStyle w:val="Hyperlink"/>
                  <w:color w:val="auto"/>
                  <w:u w:val="none"/>
                  <w:lang w:val="en-GB"/>
                </w:rPr>
                <w:t xml:space="preserve">roperty </w:t>
              </w:r>
            </w:hyperlink>
            <w:r w:rsidRPr="00484853">
              <w:rPr>
                <w:lang w:val="en-GB"/>
              </w:rPr>
              <w:t xml:space="preserve"> </w:t>
            </w:r>
          </w:p>
        </w:tc>
      </w:tr>
    </w:tbl>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b/>
          <w:bCs/>
          <w:lang w:val="en-GB"/>
        </w:rPr>
      </w:pP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Article 1</w:t>
      </w: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Purpose</w:t>
      </w: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r w:rsidRPr="00484853">
        <w:rPr>
          <w:rFonts w:asciiTheme="majorBidi" w:hAnsiTheme="majorBidi" w:cstheme="majorBidi"/>
          <w:lang w:val="en-GB"/>
        </w:rPr>
        <w:t>This Regulation aims to determine the procedures and criteria on the allocation for use and exchange of municipal immovable property for the public interest, as well as the transfer to municipal ownership of immovable property administered by central institutions.</w:t>
      </w: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Article 2</w:t>
      </w: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Scope</w:t>
      </w:r>
    </w:p>
    <w:p w:rsidR="00111302" w:rsidRPr="00484853" w:rsidRDefault="00111302" w:rsidP="00111302">
      <w:pPr>
        <w:jc w:val="center"/>
        <w:rPr>
          <w:rFonts w:asciiTheme="majorBidi" w:hAnsiTheme="majorBidi" w:cstheme="majorBidi"/>
          <w:b/>
          <w:bCs/>
          <w:lang w:val="en-GB"/>
        </w:rPr>
      </w:pPr>
    </w:p>
    <w:p w:rsidR="00111302" w:rsidRPr="00484853" w:rsidRDefault="00111302" w:rsidP="00111302">
      <w:pPr>
        <w:jc w:val="both"/>
        <w:rPr>
          <w:rFonts w:asciiTheme="majorBidi" w:hAnsiTheme="majorBidi" w:cstheme="majorBidi"/>
          <w:lang w:val="en-GB"/>
        </w:rPr>
      </w:pPr>
      <w:r w:rsidRPr="00484853">
        <w:rPr>
          <w:rFonts w:asciiTheme="majorBidi" w:hAnsiTheme="majorBidi" w:cstheme="majorBidi"/>
          <w:lang w:val="en-GB"/>
        </w:rPr>
        <w:t>The provisions of this Regulation apply to central institutions, municipal institutions, natural and legal persons.</w:t>
      </w: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Default="00111302" w:rsidP="00111302">
      <w:pPr>
        <w:jc w:val="both"/>
        <w:rPr>
          <w:rFonts w:asciiTheme="majorBidi" w:hAnsiTheme="majorBidi" w:cstheme="majorBidi"/>
          <w:lang w:val="en-GB"/>
        </w:rPr>
      </w:pPr>
    </w:p>
    <w:p w:rsidR="00DC787B" w:rsidRPr="00484853" w:rsidRDefault="00DC787B"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681DF1" w:rsidP="00111302">
      <w:pPr>
        <w:rPr>
          <w:lang w:val="en-GB"/>
        </w:rPr>
      </w:pPr>
      <w:r>
        <w:rPr>
          <w:noProof/>
          <w:lang w:eastAsia="sq-AL"/>
        </w:rPr>
        <mc:AlternateContent>
          <mc:Choice Requires="wps">
            <w:drawing>
              <wp:anchor distT="0" distB="0" distL="114300" distR="114300" simplePos="0" relativeHeight="251935744" behindDoc="0" locked="0" layoutInCell="1" allowOverlap="1" wp14:anchorId="3459A55E" wp14:editId="6E29C9E8">
                <wp:simplePos x="0" y="0"/>
                <wp:positionH relativeFrom="column">
                  <wp:posOffset>-1269365</wp:posOffset>
                </wp:positionH>
                <wp:positionV relativeFrom="paragraph">
                  <wp:posOffset>-2072640</wp:posOffset>
                </wp:positionV>
                <wp:extent cx="593090" cy="11523345"/>
                <wp:effectExtent l="19050" t="19050" r="35560" b="40005"/>
                <wp:wrapNone/>
                <wp:docPr id="55"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090" cy="11523345"/>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8" o:spid="_x0000_s1026" style="position:absolute;margin-left:-99.95pt;margin-top:-163.2pt;width:46.7pt;height:907.3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JLk5gIAABIGAAAOAAAAZHJzL2Uyb0RvYy54bWysVG1v2yAQ/j5p/wHxPbUd23mx6lRpmkyT&#10;9lKtnfaZAI5RMXhA6nTT/vsOnHjp+mWamkgWdxwPd8fz3OXVoZHokRsrtCpxchFjxBXVTKhdib/e&#10;b0YzjKwjihGpFS/xE7f4avH2zWXXFnysay0ZNwhAlC26tsS1c20RRZbWvCH2QrdcwWalTUMcmGYX&#10;MUM6QG9kNI7jSdRpw1qjKbcWvDf9Jl4E/Kri1H2uKssdkiWG3Fz4mvDd+m+0uCTFzpC2FvSYBvmP&#10;LBoiFFw6QN0QR9DeiBdQjaBGW125C6qbSFeVoDzUANUk8V/V3NWk5aEWaI5thzbZ14Olnx5vDRKs&#10;xHmOkSINvNEX6BpRO8nROJn5DnWtLSDwrr01vkbbftD0wSKlVzXE8aUxuqs5YZBX4uOjZwe8YeEo&#10;2nYfNQN8snc6NOtQmcYDQhvQIbzJ0/Am/OAQBWc+T+M5vByFrSTJx2ma5eEOUpyOt8a6d1w3yC9K&#10;bCD9AE8eP1jn0yHFKSSkr6VgGyFlMDzR+Eoa9EiAItIl4ajcN5Br70ti/+uZAn7gU+8PLsAOXPUQ&#10;4SZ7ji4V6ko8SXM4j2jTQpsdEO3hvj7S5Vn0ANTjE0q5et18GuFAbVI0JZ6dVeXfbq1Y0IIjQvZr&#10;KE0q3yMedNT3EqyDg2XwwxMFjv9cbvJ4mqWz0XSap6MsXcej69lmNVqukslkur5eXa+TX76xSVbU&#10;gjGu1gHTniSXZP9G6aP4e7EMohsS9FnpPdR4V7MOMeHpkObzcYLBANWPp33ViMgdjCvqDEZGu2/C&#10;1UFrnn0ew5rdduDEbOL/R84N6OGxzy6OXtTWRxygVdDJU9eCNLwaelVtNXsCZUAOgf4wSGFRa/MD&#10;ow6GUont9z0xHCP5XoG65kmW+SkWjCyfjsEw5zvb8x2iKEAB5TDqlyvXT759a8Suhpt6siu9BEVW&#10;ImjFq7XPCvL2BgyeUMFxSPrJdm6HqD+jfPEbAAD//wMAUEsDBBQABgAIAAAAIQDBJjL65AAAAA8B&#10;AAAPAAAAZHJzL2Rvd25yZXYueG1sTI/BToQwEIbvJr5DMyZeDFvYXQkgZWM2Md5MQE30VmgFXDpF&#10;2gV8e8eT3mYyX/75/vywmoHNenK9RQHRJgSmsbGqx1bAy/NDkABzXqKSg0Ut4Fs7OBSXF7nMlF2w&#10;1HPlW0Yh6DIpoPN+zDh3TaeNdBs7aqTbh52M9LROLVeTXCjcDHwbhjE3skf60MlRHzvdnKqzEaBe&#10;o+NTVZ/054L4dvM1l4/l+yrE9dV6fwfM69X/wfCrT+pQkFNtz6gcGwQEUZqmxNK028Z7YMQEURjf&#10;AquJ3ifJDniR8/89ih8AAAD//wMAUEsBAi0AFAAGAAgAAAAhALaDOJL+AAAA4QEAABMAAAAAAAAA&#10;AAAAAAAAAAAAAFtDb250ZW50X1R5cGVzXS54bWxQSwECLQAUAAYACAAAACEAOP0h/9YAAACUAQAA&#10;CwAAAAAAAAAAAAAAAAAvAQAAX3JlbHMvLnJlbHNQSwECLQAUAAYACAAAACEA4VyS5OYCAAASBgAA&#10;DgAAAAAAAAAAAAAAAAAuAgAAZHJzL2Uyb0RvYy54bWxQSwECLQAUAAYACAAAACEAwSYy+uQAAAAP&#10;AQAADwAAAAAAAAAAAAAAAABABQAAZHJzL2Rvd25yZXYueG1sUEsFBgAAAAAEAAQA8wAAAFEGAAAA&#10;AA==&#10;" fillcolor="white [3201]" strokecolor="#4f81bd [3204]" strokeweight="5pt">
                <v:stroke linestyle="thickThin"/>
                <v:shadow color="#868686"/>
              </v:rect>
            </w:pict>
          </mc:Fallback>
        </mc:AlternateContent>
      </w:r>
      <w:r>
        <w:rPr>
          <w:noProof/>
          <w:lang w:eastAsia="sq-AL"/>
        </w:rPr>
        <mc:AlternateContent>
          <mc:Choice Requires="wps">
            <w:drawing>
              <wp:anchor distT="0" distB="0" distL="114300" distR="114300" simplePos="0" relativeHeight="251936768" behindDoc="0" locked="0" layoutInCell="1" allowOverlap="1" wp14:anchorId="5433C36A" wp14:editId="60DC9631">
                <wp:simplePos x="0" y="0"/>
                <wp:positionH relativeFrom="column">
                  <wp:posOffset>995045</wp:posOffset>
                </wp:positionH>
                <wp:positionV relativeFrom="paragraph">
                  <wp:posOffset>523875</wp:posOffset>
                </wp:positionV>
                <wp:extent cx="4686300" cy="177800"/>
                <wp:effectExtent l="0" t="0" r="38100" b="50800"/>
                <wp:wrapNone/>
                <wp:docPr id="54"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7780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9" o:spid="_x0000_s1026" style="position:absolute;margin-left:78.35pt;margin-top:41.25pt;width:369pt;height:14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tp91gIAAFQGAAAOAAAAZHJzL2Uyb0RvYy54bWysVW1v0zAQ/o7Ef7D8nSXpur5p6TRtDCEN&#10;mBiIz1fHSSwc29hu0+3Xc7bbLLAJIUQ/RPbd+bnnXnt+se8k2XHrhFYlLU5ySrhiuhKqKenXLzdv&#10;FpQ4D6oCqRUv6QN39GL9+tV5b1Z8olstK24Jgii36k1JW+/NKssca3kH7kQbrlBZa9uBx6ttsspC&#10;j+idzCZ5Pst6bStjNePOofQ6Kek64tc1Z/5TXTvuiSwpcvPxa+N3E77Z+hxWjQXTCnagAf/AogOh&#10;0OkAdQ0eyNaKZ1CdYFY7XfsTprtM17VgPMaA0RT5b9Hct2B4jAWT48yQJvf/YNnH3Z0loirp2ZQS&#10;BR3W6DNmDVQjOZkUy5Ch3rgVGt6bOxtidOZWs++OKH3Voh2/tFb3LYcKeRXBPvvlQbg4fEo2/Qdd&#10;IT5svY7J2te2C4CYBrKPNXkYasL3njAUTmeL2WmOpWOoK+bzBZ6DC1gdXxvr/DuuOxIOJbXIPqLD&#10;7tb5ZHo0OVSouhFSEqv9N+HbmOTgNiodvkkHYjTGk8SxHfmVtGQH2EjSF9FabjuMKMmKPPxSP6Ec&#10;uy7Jj2wHiMi9cWMnh7dBNJil18AYVy94m77sbHYUY3oGpMEhCptjfFIogrULZQ9vML+OgeTYB6mC&#10;sZNjngIrqUiPmskcDSNLLcWgHBz9mfLADeFG+RkieUbZjZ10wuOekKIrKXZAIIyVhVXoureqimcP&#10;QqYzQkkV1DxugENJ9RYh7tuqJ5UIjTJZnC5xO1UC18HpIp/lyzklIBvcY8xb+mJ//GWsZ08Mx7Ee&#10;SIM0LaRkDYbPoh/YxvKNAonDFeYpzeVGVw84W9jMoVnDKsZDq+0jJT2utZK6H1uwnBL5XmE/L4vp&#10;NOzBeJmezSd4sWPNZqwBxRCqpB4TE49XPu3OrbGiadFTGgSlL3GmaxHHLcx7YoXUwwVXV+rBtGbD&#10;bhzfo9XTn8H6JwAAAP//AwBQSwMEFAAGAAgAAAAhAD9X1UXeAAAACgEAAA8AAABkcnMvZG93bnJl&#10;di54bWxMj81OwzAQhO9IvIO1SNyo06pJ0zROxY/gTkAqRydekpR4HcVuE3h6llM5zs5o5tt8P9te&#10;nHH0nSMFy0UEAql2pqNGwfvb810KwgdNRveOUME3etgX11e5zoyb6BXPZWgEl5DPtII2hCGT0tct&#10;Wu0XbkBi79ONVgeWYyPNqCcut71cRVEire6IF1o94GOL9Vd5sjxyiF/SuSpjP0yb48fh4SdZPx2V&#10;ur2Z73cgAs7hEoY/fEaHgpkqdyLjRc86TjYcVZCuYhAcSLdrPlTsLKMYZJHL/y8UvwAAAP//AwBQ&#10;SwECLQAUAAYACAAAACEAtoM4kv4AAADhAQAAEwAAAAAAAAAAAAAAAAAAAAAAW0NvbnRlbnRfVHlw&#10;ZXNdLnhtbFBLAQItABQABgAIAAAAIQA4/SH/1gAAAJQBAAALAAAAAAAAAAAAAAAAAC8BAABfcmVs&#10;cy8ucmVsc1BLAQItABQABgAIAAAAIQD2Gtp91gIAAFQGAAAOAAAAAAAAAAAAAAAAAC4CAABkcnMv&#10;ZTJvRG9jLnhtbFBLAQItABQABgAIAAAAIQA/V9VF3gAAAAoBAAAPAAAAAAAAAAAAAAAAADAFAABk&#10;cnMvZG93bnJldi54bWxQSwUGAAAAAAQABADzAAAAOwYAAAAA&#10;" fillcolor="white [3201]" strokecolor="#95b3d7 [1940]" strokeweight="1pt">
                <v:fill color2="#b8cce4 [1300]" focus="100%" type="gradient"/>
                <v:shadow on="t" color="#243f60 [1604]" opacity=".5" offset="1pt"/>
              </v:rect>
            </w:pict>
          </mc:Fallback>
        </mc:AlternateContent>
      </w:r>
      <w:r w:rsidR="00111302" w:rsidRPr="00484853">
        <w:rPr>
          <w:noProof/>
          <w:color w:val="C0504D" w:themeColor="accent2"/>
          <w:lang w:eastAsia="sq-AL"/>
        </w:rPr>
        <w:drawing>
          <wp:inline distT="0" distB="0" distL="0" distR="0" wp14:anchorId="097ACA18" wp14:editId="46A7AA99">
            <wp:extent cx="796290" cy="1002665"/>
            <wp:effectExtent l="19050" t="0" r="3810" b="0"/>
            <wp:docPr id="24" name="Picture 24"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10"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111302" w:rsidRPr="00484853">
        <w:rPr>
          <w:color w:val="C0504D" w:themeColor="accent2"/>
          <w:lang w:val="en-GB"/>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111302" w:rsidRPr="00484853" w:rsidTr="000F0C09">
        <w:tc>
          <w:tcPr>
            <w:tcW w:w="5893" w:type="dxa"/>
            <w:tcBorders>
              <w:top w:val="single" w:sz="4" w:space="0" w:color="auto"/>
              <w:left w:val="single" w:sz="4" w:space="0" w:color="auto"/>
              <w:bottom w:val="single" w:sz="4" w:space="0" w:color="auto"/>
              <w:right w:val="single" w:sz="4" w:space="0" w:color="auto"/>
            </w:tcBorders>
            <w:hideMark/>
          </w:tcPr>
          <w:p w:rsidR="00111302" w:rsidRPr="00484853" w:rsidRDefault="00484853">
            <w:pPr>
              <w:rPr>
                <w:lang w:val="en-GB"/>
              </w:rPr>
            </w:pPr>
            <w:hyperlink r:id="rId18" w:history="1">
              <w:r w:rsidR="00111302" w:rsidRPr="00484853">
                <w:rPr>
                  <w:rStyle w:val="Hyperlink"/>
                  <w:color w:val="auto"/>
                  <w:u w:val="none"/>
                  <w:lang w:val="en-GB"/>
                </w:rPr>
                <w:t>Administrat</w:t>
              </w:r>
              <w:r w:rsidR="00F748DD">
                <w:rPr>
                  <w:rStyle w:val="Hyperlink"/>
                  <w:color w:val="auto"/>
                  <w:u w:val="none"/>
                  <w:lang w:val="en-GB"/>
                </w:rPr>
                <w:t>i</w:t>
              </w:r>
              <w:r w:rsidR="00111302" w:rsidRPr="00484853">
                <w:rPr>
                  <w:rStyle w:val="Hyperlink"/>
                  <w:color w:val="auto"/>
                  <w:u w:val="none"/>
                  <w:lang w:val="en-GB"/>
                </w:rPr>
                <w:t>ve Instruction (ME</w:t>
              </w:r>
              <w:r w:rsidR="00F748DD">
                <w:rPr>
                  <w:rStyle w:val="Hyperlink"/>
                  <w:color w:val="auto"/>
                  <w:u w:val="none"/>
                  <w:lang w:val="en-GB"/>
                </w:rPr>
                <w:t>E</w:t>
              </w:r>
              <w:r w:rsidR="00111302" w:rsidRPr="00484853">
                <w:rPr>
                  <w:rStyle w:val="Hyperlink"/>
                  <w:color w:val="auto"/>
                  <w:u w:val="none"/>
                  <w:lang w:val="en-GB"/>
                </w:rPr>
                <w:t>) No.01/2020 on waste management contain</w:t>
              </w:r>
              <w:r w:rsidR="00DC787B">
                <w:rPr>
                  <w:rStyle w:val="Hyperlink"/>
                  <w:color w:val="auto"/>
                  <w:u w:val="none"/>
                  <w:lang w:val="en-GB"/>
                </w:rPr>
                <w:t>in</w:t>
              </w:r>
              <w:r w:rsidR="00111302" w:rsidRPr="00484853">
                <w:rPr>
                  <w:rStyle w:val="Hyperlink"/>
                  <w:color w:val="auto"/>
                  <w:u w:val="none"/>
                  <w:lang w:val="en-GB"/>
                </w:rPr>
                <w:t>g asbestos</w:t>
              </w:r>
            </w:hyperlink>
          </w:p>
        </w:tc>
        <w:tc>
          <w:tcPr>
            <w:tcW w:w="1487"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rFonts w:asciiTheme="majorBidi" w:hAnsiTheme="majorBidi" w:cstheme="majorBidi"/>
                <w:b/>
                <w:bCs/>
                <w:lang w:val="en-GB"/>
              </w:rPr>
            </w:pPr>
            <w:r w:rsidRPr="00484853">
              <w:rPr>
                <w:rFonts w:asciiTheme="majorBidi" w:hAnsiTheme="majorBidi" w:cstheme="majorBidi"/>
                <w:b/>
                <w:bCs/>
                <w:lang w:val="en-GB"/>
              </w:rPr>
              <w:t>No.01/2020</w:t>
            </w:r>
          </w:p>
        </w:tc>
      </w:tr>
      <w:tr w:rsidR="00111302" w:rsidRPr="00484853" w:rsidTr="000F0C09">
        <w:tc>
          <w:tcPr>
            <w:tcW w:w="5893"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lang w:val="en-GB"/>
              </w:rPr>
            </w:pPr>
            <w:r w:rsidRPr="00484853">
              <w:rPr>
                <w:lang w:val="en-GB"/>
              </w:rPr>
              <w:t>Date of signing</w:t>
            </w:r>
          </w:p>
        </w:tc>
        <w:tc>
          <w:tcPr>
            <w:tcW w:w="1487"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rFonts w:asciiTheme="majorBidi" w:hAnsiTheme="majorBidi" w:cstheme="majorBidi"/>
                <w:lang w:val="en-GB"/>
              </w:rPr>
            </w:pPr>
          </w:p>
        </w:tc>
      </w:tr>
      <w:tr w:rsidR="00111302" w:rsidRPr="00484853" w:rsidTr="000F0C09">
        <w:tc>
          <w:tcPr>
            <w:tcW w:w="5893" w:type="dxa"/>
            <w:tcBorders>
              <w:top w:val="single" w:sz="4" w:space="0" w:color="auto"/>
              <w:left w:val="single" w:sz="4" w:space="0" w:color="auto"/>
              <w:bottom w:val="single" w:sz="4" w:space="0" w:color="auto"/>
              <w:right w:val="single" w:sz="4" w:space="0" w:color="auto"/>
            </w:tcBorders>
          </w:tcPr>
          <w:p w:rsidR="00111302" w:rsidRPr="00484853" w:rsidRDefault="00111302" w:rsidP="000F0C09">
            <w:pPr>
              <w:rPr>
                <w:lang w:val="en-GB"/>
              </w:rPr>
            </w:pPr>
            <w:r w:rsidRPr="00484853">
              <w:rPr>
                <w:lang w:val="en-GB"/>
              </w:rPr>
              <w:t>Date of publication in the official gazette</w:t>
            </w:r>
          </w:p>
        </w:tc>
        <w:tc>
          <w:tcPr>
            <w:tcW w:w="1487" w:type="dxa"/>
            <w:tcBorders>
              <w:top w:val="single" w:sz="4" w:space="0" w:color="auto"/>
              <w:left w:val="single" w:sz="4" w:space="0" w:color="auto"/>
              <w:bottom w:val="single" w:sz="4" w:space="0" w:color="auto"/>
              <w:right w:val="single" w:sz="4" w:space="0" w:color="auto"/>
            </w:tcBorders>
          </w:tcPr>
          <w:p w:rsidR="00111302" w:rsidRPr="00484853" w:rsidRDefault="00111302" w:rsidP="000F0C09">
            <w:pPr>
              <w:ind w:left="-362" w:firstLine="362"/>
              <w:rPr>
                <w:rFonts w:asciiTheme="majorBidi" w:hAnsiTheme="majorBidi" w:cstheme="majorBidi"/>
                <w:lang w:val="en-GB"/>
              </w:rPr>
            </w:pPr>
            <w:r w:rsidRPr="00484853">
              <w:rPr>
                <w:rFonts w:asciiTheme="majorBidi" w:hAnsiTheme="majorBidi" w:cstheme="majorBidi"/>
                <w:lang w:val="en-GB"/>
              </w:rPr>
              <w:t>07.08.2020</w:t>
            </w:r>
          </w:p>
        </w:tc>
      </w:tr>
      <w:tr w:rsidR="00111302" w:rsidRPr="00484853" w:rsidTr="000F0C09">
        <w:tc>
          <w:tcPr>
            <w:tcW w:w="5893"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lang w:val="en-GB"/>
              </w:rPr>
            </w:pPr>
            <w:r w:rsidRPr="00484853">
              <w:rPr>
                <w:lang w:val="en-GB"/>
              </w:rPr>
              <w:t xml:space="preserve">Date of </w:t>
            </w:r>
            <w:r w:rsidR="00F54807">
              <w:rPr>
                <w:rFonts w:asciiTheme="majorBidi" w:hAnsiTheme="majorBidi" w:cstheme="majorBidi"/>
                <w:lang w:val="en-GB"/>
              </w:rPr>
              <w:t>G</w:t>
            </w:r>
            <w:r w:rsidR="00F54807" w:rsidRPr="00484853">
              <w:rPr>
                <w:rFonts w:asciiTheme="majorBidi" w:hAnsiTheme="majorBidi" w:cstheme="majorBidi"/>
                <w:lang w:val="en-GB"/>
              </w:rPr>
              <w:t xml:space="preserve">uideline in the </w:t>
            </w:r>
            <w:r w:rsidR="00F54807">
              <w:rPr>
                <w:rFonts w:asciiTheme="majorBidi" w:hAnsiTheme="majorBidi" w:cstheme="majorBidi"/>
                <w:lang w:val="en-GB"/>
              </w:rPr>
              <w:t>H</w:t>
            </w:r>
            <w:r w:rsidR="00F54807" w:rsidRPr="00484853">
              <w:rPr>
                <w:rFonts w:asciiTheme="majorBidi" w:hAnsiTheme="majorBidi" w:cstheme="majorBidi"/>
                <w:lang w:val="en-GB"/>
              </w:rPr>
              <w:t>andbook</w:t>
            </w:r>
          </w:p>
        </w:tc>
        <w:tc>
          <w:tcPr>
            <w:tcW w:w="1487"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spacing w:line="288" w:lineRule="auto"/>
              <w:rPr>
                <w:rFonts w:asciiTheme="majorBidi" w:hAnsiTheme="majorBidi" w:cstheme="majorBidi"/>
                <w:lang w:val="en-GB" w:bidi="en-US"/>
              </w:rPr>
            </w:pPr>
            <w:r w:rsidRPr="00484853">
              <w:rPr>
                <w:rFonts w:asciiTheme="majorBidi" w:hAnsiTheme="majorBidi" w:cstheme="majorBidi"/>
                <w:lang w:val="en-GB" w:bidi="en-US"/>
              </w:rPr>
              <w:t>23.10.2020</w:t>
            </w:r>
          </w:p>
        </w:tc>
      </w:tr>
    </w:tbl>
    <w:p w:rsidR="00111302" w:rsidRPr="00484853" w:rsidRDefault="00111302" w:rsidP="00111302">
      <w:pPr>
        <w:rPr>
          <w:rFonts w:asciiTheme="majorBidi" w:hAnsiTheme="majorBidi" w:cstheme="majorBidi"/>
          <w:lang w:val="en-GB"/>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111302" w:rsidRPr="00484853" w:rsidTr="000F0C09">
        <w:tc>
          <w:tcPr>
            <w:tcW w:w="2700"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lang w:val="en-GB"/>
              </w:rPr>
            </w:pPr>
            <w:r w:rsidRPr="00484853">
              <w:rPr>
                <w:lang w:val="en-GB"/>
              </w:rPr>
              <w:t>Relevant institution</w:t>
            </w:r>
          </w:p>
        </w:tc>
        <w:tc>
          <w:tcPr>
            <w:tcW w:w="4680"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rFonts w:asciiTheme="majorBidi" w:hAnsiTheme="majorBidi" w:cstheme="majorBidi"/>
                <w:lang w:val="en-GB"/>
              </w:rPr>
            </w:pPr>
            <w:r w:rsidRPr="00484853">
              <w:rPr>
                <w:rFonts w:asciiTheme="majorBidi" w:hAnsiTheme="majorBidi" w:cstheme="majorBidi"/>
                <w:lang w:val="en-GB"/>
              </w:rPr>
              <w:t>Ministry of Economy and Environment</w:t>
            </w:r>
          </w:p>
        </w:tc>
      </w:tr>
      <w:tr w:rsidR="00111302" w:rsidRPr="00484853" w:rsidTr="000F0C09">
        <w:tc>
          <w:tcPr>
            <w:tcW w:w="2700" w:type="dxa"/>
            <w:tcBorders>
              <w:top w:val="single" w:sz="4" w:space="0" w:color="auto"/>
              <w:left w:val="single" w:sz="4" w:space="0" w:color="auto"/>
              <w:bottom w:val="single" w:sz="4" w:space="0" w:color="auto"/>
              <w:right w:val="single" w:sz="4" w:space="0" w:color="auto"/>
            </w:tcBorders>
          </w:tcPr>
          <w:p w:rsidR="00111302" w:rsidRPr="00484853" w:rsidRDefault="00111302" w:rsidP="000F0C09">
            <w:pPr>
              <w:rPr>
                <w:lang w:val="en-GB"/>
              </w:rPr>
            </w:pPr>
            <w:r w:rsidRPr="00484853">
              <w:rPr>
                <w:lang w:val="en-GB"/>
              </w:rPr>
              <w:t>Legal basis</w:t>
            </w:r>
          </w:p>
        </w:tc>
        <w:tc>
          <w:tcPr>
            <w:tcW w:w="4680" w:type="dxa"/>
            <w:tcBorders>
              <w:top w:val="single" w:sz="4" w:space="0" w:color="auto"/>
              <w:left w:val="single" w:sz="4" w:space="0" w:color="auto"/>
              <w:bottom w:val="single" w:sz="4" w:space="0" w:color="auto"/>
              <w:right w:val="single" w:sz="4" w:space="0" w:color="auto"/>
            </w:tcBorders>
          </w:tcPr>
          <w:p w:rsidR="00111302" w:rsidRPr="00484853" w:rsidRDefault="00484853">
            <w:pPr>
              <w:rPr>
                <w:lang w:val="en-GB"/>
              </w:rPr>
            </w:pPr>
            <w:hyperlink r:id="rId19" w:history="1">
              <w:r w:rsidR="00111302" w:rsidRPr="00484853">
                <w:rPr>
                  <w:rStyle w:val="Hyperlink"/>
                  <w:color w:val="auto"/>
                  <w:u w:val="none"/>
                  <w:lang w:val="en-GB"/>
                </w:rPr>
                <w:t xml:space="preserve">Law No. 04/L-060 on </w:t>
              </w:r>
              <w:r w:rsidR="00DC787B">
                <w:rPr>
                  <w:rStyle w:val="Hyperlink"/>
                  <w:color w:val="auto"/>
                  <w:u w:val="none"/>
                  <w:lang w:val="en-GB"/>
                </w:rPr>
                <w:t>W</w:t>
              </w:r>
              <w:r w:rsidR="00111302" w:rsidRPr="00484853">
                <w:rPr>
                  <w:rStyle w:val="Hyperlink"/>
                  <w:color w:val="auto"/>
                  <w:u w:val="none"/>
                  <w:lang w:val="en-GB"/>
                </w:rPr>
                <w:t xml:space="preserve">aste - </w:t>
              </w:r>
            </w:hyperlink>
            <w:r w:rsidR="00DC787B">
              <w:rPr>
                <w:rStyle w:val="Hyperlink"/>
                <w:color w:val="auto"/>
                <w:u w:val="none"/>
                <w:lang w:val="en-GB"/>
              </w:rPr>
              <w:t>A</w:t>
            </w:r>
            <w:r w:rsidR="00111302" w:rsidRPr="00484853">
              <w:rPr>
                <w:rStyle w:val="Hyperlink"/>
                <w:color w:val="auto"/>
                <w:u w:val="none"/>
                <w:lang w:val="en-GB"/>
              </w:rPr>
              <w:t>nnex</w:t>
            </w:r>
          </w:p>
        </w:tc>
      </w:tr>
    </w:tbl>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Article 1</w:t>
      </w: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Purpose</w:t>
      </w:r>
    </w:p>
    <w:p w:rsidR="00111302" w:rsidRPr="00484853" w:rsidRDefault="00111302" w:rsidP="00111302">
      <w:pPr>
        <w:jc w:val="both"/>
        <w:rPr>
          <w:rFonts w:asciiTheme="majorBidi" w:hAnsiTheme="majorBidi" w:cstheme="majorBidi"/>
          <w:b/>
          <w:bCs/>
          <w:lang w:val="en-GB"/>
        </w:rPr>
      </w:pPr>
    </w:p>
    <w:p w:rsidR="00111302" w:rsidRPr="00484853" w:rsidRDefault="00111302" w:rsidP="00111302">
      <w:pPr>
        <w:jc w:val="both"/>
        <w:rPr>
          <w:rFonts w:asciiTheme="majorBidi" w:hAnsiTheme="majorBidi" w:cstheme="majorBidi"/>
          <w:lang w:val="en-GB"/>
        </w:rPr>
      </w:pPr>
      <w:r w:rsidRPr="00484853">
        <w:rPr>
          <w:rFonts w:asciiTheme="majorBidi" w:hAnsiTheme="majorBidi" w:cstheme="majorBidi"/>
          <w:lang w:val="en-GB"/>
        </w:rPr>
        <w:t>1. This Administrative Instruction</w:t>
      </w:r>
      <w:r w:rsidR="00DC787B">
        <w:rPr>
          <w:rFonts w:asciiTheme="majorBidi" w:hAnsiTheme="majorBidi" w:cstheme="majorBidi"/>
          <w:lang w:val="en-GB"/>
        </w:rPr>
        <w:t xml:space="preserve"> </w:t>
      </w:r>
      <w:r w:rsidRPr="00484853">
        <w:rPr>
          <w:rFonts w:asciiTheme="majorBidi" w:hAnsiTheme="majorBidi" w:cstheme="majorBidi"/>
          <w:lang w:val="en-GB"/>
        </w:rPr>
        <w:t>sets out the measures needed to manage the prevention and reduction of the negative impact of asbestos-co</w:t>
      </w:r>
      <w:r w:rsidR="00DC787B">
        <w:rPr>
          <w:rFonts w:asciiTheme="majorBidi" w:hAnsiTheme="majorBidi" w:cstheme="majorBidi"/>
          <w:lang w:val="en-GB"/>
        </w:rPr>
        <w:t>n</w:t>
      </w:r>
      <w:r w:rsidRPr="00484853">
        <w:rPr>
          <w:rFonts w:asciiTheme="majorBidi" w:hAnsiTheme="majorBidi" w:cstheme="majorBidi"/>
          <w:lang w:val="en-GB"/>
        </w:rPr>
        <w:t>tain</w:t>
      </w:r>
      <w:r w:rsidR="00DC787B">
        <w:rPr>
          <w:rFonts w:asciiTheme="majorBidi" w:hAnsiTheme="majorBidi" w:cstheme="majorBidi"/>
          <w:lang w:val="en-GB"/>
        </w:rPr>
        <w:t>in</w:t>
      </w:r>
      <w:r w:rsidRPr="00484853">
        <w:rPr>
          <w:rFonts w:asciiTheme="majorBidi" w:hAnsiTheme="majorBidi" w:cstheme="majorBidi"/>
          <w:lang w:val="en-GB"/>
        </w:rPr>
        <w:t>g waste.</w:t>
      </w:r>
    </w:p>
    <w:p w:rsidR="00111302" w:rsidRPr="00484853" w:rsidRDefault="00111302" w:rsidP="00111302">
      <w:pPr>
        <w:jc w:val="both"/>
        <w:rPr>
          <w:rFonts w:asciiTheme="majorBidi" w:hAnsiTheme="majorBidi" w:cstheme="majorBidi"/>
          <w:lang w:val="en-GB"/>
        </w:rPr>
      </w:pPr>
      <w:r w:rsidRPr="00484853">
        <w:rPr>
          <w:rFonts w:asciiTheme="majorBidi" w:hAnsiTheme="majorBidi" w:cstheme="majorBidi"/>
          <w:lang w:val="en-GB"/>
        </w:rPr>
        <w:t>2. This Administrative Instruction on waste management containing asbestos is partl</w:t>
      </w:r>
      <w:r w:rsidR="00DC787B">
        <w:rPr>
          <w:rFonts w:asciiTheme="majorBidi" w:hAnsiTheme="majorBidi" w:cstheme="majorBidi"/>
          <w:lang w:val="en-GB"/>
        </w:rPr>
        <w:t>y</w:t>
      </w:r>
      <w:r w:rsidRPr="00484853">
        <w:rPr>
          <w:rFonts w:asciiTheme="majorBidi" w:hAnsiTheme="majorBidi" w:cstheme="majorBidi"/>
          <w:lang w:val="en-GB"/>
        </w:rPr>
        <w:t xml:space="preserve"> in accordance with (Council Directive) 87/217/EEC of 19 March 1987 on the prevention and reduction of environmental pollution with asbestos.</w:t>
      </w:r>
    </w:p>
    <w:p w:rsidR="00111302" w:rsidRPr="00484853" w:rsidRDefault="00111302" w:rsidP="00111302">
      <w:pPr>
        <w:rPr>
          <w:rFonts w:asciiTheme="majorBidi" w:hAnsiTheme="majorBidi" w:cstheme="majorBidi"/>
          <w:lang w:val="en-GB"/>
        </w:rPr>
      </w:pPr>
    </w:p>
    <w:p w:rsidR="00111302" w:rsidRPr="00484853" w:rsidRDefault="00111302" w:rsidP="00111302">
      <w:pPr>
        <w:rPr>
          <w:rFonts w:asciiTheme="majorBidi" w:hAnsiTheme="majorBidi" w:cstheme="majorBidi"/>
          <w:lang w:val="en-GB"/>
        </w:rPr>
      </w:pP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Article 2</w:t>
      </w: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Scope</w:t>
      </w:r>
    </w:p>
    <w:p w:rsidR="00111302" w:rsidRPr="00484853" w:rsidRDefault="00111302" w:rsidP="00111302">
      <w:pPr>
        <w:jc w:val="center"/>
        <w:rPr>
          <w:rFonts w:asciiTheme="majorBidi" w:hAnsiTheme="majorBidi" w:cstheme="majorBidi"/>
          <w:b/>
          <w:bCs/>
          <w:lang w:val="en-GB"/>
        </w:rPr>
      </w:pPr>
    </w:p>
    <w:p w:rsidR="00111302" w:rsidRPr="00484853" w:rsidRDefault="00111302" w:rsidP="00111302">
      <w:pPr>
        <w:jc w:val="both"/>
        <w:rPr>
          <w:rFonts w:asciiTheme="majorBidi" w:hAnsiTheme="majorBidi" w:cstheme="majorBidi"/>
          <w:lang w:val="en-GB"/>
        </w:rPr>
      </w:pPr>
      <w:r w:rsidRPr="00484853">
        <w:rPr>
          <w:rFonts w:asciiTheme="majorBidi" w:hAnsiTheme="majorBidi" w:cstheme="majorBidi"/>
          <w:lang w:val="en-GB"/>
        </w:rPr>
        <w:t>The provisions of this Administrative Instruction are binding on all persons dealing with management of asbestos-co</w:t>
      </w:r>
      <w:r w:rsidR="00DC787B">
        <w:rPr>
          <w:rFonts w:asciiTheme="majorBidi" w:hAnsiTheme="majorBidi" w:cstheme="majorBidi"/>
          <w:lang w:val="en-GB"/>
        </w:rPr>
        <w:t>n</w:t>
      </w:r>
      <w:r w:rsidRPr="00484853">
        <w:rPr>
          <w:rFonts w:asciiTheme="majorBidi" w:hAnsiTheme="majorBidi" w:cstheme="majorBidi"/>
          <w:lang w:val="en-GB"/>
        </w:rPr>
        <w:t>tain</w:t>
      </w:r>
      <w:r w:rsidR="00DC787B">
        <w:rPr>
          <w:rFonts w:asciiTheme="majorBidi" w:hAnsiTheme="majorBidi" w:cstheme="majorBidi"/>
          <w:lang w:val="en-GB"/>
        </w:rPr>
        <w:t>in</w:t>
      </w:r>
      <w:r w:rsidRPr="00484853">
        <w:rPr>
          <w:rFonts w:asciiTheme="majorBidi" w:hAnsiTheme="majorBidi" w:cstheme="majorBidi"/>
          <w:lang w:val="en-GB"/>
        </w:rPr>
        <w:t>g waste including collection, packaging, gathering, storage, transportation, processing, treatment and disposal of asbestos</w:t>
      </w:r>
      <w:r w:rsidR="00DC787B">
        <w:rPr>
          <w:rFonts w:asciiTheme="majorBidi" w:hAnsiTheme="majorBidi" w:cstheme="majorBidi"/>
          <w:lang w:val="en-GB"/>
        </w:rPr>
        <w:t>-</w:t>
      </w:r>
      <w:r w:rsidRPr="00484853">
        <w:rPr>
          <w:rFonts w:asciiTheme="majorBidi" w:hAnsiTheme="majorBidi" w:cstheme="majorBidi"/>
          <w:lang w:val="en-GB"/>
        </w:rPr>
        <w:t>contain</w:t>
      </w:r>
      <w:r w:rsidR="00DC787B">
        <w:rPr>
          <w:rFonts w:asciiTheme="majorBidi" w:hAnsiTheme="majorBidi" w:cstheme="majorBidi"/>
          <w:lang w:val="en-GB"/>
        </w:rPr>
        <w:t>in</w:t>
      </w:r>
      <w:r w:rsidRPr="00484853">
        <w:rPr>
          <w:rFonts w:asciiTheme="majorBidi" w:hAnsiTheme="majorBidi" w:cstheme="majorBidi"/>
          <w:lang w:val="en-GB"/>
        </w:rPr>
        <w:t>g waste.</w:t>
      </w: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681DF1" w:rsidP="00111302">
      <w:pPr>
        <w:rPr>
          <w:lang w:val="en-GB"/>
        </w:rPr>
      </w:pPr>
      <w:r>
        <w:rPr>
          <w:noProof/>
          <w:lang w:eastAsia="sq-AL"/>
        </w:rPr>
        <mc:AlternateContent>
          <mc:Choice Requires="wps">
            <w:drawing>
              <wp:anchor distT="0" distB="0" distL="114300" distR="114300" simplePos="0" relativeHeight="251937792" behindDoc="0" locked="0" layoutInCell="1" allowOverlap="1" wp14:anchorId="6EED0374" wp14:editId="15AA6E1B">
                <wp:simplePos x="0" y="0"/>
                <wp:positionH relativeFrom="column">
                  <wp:posOffset>-1269365</wp:posOffset>
                </wp:positionH>
                <wp:positionV relativeFrom="paragraph">
                  <wp:posOffset>-2072640</wp:posOffset>
                </wp:positionV>
                <wp:extent cx="593090" cy="11523345"/>
                <wp:effectExtent l="19050" t="19050" r="35560" b="40005"/>
                <wp:wrapNone/>
                <wp:docPr id="53"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090" cy="11523345"/>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5" o:spid="_x0000_s1026" style="position:absolute;margin-left:-99.95pt;margin-top:-163.2pt;width:46.7pt;height:907.3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d5AIAABIGAAAOAAAAZHJzL2Uyb0RvYy54bWysVNtuGyEQfa/Uf0C8O3v3ZZV15Dh2VamX&#10;qEnVZwysF4WFLeCs06r/3oG1Xad5qarY0orhcjgznDOXV/tWokdurNCqwslFjBFXVDOhthX+er8e&#10;TTGyjihGpFa8wk/c4qv52zeXfVfyVDdaMm4QgChb9l2FG+e6MoosbXhL7IXuuILFWpuWOAjNNmKG&#10;9IDeyiiN43HUa8M6oym3FmZvhkU8D/h1zan7XNeWOyQrDNxc+Jrw3fhvNL8k5daQrhH0QIP8B4uW&#10;CAWXnqBuiCNoZ8QLqFZQo62u3QXVbaTrWlAecoBskvivbO4a0vGQCxTHdqcy2deDpZ8ebw0SrMJF&#10;hpEiLbzRF6gaUVvJUZoWvkJ9Z0vYeNfdGp+j7T5o+mCR0ssG9vGFMbpvOGHAK/H7o2cHfGDhKNr0&#10;HzUDfLJzOhRrX5vWA0IZ0D68ydPpTfjeIQqTxSyLZ/ByFJaSpEizLA+cIlIej3fGundct8gPKmyA&#10;foAnjx+s83RIedwS6Gsp2FpIGQIvNL6UBj0SkIh0STgqdy1wHeaS2P8GpcA86GmYD1OAHbTqIcJN&#10;9hxdKtRXeJwVcB7RtoMyOxDaw31zkMuz3SegAZ9QytXr8mmFA7dJ0VZ4epaVf7uVYsELjgg5jCE1&#10;qXyNePDRUEuI9g6GYR6eKGj852JdxJM8m44mkyIb5dkqHl1P18vRYpmMx5PV9fJ6lfzyhU3yshGM&#10;cbUKmPZouST/N0kfzD+Y5WS6E0HPSu8gx7uG9YgJL4esmKUJhgBcn06GrBGRW2hX1BmMjHbfhGuC&#10;17z6PIY1281JE9Ox/wddn6GHxz67OHqR27BjD6WCSh6rFqzh3TC4aqPZEzgDOAT5QyOFQaPND4x6&#10;aEoVtt93xHCM5HsF7polee67WAjyYpJCYM5XNucrRFGAAslhNAyXbuh8u86IbQM3DWJXegGOrEXw&#10;infrwAp4+wAaT8jg0CR9ZzuPw64/rXz+GwAA//8DAFBLAwQUAAYACAAAACEAwSYy+uQAAAAPAQAA&#10;DwAAAGRycy9kb3ducmV2LnhtbEyPwU6EMBCG7ya+QzMmXgxb2F0JIGVjNjHeTEBN9FZoBVw6RdoF&#10;fHvHk95mMl/++f78sJqBzXpyvUUB0SYEprGxqsdWwMvzQ5AAc16ikoNFLeBbOzgUlxe5zJRdsNRz&#10;5VtGIegyKaDzfsw4d02njXQbO2qk24edjPS0Ti1Xk1wo3Ax8G4YxN7JH+tDJUR873ZyqsxGgXqPj&#10;U1Wf9OeC+HbzNZeP5fsqxPXVen8HzOvV/8Hwq0/qUJBTbc+oHBsEBFGapsTStNvGe2DEBFEY3wKr&#10;id4nyQ54kfP/PYofAAAA//8DAFBLAQItABQABgAIAAAAIQC2gziS/gAAAOEBAAATAAAAAAAAAAAA&#10;AAAAAAAAAABbQ29udGVudF9UeXBlc10ueG1sUEsBAi0AFAAGAAgAAAAhADj9If/WAAAAlAEAAAsA&#10;AAAAAAAAAAAAAAAALwEAAF9yZWxzLy5yZWxzUEsBAi0AFAAGAAgAAAAhAL/4N53kAgAAEgYAAA4A&#10;AAAAAAAAAAAAAAAALgIAAGRycy9lMm9Eb2MueG1sUEsBAi0AFAAGAAgAAAAhAMEmMvrkAAAADwEA&#10;AA8AAAAAAAAAAAAAAAAAPgUAAGRycy9kb3ducmV2LnhtbFBLBQYAAAAABAAEAPMAAABPBgAAAAA=&#10;" fillcolor="white [3201]" strokecolor="#4f81bd [3204]" strokeweight="5pt">
                <v:stroke linestyle="thickThin"/>
                <v:shadow color="#868686"/>
              </v:rect>
            </w:pict>
          </mc:Fallback>
        </mc:AlternateContent>
      </w:r>
      <w:r>
        <w:rPr>
          <w:noProof/>
          <w:lang w:eastAsia="sq-AL"/>
        </w:rPr>
        <mc:AlternateContent>
          <mc:Choice Requires="wps">
            <w:drawing>
              <wp:anchor distT="0" distB="0" distL="114300" distR="114300" simplePos="0" relativeHeight="251938816" behindDoc="0" locked="0" layoutInCell="1" allowOverlap="1" wp14:anchorId="464ECA1D" wp14:editId="57AC9F3D">
                <wp:simplePos x="0" y="0"/>
                <wp:positionH relativeFrom="column">
                  <wp:posOffset>995045</wp:posOffset>
                </wp:positionH>
                <wp:positionV relativeFrom="paragraph">
                  <wp:posOffset>523875</wp:posOffset>
                </wp:positionV>
                <wp:extent cx="4686300" cy="177800"/>
                <wp:effectExtent l="0" t="0" r="38100" b="50800"/>
                <wp:wrapNone/>
                <wp:docPr id="52"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7780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6" o:spid="_x0000_s1026" style="position:absolute;margin-left:78.35pt;margin-top:41.25pt;width:369pt;height:14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VO+1gIAAFQGAAAOAAAAZHJzL2Uyb0RvYy54bWysVW1v0zAQ/o7Ef7D8nSXNuraLlk7TxhAS&#10;LxMD8fnqOImFYxvbbTp+PWe7zQKbEEL0Q2TfnZ977rUXl/tekh23TmhV0dlJTglXTNdCtRX98vn2&#10;1YoS50HVILXiFX3gjl6uX764GEzJC91pWXNLEES5cjAV7bw3ZZY51vEe3Ik2XKGy0bYHj1fbZrWF&#10;AdF7mRV5vsgGbWtjNePOofQmKek64jcNZ/5j0zjuiawocvPxa+N3E77Z+gLK1oLpBDvQgH9g0YNQ&#10;6HSEugEPZGvFE6heMKudbvwJ032mm0YwHmPAaGb5b9Hcd2B4jAWT48yYJvf/YNmH3Z0loq7oWUGJ&#10;gh5r9AmzBqqVnBTFImRoMK5Ew3tzZ0OMzrzT7JsjSl93aMevrNVDx6FGXrNgn/3yIFwcPiWb4b2u&#10;ER+2Xsdk7RvbB0BMA9nHmjyMNeF7TxgK54vV4jTH0jHUzZbLFZ6DCyiPr411/g3XPQmHilpkH9Fh&#10;9875ZHo0OVSovhVSEqv9V+G7mOTgNiodvkkHYjTGk8SxHfm1tGQH2EjSz6K13PYYUZLN8vBL/YRy&#10;7LokP7IdISL31k2dHN4G0WiWXgNjXD3jbf68s8VRjOkZkUaHKGyP8UmhCNYOyx6hML+OgeTYB6mC&#10;sZNjngIrqciAmmKJEUaWWopROTr6M+WRG8JN8jNG8oSymzrphcc9IUVfUewA/KVMh657rWqsMpQe&#10;hExnhJIqiHjcAIeS6i1C3Hf1QGoRGqVYnZ7jdqoFroPTVb7Iz5eUgGxxjzFv6bP98Zexnj0ynMZ6&#10;IA3SdJCSNRo+iX5kG8s3CSQOV5inNJcbXT/gbGEzh2YNqxgPnbY/KBlwrVXUfd+C5ZTItwr7+Xw2&#10;n4c9GC/zs2WBFzvVbKYaUAyhKuoxMfF47dPu3Bor2g49pUFQ+gpnuhFx3MK8J1ZIPVxwdaUeTGs2&#10;7MbpPVo9/hmsfwIAAP//AwBQSwMEFAAGAAgAAAAhAD9X1UXeAAAACgEAAA8AAABkcnMvZG93bnJl&#10;di54bWxMj81OwzAQhO9IvIO1SNyo06pJ0zROxY/gTkAqRydekpR4HcVuE3h6llM5zs5o5tt8P9te&#10;nHH0nSMFy0UEAql2pqNGwfvb810KwgdNRveOUME3etgX11e5zoyb6BXPZWgEl5DPtII2hCGT0tct&#10;Wu0XbkBi79ONVgeWYyPNqCcut71cRVEire6IF1o94GOL9Vd5sjxyiF/SuSpjP0yb48fh4SdZPx2V&#10;ur2Z73cgAs7hEoY/fEaHgpkqdyLjRc86TjYcVZCuYhAcSLdrPlTsLKMYZJHL/y8UvwAAAP//AwBQ&#10;SwECLQAUAAYACAAAACEAtoM4kv4AAADhAQAAEwAAAAAAAAAAAAAAAAAAAAAAW0NvbnRlbnRfVHlw&#10;ZXNdLnhtbFBLAQItABQABgAIAAAAIQA4/SH/1gAAAJQBAAALAAAAAAAAAAAAAAAAAC8BAABfcmVs&#10;cy8ucmVsc1BLAQItABQABgAIAAAAIQAchVO+1gIAAFQGAAAOAAAAAAAAAAAAAAAAAC4CAABkcnMv&#10;ZTJvRG9jLnhtbFBLAQItABQABgAIAAAAIQA/V9VF3gAAAAoBAAAPAAAAAAAAAAAAAAAAADAFAABk&#10;cnMvZG93bnJldi54bWxQSwUGAAAAAAQABADzAAAAOwYAAAAA&#10;" fillcolor="white [3201]" strokecolor="#95b3d7 [1940]" strokeweight="1pt">
                <v:fill color2="#b8cce4 [1300]" focus="100%" type="gradient"/>
                <v:shadow on="t" color="#243f60 [1604]" opacity=".5" offset="1pt"/>
              </v:rect>
            </w:pict>
          </mc:Fallback>
        </mc:AlternateContent>
      </w:r>
      <w:r w:rsidR="00111302" w:rsidRPr="00484853">
        <w:rPr>
          <w:noProof/>
          <w:color w:val="C0504D" w:themeColor="accent2"/>
          <w:lang w:eastAsia="sq-AL"/>
        </w:rPr>
        <w:drawing>
          <wp:inline distT="0" distB="0" distL="0" distR="0" wp14:anchorId="1465C5CC" wp14:editId="1F61E666">
            <wp:extent cx="796290" cy="1002665"/>
            <wp:effectExtent l="19050" t="0" r="3810" b="0"/>
            <wp:docPr id="27" name="Picture 27"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10"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111302" w:rsidRPr="00484853">
        <w:rPr>
          <w:color w:val="C0504D" w:themeColor="accent2"/>
          <w:lang w:val="en-GB"/>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111302" w:rsidRPr="00484853" w:rsidTr="000F0C09">
        <w:tc>
          <w:tcPr>
            <w:tcW w:w="5893" w:type="dxa"/>
            <w:tcBorders>
              <w:top w:val="single" w:sz="4" w:space="0" w:color="auto"/>
              <w:left w:val="single" w:sz="4" w:space="0" w:color="auto"/>
              <w:bottom w:val="single" w:sz="4" w:space="0" w:color="auto"/>
              <w:right w:val="single" w:sz="4" w:space="0" w:color="auto"/>
            </w:tcBorders>
            <w:hideMark/>
          </w:tcPr>
          <w:p w:rsidR="00111302" w:rsidRPr="00484853" w:rsidRDefault="00111302">
            <w:pPr>
              <w:rPr>
                <w:lang w:val="en-GB"/>
              </w:rPr>
            </w:pPr>
            <w:r w:rsidRPr="00484853">
              <w:rPr>
                <w:lang w:val="en-GB"/>
              </w:rPr>
              <w:t xml:space="preserve">Regulation No. 01/2020 on municipal performance management system and municipal performance grant scheme </w:t>
            </w:r>
          </w:p>
        </w:tc>
        <w:tc>
          <w:tcPr>
            <w:tcW w:w="1487"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rFonts w:asciiTheme="majorBidi" w:hAnsiTheme="majorBidi" w:cstheme="majorBidi"/>
                <w:b/>
                <w:bCs/>
                <w:lang w:val="en-GB"/>
              </w:rPr>
            </w:pPr>
            <w:r w:rsidRPr="00484853">
              <w:rPr>
                <w:rFonts w:asciiTheme="majorBidi" w:hAnsiTheme="majorBidi" w:cstheme="majorBidi"/>
                <w:b/>
                <w:bCs/>
                <w:lang w:val="en-GB"/>
              </w:rPr>
              <w:t>No.01/2020</w:t>
            </w:r>
          </w:p>
        </w:tc>
      </w:tr>
      <w:tr w:rsidR="00111302" w:rsidRPr="00484853" w:rsidTr="000F0C09">
        <w:tc>
          <w:tcPr>
            <w:tcW w:w="5893"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lang w:val="en-GB"/>
              </w:rPr>
            </w:pPr>
            <w:r w:rsidRPr="00484853">
              <w:rPr>
                <w:lang w:val="en-GB"/>
              </w:rPr>
              <w:t>Date of signing</w:t>
            </w:r>
          </w:p>
        </w:tc>
        <w:tc>
          <w:tcPr>
            <w:tcW w:w="1487"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rFonts w:asciiTheme="majorBidi" w:hAnsiTheme="majorBidi" w:cstheme="majorBidi"/>
                <w:lang w:val="en-GB"/>
              </w:rPr>
            </w:pPr>
          </w:p>
        </w:tc>
      </w:tr>
      <w:tr w:rsidR="00111302" w:rsidRPr="00484853" w:rsidTr="000F0C09">
        <w:tc>
          <w:tcPr>
            <w:tcW w:w="5893" w:type="dxa"/>
            <w:tcBorders>
              <w:top w:val="single" w:sz="4" w:space="0" w:color="auto"/>
              <w:left w:val="single" w:sz="4" w:space="0" w:color="auto"/>
              <w:bottom w:val="single" w:sz="4" w:space="0" w:color="auto"/>
              <w:right w:val="single" w:sz="4" w:space="0" w:color="auto"/>
            </w:tcBorders>
          </w:tcPr>
          <w:p w:rsidR="00111302" w:rsidRPr="00484853" w:rsidRDefault="00111302" w:rsidP="000F0C09">
            <w:pPr>
              <w:rPr>
                <w:lang w:val="en-GB"/>
              </w:rPr>
            </w:pPr>
            <w:r w:rsidRPr="00484853">
              <w:rPr>
                <w:lang w:val="en-GB"/>
              </w:rPr>
              <w:t>Date of publication in the official gazette</w:t>
            </w:r>
          </w:p>
        </w:tc>
        <w:tc>
          <w:tcPr>
            <w:tcW w:w="1487" w:type="dxa"/>
            <w:tcBorders>
              <w:top w:val="single" w:sz="4" w:space="0" w:color="auto"/>
              <w:left w:val="single" w:sz="4" w:space="0" w:color="auto"/>
              <w:bottom w:val="single" w:sz="4" w:space="0" w:color="auto"/>
              <w:right w:val="single" w:sz="4" w:space="0" w:color="auto"/>
            </w:tcBorders>
          </w:tcPr>
          <w:p w:rsidR="00111302" w:rsidRPr="00484853" w:rsidRDefault="00111302" w:rsidP="000F0C09">
            <w:pPr>
              <w:ind w:left="-362" w:firstLine="362"/>
              <w:rPr>
                <w:rFonts w:asciiTheme="majorBidi" w:hAnsiTheme="majorBidi" w:cstheme="majorBidi"/>
                <w:lang w:val="en-GB"/>
              </w:rPr>
            </w:pPr>
            <w:r w:rsidRPr="00484853">
              <w:rPr>
                <w:rFonts w:asciiTheme="majorBidi" w:hAnsiTheme="majorBidi" w:cstheme="majorBidi"/>
                <w:lang w:val="en-GB"/>
              </w:rPr>
              <w:t>04.08.2020</w:t>
            </w:r>
          </w:p>
        </w:tc>
      </w:tr>
      <w:tr w:rsidR="00111302" w:rsidRPr="00484853" w:rsidTr="000F0C09">
        <w:tc>
          <w:tcPr>
            <w:tcW w:w="5893"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lang w:val="en-GB"/>
              </w:rPr>
            </w:pPr>
            <w:r w:rsidRPr="00484853">
              <w:rPr>
                <w:lang w:val="en-GB"/>
              </w:rPr>
              <w:t xml:space="preserve">Date of </w:t>
            </w:r>
            <w:r w:rsidR="00F54807">
              <w:rPr>
                <w:rFonts w:asciiTheme="majorBidi" w:hAnsiTheme="majorBidi" w:cstheme="majorBidi"/>
                <w:lang w:val="en-GB"/>
              </w:rPr>
              <w:t>G</w:t>
            </w:r>
            <w:r w:rsidR="00F54807" w:rsidRPr="00484853">
              <w:rPr>
                <w:rFonts w:asciiTheme="majorBidi" w:hAnsiTheme="majorBidi" w:cstheme="majorBidi"/>
                <w:lang w:val="en-GB"/>
              </w:rPr>
              <w:t xml:space="preserve">uideline in the </w:t>
            </w:r>
            <w:r w:rsidR="00F54807">
              <w:rPr>
                <w:rFonts w:asciiTheme="majorBidi" w:hAnsiTheme="majorBidi" w:cstheme="majorBidi"/>
                <w:lang w:val="en-GB"/>
              </w:rPr>
              <w:t>H</w:t>
            </w:r>
            <w:r w:rsidR="00F54807" w:rsidRPr="00484853">
              <w:rPr>
                <w:rFonts w:asciiTheme="majorBidi" w:hAnsiTheme="majorBidi" w:cstheme="majorBidi"/>
                <w:lang w:val="en-GB"/>
              </w:rPr>
              <w:t>andbook</w:t>
            </w:r>
          </w:p>
        </w:tc>
        <w:tc>
          <w:tcPr>
            <w:tcW w:w="1487"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spacing w:line="288" w:lineRule="auto"/>
              <w:rPr>
                <w:rFonts w:asciiTheme="majorBidi" w:hAnsiTheme="majorBidi" w:cstheme="majorBidi"/>
                <w:lang w:val="en-GB" w:bidi="en-US"/>
              </w:rPr>
            </w:pPr>
            <w:r w:rsidRPr="00484853">
              <w:rPr>
                <w:rFonts w:asciiTheme="majorBidi" w:hAnsiTheme="majorBidi" w:cstheme="majorBidi"/>
                <w:lang w:val="en-GB" w:bidi="en-US"/>
              </w:rPr>
              <w:t>23.10.2020</w:t>
            </w:r>
          </w:p>
        </w:tc>
      </w:tr>
    </w:tbl>
    <w:p w:rsidR="00111302" w:rsidRPr="00484853" w:rsidRDefault="00111302" w:rsidP="00111302">
      <w:pPr>
        <w:rPr>
          <w:rFonts w:asciiTheme="majorBidi" w:hAnsiTheme="majorBidi" w:cstheme="majorBidi"/>
          <w:lang w:val="en-GB"/>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111302" w:rsidRPr="00484853" w:rsidTr="000F0C09">
        <w:tc>
          <w:tcPr>
            <w:tcW w:w="2700"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lang w:val="en-GB"/>
              </w:rPr>
            </w:pPr>
            <w:r w:rsidRPr="00484853">
              <w:rPr>
                <w:lang w:val="en-GB"/>
              </w:rPr>
              <w:t>Relevant institution</w:t>
            </w:r>
          </w:p>
        </w:tc>
        <w:tc>
          <w:tcPr>
            <w:tcW w:w="4680"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rFonts w:asciiTheme="majorBidi" w:hAnsiTheme="majorBidi" w:cstheme="majorBidi"/>
                <w:lang w:val="en-GB"/>
              </w:rPr>
            </w:pPr>
            <w:r w:rsidRPr="00484853">
              <w:rPr>
                <w:rFonts w:asciiTheme="majorBidi" w:hAnsiTheme="majorBidi" w:cstheme="majorBidi"/>
                <w:lang w:val="en-GB"/>
              </w:rPr>
              <w:t>Ministry of Local Government</w:t>
            </w:r>
          </w:p>
        </w:tc>
      </w:tr>
      <w:tr w:rsidR="00111302" w:rsidRPr="00484853" w:rsidTr="000F0C09">
        <w:tc>
          <w:tcPr>
            <w:tcW w:w="2700" w:type="dxa"/>
            <w:tcBorders>
              <w:top w:val="single" w:sz="4" w:space="0" w:color="auto"/>
              <w:left w:val="single" w:sz="4" w:space="0" w:color="auto"/>
              <w:bottom w:val="single" w:sz="4" w:space="0" w:color="auto"/>
              <w:right w:val="single" w:sz="4" w:space="0" w:color="auto"/>
            </w:tcBorders>
          </w:tcPr>
          <w:p w:rsidR="00111302" w:rsidRPr="00484853" w:rsidRDefault="00111302" w:rsidP="000F0C09">
            <w:pPr>
              <w:rPr>
                <w:lang w:val="en-GB"/>
              </w:rPr>
            </w:pPr>
            <w:r w:rsidRPr="00484853">
              <w:rPr>
                <w:lang w:val="en-GB"/>
              </w:rPr>
              <w:t>Legal basis</w:t>
            </w:r>
          </w:p>
        </w:tc>
        <w:tc>
          <w:tcPr>
            <w:tcW w:w="4680" w:type="dxa"/>
            <w:tcBorders>
              <w:top w:val="single" w:sz="4" w:space="0" w:color="auto"/>
              <w:left w:val="single" w:sz="4" w:space="0" w:color="auto"/>
              <w:bottom w:val="single" w:sz="4" w:space="0" w:color="auto"/>
              <w:right w:val="single" w:sz="4" w:space="0" w:color="auto"/>
            </w:tcBorders>
          </w:tcPr>
          <w:p w:rsidR="00111302" w:rsidRPr="00484853" w:rsidRDefault="00484853">
            <w:pPr>
              <w:rPr>
                <w:lang w:val="en-GB"/>
              </w:rPr>
            </w:pPr>
            <w:hyperlink r:id="rId20" w:history="1">
              <w:r w:rsidR="00111302" w:rsidRPr="00484853">
                <w:rPr>
                  <w:rStyle w:val="Hyperlink"/>
                  <w:color w:val="auto"/>
                  <w:u w:val="none"/>
                  <w:lang w:val="en-GB"/>
                </w:rPr>
                <w:t xml:space="preserve">Law No. 03/L-040 on </w:t>
              </w:r>
              <w:r w:rsidR="00F748DD">
                <w:rPr>
                  <w:rStyle w:val="Hyperlink"/>
                  <w:color w:val="auto"/>
                  <w:u w:val="none"/>
                  <w:lang w:val="en-GB"/>
                </w:rPr>
                <w:t>L</w:t>
              </w:r>
              <w:r w:rsidR="00111302" w:rsidRPr="00484853">
                <w:rPr>
                  <w:rStyle w:val="Hyperlink"/>
                  <w:color w:val="auto"/>
                  <w:u w:val="none"/>
                  <w:lang w:val="en-GB"/>
                </w:rPr>
                <w:t xml:space="preserve">ocal </w:t>
              </w:r>
              <w:r w:rsidR="00F748DD">
                <w:rPr>
                  <w:rStyle w:val="Hyperlink"/>
                  <w:color w:val="auto"/>
                  <w:u w:val="none"/>
                  <w:lang w:val="en-GB"/>
                </w:rPr>
                <w:t>S</w:t>
              </w:r>
              <w:r w:rsidR="00111302" w:rsidRPr="00484853">
                <w:rPr>
                  <w:rStyle w:val="Hyperlink"/>
                  <w:color w:val="auto"/>
                  <w:u w:val="none"/>
                  <w:lang w:val="en-GB"/>
                </w:rPr>
                <w:t>elf</w:t>
              </w:r>
              <w:r w:rsidR="00F748DD">
                <w:rPr>
                  <w:rStyle w:val="Hyperlink"/>
                  <w:color w:val="auto"/>
                  <w:u w:val="none"/>
                  <w:lang w:val="en-GB"/>
                </w:rPr>
                <w:t>-G</w:t>
              </w:r>
              <w:r w:rsidR="00111302" w:rsidRPr="00484853">
                <w:rPr>
                  <w:rStyle w:val="Hyperlink"/>
                  <w:color w:val="auto"/>
                  <w:u w:val="none"/>
                  <w:lang w:val="en-GB"/>
                </w:rPr>
                <w:t>overn</w:t>
              </w:r>
              <w:r w:rsidR="00F748DD">
                <w:rPr>
                  <w:rStyle w:val="Hyperlink"/>
                  <w:color w:val="auto"/>
                  <w:u w:val="none"/>
                  <w:lang w:val="en-GB"/>
                </w:rPr>
                <w:t>ment</w:t>
              </w:r>
            </w:hyperlink>
            <w:r w:rsidR="00111302" w:rsidRPr="00484853">
              <w:rPr>
                <w:lang w:val="en-GB"/>
              </w:rPr>
              <w:t xml:space="preserve"> </w:t>
            </w:r>
          </w:p>
        </w:tc>
      </w:tr>
    </w:tbl>
    <w:p w:rsidR="00111302" w:rsidRPr="00484853" w:rsidRDefault="00111302" w:rsidP="00111302">
      <w:pPr>
        <w:rPr>
          <w:rFonts w:asciiTheme="majorBidi" w:hAnsiTheme="majorBidi" w:cstheme="majorBidi"/>
          <w:b/>
          <w:bCs/>
          <w:lang w:val="en-GB"/>
        </w:rPr>
      </w:pP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Article 1</w:t>
      </w: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Purpose</w:t>
      </w:r>
    </w:p>
    <w:p w:rsidR="00111302" w:rsidRPr="00484853" w:rsidRDefault="00111302" w:rsidP="00111302">
      <w:pPr>
        <w:jc w:val="center"/>
        <w:rPr>
          <w:rFonts w:asciiTheme="majorBidi" w:hAnsiTheme="majorBidi" w:cstheme="majorBidi"/>
          <w:b/>
          <w:bCs/>
          <w:lang w:val="en-GB"/>
        </w:rPr>
      </w:pPr>
    </w:p>
    <w:p w:rsidR="00111302" w:rsidRPr="00484853" w:rsidRDefault="00111302" w:rsidP="00111302">
      <w:pPr>
        <w:jc w:val="both"/>
        <w:rPr>
          <w:rFonts w:asciiTheme="majorBidi" w:hAnsiTheme="majorBidi" w:cstheme="majorBidi"/>
          <w:lang w:val="en-GB"/>
        </w:rPr>
      </w:pPr>
      <w:r w:rsidRPr="00484853">
        <w:rPr>
          <w:rFonts w:asciiTheme="majorBidi" w:hAnsiTheme="majorBidi" w:cstheme="majorBidi"/>
          <w:lang w:val="en-GB"/>
        </w:rPr>
        <w:t>1.1. The aim of this Regulation is to establish principles, rules, procedures and standards for municipa</w:t>
      </w:r>
      <w:r w:rsidR="00807F13">
        <w:rPr>
          <w:rFonts w:asciiTheme="majorBidi" w:hAnsiTheme="majorBidi" w:cstheme="majorBidi"/>
          <w:lang w:val="en-GB"/>
        </w:rPr>
        <w:t>l</w:t>
      </w:r>
      <w:r w:rsidRPr="00484853">
        <w:rPr>
          <w:rFonts w:asciiTheme="majorBidi" w:hAnsiTheme="majorBidi" w:cstheme="majorBidi"/>
          <w:lang w:val="en-GB"/>
        </w:rPr>
        <w:t xml:space="preserve"> performance system and functioning of municipal performance grant scheme.</w:t>
      </w: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lang w:val="en-GB"/>
        </w:rPr>
      </w:pPr>
      <w:r w:rsidRPr="00484853">
        <w:rPr>
          <w:lang w:val="en-GB"/>
        </w:rPr>
        <w:t xml:space="preserve">1.2. This Regulation shall determine: </w:t>
      </w:r>
    </w:p>
    <w:p w:rsidR="00111302" w:rsidRPr="00484853" w:rsidRDefault="00111302" w:rsidP="00111302">
      <w:pPr>
        <w:jc w:val="both"/>
        <w:rPr>
          <w:lang w:val="en-GB"/>
        </w:rPr>
      </w:pPr>
      <w:r w:rsidRPr="00484853">
        <w:rPr>
          <w:lang w:val="en-GB"/>
        </w:rPr>
        <w:t>1.2.1. The establishment and functioning of the municipal performance management system;</w:t>
      </w:r>
    </w:p>
    <w:p w:rsidR="00111302" w:rsidRPr="00484853" w:rsidRDefault="00111302" w:rsidP="00111302">
      <w:pPr>
        <w:jc w:val="both"/>
        <w:rPr>
          <w:lang w:val="en-GB"/>
        </w:rPr>
      </w:pPr>
      <w:r w:rsidRPr="00484853">
        <w:rPr>
          <w:lang w:val="en-GB"/>
        </w:rPr>
        <w:t>1.2.2. Steps for planning, coordination, reporting, verification and publication of municipal performance results;</w:t>
      </w:r>
    </w:p>
    <w:p w:rsidR="00111302" w:rsidRPr="00484853" w:rsidRDefault="00111302" w:rsidP="00111302">
      <w:pPr>
        <w:jc w:val="both"/>
        <w:rPr>
          <w:lang w:val="en-GB"/>
        </w:rPr>
      </w:pPr>
      <w:r w:rsidRPr="00484853">
        <w:rPr>
          <w:lang w:val="en-GB"/>
        </w:rPr>
        <w:t>1.2.3. Res</w:t>
      </w:r>
      <w:r w:rsidR="00807F13">
        <w:rPr>
          <w:lang w:val="en-GB"/>
        </w:rPr>
        <w:t>p</w:t>
      </w:r>
      <w:r w:rsidRPr="00484853">
        <w:rPr>
          <w:lang w:val="en-GB"/>
        </w:rPr>
        <w:t>onsible structures at the local and central level for managing municipal performance data;</w:t>
      </w:r>
    </w:p>
    <w:p w:rsidR="00111302" w:rsidRPr="00484853" w:rsidRDefault="00111302" w:rsidP="00111302">
      <w:pPr>
        <w:jc w:val="both"/>
        <w:rPr>
          <w:lang w:val="en-GB"/>
        </w:rPr>
      </w:pPr>
      <w:r w:rsidRPr="00484853">
        <w:rPr>
          <w:lang w:val="en-GB"/>
        </w:rPr>
        <w:t>1.2.4. Reference guidelines in professional documents of the municipal performance management system;</w:t>
      </w:r>
    </w:p>
    <w:p w:rsidR="00111302" w:rsidRPr="00484853" w:rsidRDefault="00111302" w:rsidP="00111302">
      <w:pPr>
        <w:jc w:val="both"/>
        <w:rPr>
          <w:lang w:val="en-GB"/>
        </w:rPr>
      </w:pPr>
      <w:r w:rsidRPr="00484853">
        <w:rPr>
          <w:lang w:val="en-GB"/>
        </w:rPr>
        <w:t>1.2.5. Content of the quality system and methodology for the municipal performance data verification process;</w:t>
      </w:r>
    </w:p>
    <w:p w:rsidR="00111302" w:rsidRPr="00484853" w:rsidRDefault="00111302" w:rsidP="00111302">
      <w:pPr>
        <w:jc w:val="both"/>
        <w:rPr>
          <w:lang w:val="en-GB"/>
        </w:rPr>
      </w:pPr>
      <w:r w:rsidRPr="00484853">
        <w:rPr>
          <w:lang w:val="en-GB"/>
        </w:rPr>
        <w:t>1.2.6. Development and functioning of the municipal performance grant scheme;</w:t>
      </w:r>
    </w:p>
    <w:p w:rsidR="00111302" w:rsidRPr="00484853" w:rsidRDefault="00111302" w:rsidP="00111302">
      <w:pPr>
        <w:jc w:val="both"/>
        <w:rPr>
          <w:lang w:val="en-GB"/>
        </w:rPr>
      </w:pPr>
      <w:r w:rsidRPr="00484853">
        <w:rPr>
          <w:lang w:val="en-GB"/>
        </w:rPr>
        <w:t>1.2.7. Setting procedures for the change of MPMS.</w:t>
      </w:r>
    </w:p>
    <w:p w:rsidR="00111302" w:rsidRPr="00484853" w:rsidRDefault="00111302" w:rsidP="00111302">
      <w:pPr>
        <w:jc w:val="center"/>
        <w:rPr>
          <w:b/>
          <w:bCs/>
          <w:lang w:val="en-GB"/>
        </w:rPr>
      </w:pPr>
    </w:p>
    <w:p w:rsidR="00111302" w:rsidRPr="00484853" w:rsidRDefault="00111302" w:rsidP="00111302">
      <w:pPr>
        <w:jc w:val="center"/>
        <w:rPr>
          <w:b/>
          <w:bCs/>
          <w:lang w:val="en-GB"/>
        </w:rPr>
      </w:pPr>
      <w:r w:rsidRPr="00484853">
        <w:rPr>
          <w:b/>
          <w:bCs/>
          <w:lang w:val="en-GB"/>
        </w:rPr>
        <w:t>Article 2</w:t>
      </w:r>
    </w:p>
    <w:p w:rsidR="00111302" w:rsidRPr="00484853" w:rsidRDefault="00111302" w:rsidP="00111302">
      <w:pPr>
        <w:jc w:val="center"/>
        <w:rPr>
          <w:b/>
          <w:bCs/>
          <w:lang w:val="en-GB"/>
        </w:rPr>
      </w:pPr>
      <w:r w:rsidRPr="00484853">
        <w:rPr>
          <w:b/>
          <w:bCs/>
          <w:lang w:val="en-GB"/>
        </w:rPr>
        <w:t>Scope</w:t>
      </w:r>
    </w:p>
    <w:p w:rsidR="00111302" w:rsidRPr="00484853" w:rsidRDefault="00111302" w:rsidP="00111302">
      <w:pPr>
        <w:jc w:val="center"/>
        <w:rPr>
          <w:lang w:val="en-GB"/>
        </w:rPr>
      </w:pPr>
    </w:p>
    <w:p w:rsidR="00111302" w:rsidRPr="00484853" w:rsidRDefault="00111302" w:rsidP="00111302">
      <w:pPr>
        <w:jc w:val="both"/>
        <w:rPr>
          <w:lang w:val="en-GB"/>
        </w:rPr>
      </w:pPr>
      <w:r w:rsidRPr="00484853">
        <w:rPr>
          <w:lang w:val="en-GB"/>
        </w:rPr>
        <w:t>This Regulation shall apply to the measurement of municipality's performance in the exercise of their own competencies under the Municipal Pe</w:t>
      </w:r>
      <w:r w:rsidR="00807F13">
        <w:rPr>
          <w:lang w:val="en-GB"/>
        </w:rPr>
        <w:t>r</w:t>
      </w:r>
      <w:r w:rsidRPr="00484853">
        <w:rPr>
          <w:lang w:val="en-GB"/>
        </w:rPr>
        <w:t>formance Management System, which is implemented b</w:t>
      </w:r>
      <w:r w:rsidR="00807F13">
        <w:rPr>
          <w:lang w:val="en-GB"/>
        </w:rPr>
        <w:t>y</w:t>
      </w:r>
      <w:r w:rsidRPr="00484853">
        <w:rPr>
          <w:lang w:val="en-GB"/>
        </w:rPr>
        <w:t xml:space="preserve"> the local level institutions and ministry responsible for local </w:t>
      </w:r>
      <w:proofErr w:type="spellStart"/>
      <w:r w:rsidRPr="00484853">
        <w:rPr>
          <w:lang w:val="en-GB"/>
        </w:rPr>
        <w:t>self government</w:t>
      </w:r>
      <w:proofErr w:type="spellEnd"/>
      <w:r w:rsidRPr="00484853">
        <w:rPr>
          <w:lang w:val="en-GB"/>
        </w:rPr>
        <w:t xml:space="preserve"> and for the functioning of the Municipal Performance Grant Scheme.</w:t>
      </w:r>
    </w:p>
    <w:p w:rsidR="00111302" w:rsidRPr="00484853" w:rsidRDefault="00681DF1" w:rsidP="00111302">
      <w:pPr>
        <w:rPr>
          <w:lang w:val="en-GB"/>
        </w:rPr>
      </w:pPr>
      <w:r>
        <w:rPr>
          <w:noProof/>
          <w:lang w:eastAsia="sq-AL"/>
        </w:rPr>
        <mc:AlternateContent>
          <mc:Choice Requires="wps">
            <w:drawing>
              <wp:anchor distT="0" distB="0" distL="114300" distR="114300" simplePos="0" relativeHeight="251939840" behindDoc="0" locked="0" layoutInCell="1" allowOverlap="1" wp14:anchorId="067DF85C" wp14:editId="29AD9D37">
                <wp:simplePos x="0" y="0"/>
                <wp:positionH relativeFrom="column">
                  <wp:posOffset>-1269365</wp:posOffset>
                </wp:positionH>
                <wp:positionV relativeFrom="paragraph">
                  <wp:posOffset>-2072640</wp:posOffset>
                </wp:positionV>
                <wp:extent cx="593090" cy="11523345"/>
                <wp:effectExtent l="19050" t="19050" r="35560" b="40005"/>
                <wp:wrapNone/>
                <wp:docPr id="51" name="Rectangl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090" cy="11523345"/>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7" o:spid="_x0000_s1026" style="position:absolute;margin-left:-99.95pt;margin-top:-163.2pt;width:46.7pt;height:907.3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qF5QIAABIGAAAOAAAAZHJzL2Uyb0RvYy54bWysVNtuGyEQfa/Uf0C8O3v3TVlHjmNXlXqJ&#10;mlR9xsB6UVjYAs46rfrvHVh76zQvVRVbWjHDcJgZzpnLq0Mj0SM3VmhV4uQixogrqplQuxJ/vd+M&#10;phhZRxQjUite4idu8dXi7ZvLrp3zVNdaMm4QgCg779oS18618yiytOYNsRe65Qo2K20a4sA0u4gZ&#10;0gF6I6M0jsdRpw1rjabcWvDe9Jt4EfCrilP3uaosd0iWGHJz4WvCd+u/0eKSzHeGtLWgxzTIf2TR&#10;EKHg0gHqhjiC9ka8gGoENdrqyl1Q3US6qgTloQaoJon/quauJi0PtUBzbDu0yb4eLP30eGuQYCUu&#10;EowUaeCNvkDXiNpJjtJ04jvUtXYOgXftrfE12vaDpg8WKb2qIY4vjdFdzQmDvBIfHz074A0LR9G2&#10;+6gZ4JO906FZh8o0HhDagA7hTZ6GN+EHhyg4i1kWz+DlKGwlSZFmWV6EO8j8dLw11r3jukF+UWID&#10;6Qd48vjBOp8OmZ9CQvpaCrYRUgbDE42vpEGPBCgiXRKOyn0Dufa+JPa/ningBz71/uAC7MBVDxFu&#10;sufoUqGuxOOsgPOINi202QHRHu7rI12eRQ9APT6hlKvXzacRDtQmRVPi6VlV/u3WigUtOCJkv4bS&#10;pPI94kFHfS/BOjhYBj88UeD4z+WmiCd5Nh1NJkU2yrN1PLqeblaj5SoZjyfr69X1OvnlG5vk81ow&#10;xtU6YNqT5JL83yh9FH8vlkF0Q4I+K72HGu9q1iEmPB2yYpYCtZkA1aeTvmpE5A7GFXUGI6PdN+Hq&#10;oDXPPo9hzW47cGI69v8j5wb08NhnF0cvausjDtAq6OSpa0EaXg29qraaPYEyIIdAfxiksKi1+YFR&#10;B0OpxPb7nhiOkXyvQF2zJM/9FAtGXkxSMMz5zvZ8hygKUEA5jPrlyvWTb98asavhpp7sSi9BkZUI&#10;WvFq7bOCvL0BgydUcBySfrKd2yHqzyhf/AYAAP//AwBQSwMEFAAGAAgAAAAhAMEmMvrkAAAADwEA&#10;AA8AAABkcnMvZG93bnJldi54bWxMj8FOhDAQhu8mvkMzJl4MW9hdCSBlYzYx3kxATfRWaAVcOkXa&#10;BXx7x5PeZjJf/vn+/LCagc16cr1FAdEmBKaxsarHVsDL80OQAHNeopKDRS3gWzs4FJcXucyUXbDU&#10;c+VbRiHoMimg837MOHdNp410GztqpNuHnYz0tE4tV5NcKNwMfBuGMTeyR/rQyVEfO92cqrMRoF6j&#10;41NVn/Tngvh28zWXj+X7KsT11Xp/B8zr1f/B8KtP6lCQU23PqBwbBARRmqbE0rTbxntgxARRGN8C&#10;q4neJ8kOeJHz/z2KHwAAAP//AwBQSwECLQAUAAYACAAAACEAtoM4kv4AAADhAQAAEwAAAAAAAAAA&#10;AAAAAAAAAAAAW0NvbnRlbnRfVHlwZXNdLnhtbFBLAQItABQABgAIAAAAIQA4/SH/1gAAAJQBAAAL&#10;AAAAAAAAAAAAAAAAAC8BAABfcmVscy8ucmVsc1BLAQItABQABgAIAAAAIQD+YcqF5QIAABIGAAAO&#10;AAAAAAAAAAAAAAAAAC4CAABkcnMvZTJvRG9jLnhtbFBLAQItABQABgAIAAAAIQDBJjL65AAAAA8B&#10;AAAPAAAAAAAAAAAAAAAAAD8FAABkcnMvZG93bnJldi54bWxQSwUGAAAAAAQABADzAAAAUAYAAAAA&#10;" fillcolor="white [3201]" strokecolor="#4f81bd [3204]" strokeweight="5pt">
                <v:stroke linestyle="thickThin"/>
                <v:shadow color="#868686"/>
              </v:rect>
            </w:pict>
          </mc:Fallback>
        </mc:AlternateContent>
      </w:r>
      <w:r>
        <w:rPr>
          <w:noProof/>
          <w:lang w:eastAsia="sq-AL"/>
        </w:rPr>
        <mc:AlternateContent>
          <mc:Choice Requires="wps">
            <w:drawing>
              <wp:anchor distT="0" distB="0" distL="114300" distR="114300" simplePos="0" relativeHeight="251940864" behindDoc="0" locked="0" layoutInCell="1" allowOverlap="1" wp14:anchorId="04751EE0" wp14:editId="1C2E2D53">
                <wp:simplePos x="0" y="0"/>
                <wp:positionH relativeFrom="column">
                  <wp:posOffset>995045</wp:posOffset>
                </wp:positionH>
                <wp:positionV relativeFrom="paragraph">
                  <wp:posOffset>523875</wp:posOffset>
                </wp:positionV>
                <wp:extent cx="4686300" cy="177800"/>
                <wp:effectExtent l="0" t="0" r="38100" b="50800"/>
                <wp:wrapNone/>
                <wp:docPr id="50"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7780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8" o:spid="_x0000_s1026" style="position:absolute;margin-left:78.35pt;margin-top:41.25pt;width:369pt;height:14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h2K1QIAAFQGAAAOAAAAZHJzL2Uyb0RvYy54bWysVV1v0zAUfUfiP1h+Z0m7ru2qpdO0MYTE&#10;x8RAPLuOk1g4drDdpuPXc2y3WWATQog+RPa91+ee+9mLy32ryE5YJ40u6OQkp0Robkqp64J++Xz7&#10;akmJ80yXTBktCvogHL1cv3xx0XcrMTWNUaWwBCDarfquoI333SrLHG9Ey9yJ6YSGsjK2ZR5XW2el&#10;ZT3QW5VN83ye9caWnTVcOAfpTVLSdcSvKsH9x6pywhNVUHDz8WvjdxO+2fqCrWrLukbyAw32Dyxa&#10;JjWcDlA3zDOytfIJVCu5Nc5U/oSbNjNVJbmIMSCaSf5bNPcN60SMBclx3ZAm9/9g+YfdnSWyLOgZ&#10;0qNZixp9QtaYrpUg0+kyZKjv3AqG992dDTG67p3h3xzR5rqBnbiy1vSNYCV4TYJ99suDcHF4Sjb9&#10;e1MCn229icnaV7YNgEgD2ceaPAw1EXtPOISz+XJ+moMbh26yWCxxDi7Y6vi6s86/EaYl4VBQC/YR&#10;ne3eOZ9MjyaHCpW3Uilijf8qfROTHNxGpcObdCCdQTxJHNtRXCtLdgyNpPwkWqtti4iSbJKHX+on&#10;yNF1SX5kO0BE7rUbOzm8DaLBLL1mnAv9jLfZ887mRzHSMyANDiGsj/EpqQlqh7JHKOTXcaYE+iBV&#10;MHZyzFNgpTTpoZkuEGFkaZQclIOjP1MeuAFulJ8hkieU3dhJKz32hJJtQdEB+KVMh657rUtUma08&#10;kyqdAaV0EIm4AQ4lNVtA3DdlT0oZGmW6PD3Hdiol1sHpMp/n5wtKmKqxx7i39Nn++MtYzx4ZjmM9&#10;kGaqa1hK1mD4JPqBbSzfKJA4XGGe0lxuTPmA2UIzh2YNqxiHxtgflPRYawV137fMCkrUW41+Pp/M&#10;ZjDz8TI7W0xxsWPNZqxhmgOqoB6Jicdrn3bntrOybuApDYI2V5jpSsZxC/OeWIF6uGB1pR5Mazbs&#10;xvE9Wj3+Gax/AgAA//8DAFBLAwQUAAYACAAAACEAP1fVRd4AAAAKAQAADwAAAGRycy9kb3ducmV2&#10;LnhtbEyPzU7DMBCE70i8g7VI3KjTqknTNE7Fj+BOQCpHJ16SlHgdxW4TeHqWUznOzmjm23w/216c&#10;cfSdIwXLRQQCqXamo0bB+9vzXQrCB01G945QwTd62BfXV7nOjJvoFc9laASXkM+0gjaEIZPS1y1a&#10;7RduQGLv041WB5ZjI82oJy63vVxFUSKt7ogXWj3gY4v1V3myPHKIX9K5KmM/TJvjx+HhJ1k/HZW6&#10;vZnvdyACzuEShj98RoeCmSp3IuNFzzpONhxVkK5iEBxIt2s+VOwsoxhkkcv/LxS/AAAA//8DAFBL&#10;AQItABQABgAIAAAAIQC2gziS/gAAAOEBAAATAAAAAAAAAAAAAAAAAAAAAABbQ29udGVudF9UeXBl&#10;c10ueG1sUEsBAi0AFAAGAAgAAAAhADj9If/WAAAAlAEAAAsAAAAAAAAAAAAAAAAALwEAAF9yZWxz&#10;Ly5yZWxzUEsBAi0AFAAGAAgAAAAhAMJmHYrVAgAAVAYAAA4AAAAAAAAAAAAAAAAALgIAAGRycy9l&#10;Mm9Eb2MueG1sUEsBAi0AFAAGAAgAAAAhAD9X1UXeAAAACgEAAA8AAAAAAAAAAAAAAAAALwUAAGRy&#10;cy9kb3ducmV2LnhtbFBLBQYAAAAABAAEAPMAAAA6BgAAAAA=&#10;" fillcolor="white [3201]" strokecolor="#95b3d7 [1940]" strokeweight="1pt">
                <v:fill color2="#b8cce4 [1300]" focus="100%" type="gradient"/>
                <v:shadow on="t" color="#243f60 [1604]" opacity=".5" offset="1pt"/>
              </v:rect>
            </w:pict>
          </mc:Fallback>
        </mc:AlternateContent>
      </w:r>
      <w:r w:rsidR="00111302" w:rsidRPr="00484853">
        <w:rPr>
          <w:noProof/>
          <w:color w:val="C0504D" w:themeColor="accent2"/>
          <w:lang w:eastAsia="sq-AL"/>
        </w:rPr>
        <w:drawing>
          <wp:inline distT="0" distB="0" distL="0" distR="0" wp14:anchorId="328D9A9A" wp14:editId="7D70CA6D">
            <wp:extent cx="796290" cy="1002665"/>
            <wp:effectExtent l="19050" t="0" r="3810" b="0"/>
            <wp:docPr id="25" name="Picture 25"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10"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111302" w:rsidRPr="00484853">
        <w:rPr>
          <w:color w:val="C0504D" w:themeColor="accent2"/>
          <w:lang w:val="en-GB"/>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111302" w:rsidRPr="00484853" w:rsidTr="000F0C09">
        <w:tc>
          <w:tcPr>
            <w:tcW w:w="5893"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rFonts w:asciiTheme="majorBidi" w:hAnsiTheme="majorBidi" w:cstheme="majorBidi"/>
                <w:lang w:val="en-GB"/>
              </w:rPr>
            </w:pPr>
            <w:r w:rsidRPr="00484853">
              <w:rPr>
                <w:rFonts w:asciiTheme="majorBidi" w:hAnsiTheme="majorBidi" w:cstheme="majorBidi"/>
                <w:lang w:val="en-GB"/>
              </w:rPr>
              <w:t>Administrative Instruction (MAFRD) - No. 03/2020 on direct payments in agriculture for 2020</w:t>
            </w:r>
          </w:p>
        </w:tc>
        <w:tc>
          <w:tcPr>
            <w:tcW w:w="1487"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rFonts w:asciiTheme="majorBidi" w:hAnsiTheme="majorBidi" w:cstheme="majorBidi"/>
                <w:b/>
                <w:bCs/>
                <w:lang w:val="en-GB"/>
              </w:rPr>
            </w:pPr>
            <w:r w:rsidRPr="00484853">
              <w:rPr>
                <w:rFonts w:asciiTheme="majorBidi" w:hAnsiTheme="majorBidi" w:cstheme="majorBidi"/>
                <w:b/>
                <w:bCs/>
                <w:lang w:val="en-GB"/>
              </w:rPr>
              <w:t>No.03/2020</w:t>
            </w:r>
          </w:p>
        </w:tc>
      </w:tr>
      <w:tr w:rsidR="00111302" w:rsidRPr="00484853" w:rsidTr="000F0C09">
        <w:tc>
          <w:tcPr>
            <w:tcW w:w="5893"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lang w:val="en-GB"/>
              </w:rPr>
            </w:pPr>
            <w:r w:rsidRPr="00484853">
              <w:rPr>
                <w:lang w:val="en-GB"/>
              </w:rPr>
              <w:t>Date of signing</w:t>
            </w:r>
          </w:p>
        </w:tc>
        <w:tc>
          <w:tcPr>
            <w:tcW w:w="1487"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rFonts w:asciiTheme="majorBidi" w:hAnsiTheme="majorBidi" w:cstheme="majorBidi"/>
                <w:lang w:val="en-GB"/>
              </w:rPr>
            </w:pPr>
            <w:r w:rsidRPr="00484853">
              <w:rPr>
                <w:rFonts w:asciiTheme="majorBidi" w:hAnsiTheme="majorBidi" w:cstheme="majorBidi"/>
                <w:lang w:val="en-GB"/>
              </w:rPr>
              <w:t>17.07.2020</w:t>
            </w:r>
          </w:p>
        </w:tc>
      </w:tr>
      <w:tr w:rsidR="00111302" w:rsidRPr="00484853" w:rsidTr="000F0C09">
        <w:tc>
          <w:tcPr>
            <w:tcW w:w="5893" w:type="dxa"/>
            <w:tcBorders>
              <w:top w:val="single" w:sz="4" w:space="0" w:color="auto"/>
              <w:left w:val="single" w:sz="4" w:space="0" w:color="auto"/>
              <w:bottom w:val="single" w:sz="4" w:space="0" w:color="auto"/>
              <w:right w:val="single" w:sz="4" w:space="0" w:color="auto"/>
            </w:tcBorders>
          </w:tcPr>
          <w:p w:rsidR="00111302" w:rsidRPr="00484853" w:rsidRDefault="00111302" w:rsidP="000F0C09">
            <w:pPr>
              <w:rPr>
                <w:lang w:val="en-GB"/>
              </w:rPr>
            </w:pPr>
            <w:r w:rsidRPr="00484853">
              <w:rPr>
                <w:lang w:val="en-GB"/>
              </w:rPr>
              <w:t>Date of publication in the official gazette</w:t>
            </w:r>
          </w:p>
        </w:tc>
        <w:tc>
          <w:tcPr>
            <w:tcW w:w="1487" w:type="dxa"/>
            <w:tcBorders>
              <w:top w:val="single" w:sz="4" w:space="0" w:color="auto"/>
              <w:left w:val="single" w:sz="4" w:space="0" w:color="auto"/>
              <w:bottom w:val="single" w:sz="4" w:space="0" w:color="auto"/>
              <w:right w:val="single" w:sz="4" w:space="0" w:color="auto"/>
            </w:tcBorders>
          </w:tcPr>
          <w:p w:rsidR="00111302" w:rsidRPr="00484853" w:rsidRDefault="00111302" w:rsidP="000F0C09">
            <w:pPr>
              <w:ind w:left="-362" w:firstLine="362"/>
              <w:rPr>
                <w:rFonts w:asciiTheme="majorBidi" w:hAnsiTheme="majorBidi" w:cstheme="majorBidi"/>
                <w:lang w:val="en-GB"/>
              </w:rPr>
            </w:pPr>
            <w:r w:rsidRPr="00484853">
              <w:rPr>
                <w:rFonts w:asciiTheme="majorBidi" w:hAnsiTheme="majorBidi" w:cstheme="majorBidi"/>
                <w:lang w:val="en-GB"/>
              </w:rPr>
              <w:t>20.07.2020</w:t>
            </w:r>
          </w:p>
        </w:tc>
      </w:tr>
      <w:tr w:rsidR="00111302" w:rsidRPr="00484853" w:rsidTr="000F0C09">
        <w:tc>
          <w:tcPr>
            <w:tcW w:w="5893"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lang w:val="en-GB"/>
              </w:rPr>
            </w:pPr>
            <w:r w:rsidRPr="00484853">
              <w:rPr>
                <w:lang w:val="en-GB"/>
              </w:rPr>
              <w:t xml:space="preserve">Date of </w:t>
            </w:r>
            <w:r w:rsidR="00F54807">
              <w:rPr>
                <w:rFonts w:asciiTheme="majorBidi" w:hAnsiTheme="majorBidi" w:cstheme="majorBidi"/>
                <w:lang w:val="en-GB"/>
              </w:rPr>
              <w:t>G</w:t>
            </w:r>
            <w:r w:rsidR="00F54807" w:rsidRPr="00484853">
              <w:rPr>
                <w:rFonts w:asciiTheme="majorBidi" w:hAnsiTheme="majorBidi" w:cstheme="majorBidi"/>
                <w:lang w:val="en-GB"/>
              </w:rPr>
              <w:t xml:space="preserve">uideline in the </w:t>
            </w:r>
            <w:r w:rsidR="00F54807">
              <w:rPr>
                <w:rFonts w:asciiTheme="majorBidi" w:hAnsiTheme="majorBidi" w:cstheme="majorBidi"/>
                <w:lang w:val="en-GB"/>
              </w:rPr>
              <w:t>H</w:t>
            </w:r>
            <w:r w:rsidR="00F54807" w:rsidRPr="00484853">
              <w:rPr>
                <w:rFonts w:asciiTheme="majorBidi" w:hAnsiTheme="majorBidi" w:cstheme="majorBidi"/>
                <w:lang w:val="en-GB"/>
              </w:rPr>
              <w:t>andbook</w:t>
            </w:r>
          </w:p>
        </w:tc>
        <w:tc>
          <w:tcPr>
            <w:tcW w:w="1487"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spacing w:line="288" w:lineRule="auto"/>
              <w:rPr>
                <w:rFonts w:asciiTheme="majorBidi" w:hAnsiTheme="majorBidi" w:cstheme="majorBidi"/>
                <w:lang w:val="en-GB" w:bidi="en-US"/>
              </w:rPr>
            </w:pPr>
            <w:r w:rsidRPr="00484853">
              <w:rPr>
                <w:rFonts w:asciiTheme="majorBidi" w:hAnsiTheme="majorBidi" w:cstheme="majorBidi"/>
                <w:lang w:val="en-GB" w:bidi="en-US"/>
              </w:rPr>
              <w:t>23.10.2020</w:t>
            </w:r>
          </w:p>
        </w:tc>
      </w:tr>
    </w:tbl>
    <w:p w:rsidR="00111302" w:rsidRPr="00484853" w:rsidRDefault="00111302" w:rsidP="00111302">
      <w:pPr>
        <w:rPr>
          <w:rFonts w:asciiTheme="majorBidi" w:hAnsiTheme="majorBidi" w:cstheme="majorBidi"/>
          <w:lang w:val="en-GB"/>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111302" w:rsidRPr="00484853" w:rsidTr="000F0C09">
        <w:tc>
          <w:tcPr>
            <w:tcW w:w="2700"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lang w:val="en-GB"/>
              </w:rPr>
            </w:pPr>
            <w:r w:rsidRPr="00484853">
              <w:rPr>
                <w:lang w:val="en-GB"/>
              </w:rPr>
              <w:t>Relevant institution</w:t>
            </w:r>
          </w:p>
        </w:tc>
        <w:tc>
          <w:tcPr>
            <w:tcW w:w="4680"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rFonts w:asciiTheme="majorBidi" w:hAnsiTheme="majorBidi" w:cstheme="majorBidi"/>
                <w:lang w:val="en-GB"/>
              </w:rPr>
            </w:pPr>
            <w:r w:rsidRPr="00484853">
              <w:rPr>
                <w:rFonts w:asciiTheme="majorBidi" w:hAnsiTheme="majorBidi" w:cstheme="majorBidi"/>
                <w:lang w:val="en-GB"/>
              </w:rPr>
              <w:t>Ministry of Agriculture, Forestry and Rural Development</w:t>
            </w:r>
          </w:p>
        </w:tc>
      </w:tr>
      <w:tr w:rsidR="00111302" w:rsidRPr="00484853" w:rsidTr="000F0C09">
        <w:tc>
          <w:tcPr>
            <w:tcW w:w="2700" w:type="dxa"/>
            <w:tcBorders>
              <w:top w:val="single" w:sz="4" w:space="0" w:color="auto"/>
              <w:left w:val="single" w:sz="4" w:space="0" w:color="auto"/>
              <w:bottom w:val="single" w:sz="4" w:space="0" w:color="auto"/>
              <w:right w:val="single" w:sz="4" w:space="0" w:color="auto"/>
            </w:tcBorders>
          </w:tcPr>
          <w:p w:rsidR="00111302" w:rsidRPr="00484853" w:rsidRDefault="00111302" w:rsidP="000F0C09">
            <w:pPr>
              <w:rPr>
                <w:lang w:val="en-GB"/>
              </w:rPr>
            </w:pPr>
            <w:r w:rsidRPr="00484853">
              <w:rPr>
                <w:lang w:val="en-GB"/>
              </w:rPr>
              <w:t>Legal basis</w:t>
            </w:r>
          </w:p>
        </w:tc>
        <w:tc>
          <w:tcPr>
            <w:tcW w:w="4680" w:type="dxa"/>
            <w:tcBorders>
              <w:top w:val="single" w:sz="4" w:space="0" w:color="auto"/>
              <w:left w:val="single" w:sz="4" w:space="0" w:color="auto"/>
              <w:bottom w:val="single" w:sz="4" w:space="0" w:color="auto"/>
              <w:right w:val="single" w:sz="4" w:space="0" w:color="auto"/>
            </w:tcBorders>
          </w:tcPr>
          <w:p w:rsidR="00111302" w:rsidRPr="00484853" w:rsidRDefault="00111302" w:rsidP="000F0C09">
            <w:pPr>
              <w:rPr>
                <w:lang w:val="en-GB"/>
              </w:rPr>
            </w:pPr>
          </w:p>
        </w:tc>
      </w:tr>
    </w:tbl>
    <w:p w:rsidR="00111302" w:rsidRPr="00484853" w:rsidRDefault="00111302" w:rsidP="00111302">
      <w:pPr>
        <w:rPr>
          <w:lang w:val="en-GB"/>
        </w:rPr>
      </w:pPr>
    </w:p>
    <w:p w:rsidR="00111302" w:rsidRPr="00484853" w:rsidRDefault="00111302" w:rsidP="00111302">
      <w:pPr>
        <w:rPr>
          <w:lang w:val="en-GB"/>
        </w:rPr>
      </w:pPr>
    </w:p>
    <w:p w:rsidR="00111302" w:rsidRPr="00484853" w:rsidRDefault="00111302" w:rsidP="00111302">
      <w:pPr>
        <w:rPr>
          <w:rFonts w:asciiTheme="majorBidi" w:hAnsiTheme="majorBidi" w:cstheme="majorBidi"/>
          <w:b/>
          <w:bCs/>
          <w:lang w:val="en-GB"/>
        </w:rPr>
      </w:pP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Article 1</w:t>
      </w: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Purpose</w:t>
      </w:r>
    </w:p>
    <w:p w:rsidR="00111302" w:rsidRPr="00484853" w:rsidRDefault="00111302" w:rsidP="00111302">
      <w:pPr>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r w:rsidRPr="00484853">
        <w:rPr>
          <w:rFonts w:asciiTheme="majorBidi" w:hAnsiTheme="majorBidi" w:cstheme="majorBidi"/>
          <w:lang w:val="en-GB"/>
        </w:rPr>
        <w:t>This Administrative Instruction defines rules, eligibility criteria, and support procedures for</w:t>
      </w:r>
      <w:r w:rsidRPr="00484853">
        <w:rPr>
          <w:lang w:val="en-GB"/>
        </w:rPr>
        <w:t xml:space="preserve"> </w:t>
      </w:r>
      <w:r w:rsidRPr="00484853">
        <w:rPr>
          <w:rFonts w:asciiTheme="majorBidi" w:hAnsiTheme="majorBidi" w:cstheme="majorBidi"/>
          <w:lang w:val="en-GB"/>
        </w:rPr>
        <w:t xml:space="preserve">applicant farmers and implementation of direct payments in agriculture for 2020. </w:t>
      </w:r>
    </w:p>
    <w:p w:rsidR="00111302" w:rsidRPr="00484853" w:rsidRDefault="00111302" w:rsidP="00111302">
      <w:pPr>
        <w:rPr>
          <w:rFonts w:asciiTheme="majorBidi" w:hAnsiTheme="majorBidi" w:cstheme="majorBidi"/>
          <w:lang w:val="en-GB"/>
        </w:rPr>
      </w:pP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Article 2</w:t>
      </w: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Scope</w:t>
      </w:r>
    </w:p>
    <w:p w:rsidR="00111302" w:rsidRPr="00484853" w:rsidRDefault="00111302" w:rsidP="00111302">
      <w:pPr>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r w:rsidRPr="00484853">
        <w:rPr>
          <w:rFonts w:asciiTheme="majorBidi" w:hAnsiTheme="majorBidi" w:cstheme="majorBidi"/>
          <w:lang w:val="en-GB"/>
        </w:rPr>
        <w:t>The provisions of this administrative instruction are obligatory for the Agriculture Development Agency, relevant Municipal Directorates for Agriculture and the beneficiary farmers for direct payments in agriculture.</w:t>
      </w: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681DF1" w:rsidP="00111302">
      <w:pPr>
        <w:rPr>
          <w:lang w:val="en-GB"/>
        </w:rPr>
      </w:pPr>
      <w:r>
        <w:rPr>
          <w:noProof/>
          <w:lang w:eastAsia="sq-AL"/>
        </w:rPr>
        <mc:AlternateContent>
          <mc:Choice Requires="wps">
            <w:drawing>
              <wp:anchor distT="0" distB="0" distL="114300" distR="114300" simplePos="0" relativeHeight="251941888" behindDoc="0" locked="0" layoutInCell="1" allowOverlap="1" wp14:anchorId="42308723" wp14:editId="5ABD1A7C">
                <wp:simplePos x="0" y="0"/>
                <wp:positionH relativeFrom="column">
                  <wp:posOffset>-1269365</wp:posOffset>
                </wp:positionH>
                <wp:positionV relativeFrom="paragraph">
                  <wp:posOffset>-2072640</wp:posOffset>
                </wp:positionV>
                <wp:extent cx="593090" cy="11523345"/>
                <wp:effectExtent l="19050" t="19050" r="35560" b="40005"/>
                <wp:wrapNone/>
                <wp:docPr id="4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090" cy="11523345"/>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9" o:spid="_x0000_s1026" style="position:absolute;margin-left:-99.95pt;margin-top:-163.2pt;width:46.7pt;height:907.3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JLs5gIAABIGAAAOAAAAZHJzL2Uyb0RvYy54bWysVNtu2zAMfR+wfxD0nvqei1GnSNNkGNBt&#10;xdphz4osx0JlyZOUOO2wfx8lJ166vgxDE8AQKeqIpM7h5dWhEWjPtOFKFji6CDFikqqSy22Bvz2s&#10;R1OMjCWyJEJJVuAnZvDV/P27y67NWaxqJUqmEYBIk3dtgWtr2zwIDK1ZQ8yFapmEzUrphlgw9TYo&#10;NekAvRFBHIbjoFO6bLWizBjw3vSbeO7xq4pR+6WqDLNIFBhys/6r/XfjvsH8kuRbTdqa02Ma5D+y&#10;aAiXcOkAdUMsQTvNX0E1nGplVGUvqGoCVVWcMl8DVBOFf1VzX5OW+VqgOaYd2mTeDpZ+3t9pxMsC&#10;pzOMJGngjb5C14jcCobieOY61LUmh8D79k67Gk17q+ijQVIta4hjC61VVzNSQl6Riw9eHHCGgaNo&#10;031SJeCTnVW+WYdKNw4Q2oAO/k2ehjdhB4soOLNZEs7g5ShsRVEWJ0ma+TtIfjreamM/MNUgtyiw&#10;hvQ9PNnfGuvSIfkpxKevBC/XXAhvOKKxpdBoT4Aiwkb+qNg1kGvvi0L365kCfuBT7/cuwPZcdRD+&#10;JnOOLiTqCjxOMjiPaNNCmy0Q7fGhPtLlRfQA1OMTSpl823wabkFtgjcFnp5V5d5uJUuvBUu46NdQ&#10;mpCuR8zrqO8lWAcLS++HJ/Ic/7lYZ+EkTaajySRLRmmyCkfX0/VytFhG4/Fkdb28XkW/XGOjNK95&#10;WTK58pjmJLko/TdKH8Xfi2UQ3ZCgy0rtoMb7uuxQyR0dkmwWRxgMUH086atGRGxhXFGrMdLKfue2&#10;9lpz7HMYRm83AyemY/c/cm5A9499dnHwqrY+4gCtgk6euual4dTQq2qjyidQBuTg6Q+DFBa10s8Y&#10;dTCUCmx+7IhmGImPEtQ1i9LUTTFvpNkkBkOf72zOd4ikAAWUw6hfLm0/+Xat5tsaburJLtUCFFlx&#10;rxWn1j4ryNsZMHh8Bcch6Sbbue2j/ozy+W8AAAD//wMAUEsDBBQABgAIAAAAIQDBJjL65AAAAA8B&#10;AAAPAAAAZHJzL2Rvd25yZXYueG1sTI/BToQwEIbvJr5DMyZeDFvYXQkgZWM2Md5MQE30VmgFXDpF&#10;2gV8e8eT3mYyX/75/vywmoHNenK9RQHRJgSmsbGqx1bAy/NDkABzXqKSg0Ut4Fs7OBSXF7nMlF2w&#10;1HPlW0Yh6DIpoPN+zDh3TaeNdBs7aqTbh52M9LROLVeTXCjcDHwbhjE3skf60MlRHzvdnKqzEaBe&#10;o+NTVZ/054L4dvM1l4/l+yrE9dV6fwfM69X/wfCrT+pQkFNtz6gcGwQEUZqmxNK028Z7YMQEURjf&#10;AquJ3ifJDniR8/89ih8AAAD//wMAUEsBAi0AFAAGAAgAAAAhALaDOJL+AAAA4QEAABMAAAAAAAAA&#10;AAAAAAAAAAAAAFtDb250ZW50X1R5cGVzXS54bWxQSwECLQAUAAYACAAAACEAOP0h/9YAAACUAQAA&#10;CwAAAAAAAAAAAAAAAAAvAQAAX3JlbHMvLnJlbHNQSwECLQAUAAYACAAAACEAIMSS7OYCAAASBgAA&#10;DgAAAAAAAAAAAAAAAAAuAgAAZHJzL2Uyb0RvYy54bWxQSwECLQAUAAYACAAAACEAwSYy+uQAAAAP&#10;AQAADwAAAAAAAAAAAAAAAABABQAAZHJzL2Rvd25yZXYueG1sUEsFBgAAAAAEAAQA8wAAAFEGAAAA&#10;AA==&#10;" fillcolor="white [3201]" strokecolor="#4f81bd [3204]" strokeweight="5pt">
                <v:stroke linestyle="thickThin"/>
                <v:shadow color="#868686"/>
              </v:rect>
            </w:pict>
          </mc:Fallback>
        </mc:AlternateContent>
      </w:r>
      <w:r>
        <w:rPr>
          <w:noProof/>
          <w:lang w:eastAsia="sq-AL"/>
        </w:rPr>
        <mc:AlternateContent>
          <mc:Choice Requires="wps">
            <w:drawing>
              <wp:anchor distT="0" distB="0" distL="114300" distR="114300" simplePos="0" relativeHeight="251942912" behindDoc="0" locked="0" layoutInCell="1" allowOverlap="1" wp14:anchorId="23ADFFE9" wp14:editId="653F4098">
                <wp:simplePos x="0" y="0"/>
                <wp:positionH relativeFrom="column">
                  <wp:posOffset>995045</wp:posOffset>
                </wp:positionH>
                <wp:positionV relativeFrom="paragraph">
                  <wp:posOffset>523875</wp:posOffset>
                </wp:positionV>
                <wp:extent cx="4686300" cy="177800"/>
                <wp:effectExtent l="0" t="0" r="38100" b="50800"/>
                <wp:wrapNone/>
                <wp:docPr id="48"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7780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0" o:spid="_x0000_s1026" style="position:absolute;margin-left:78.35pt;margin-top:41.25pt;width:369pt;height:14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PwO1AIAAFQGAAAOAAAAZHJzL2Uyb0RvYy54bWysVVtv0zAUfkfiP1h+Z0kva7tq6TRtDCFx&#10;mRiIZ9dxEgvHDrbbbPx6PtttFtiEEKIPkX3O8Xe+c+35xX2ryF5YJ40u6OQkp0Robkqp64J++Xzz&#10;akWJ80yXTBktCvogHL3YvHxx3ndrMTWNUaWwBCDarfuuoI333TrLHG9Ey9yJ6YSGsjK2ZR5XW2el&#10;ZT3QW5VN83yR9caWnTVcOAfpdVLSTcSvKsH9x6pywhNVUHDz8Wvjdxu+2eacrWvLukbyAw32Dyxa&#10;JjWcDlDXzDOys/IJVCu5Nc5U/oSbNjNVJbmIMSCaSf5bNHcN60SMBclx3ZAm9/9g+Yf9rSWyLOgc&#10;ldKsRY0+IWtM10qQ6SxmqO/cGoZ33a0NMbruneHfHNHmqoGduLTW9I1gJXhNQkazXx6Ei8NTsu3f&#10;mxL4bOdNTNZ9ZdsAiDSQ+1iTh6Em4t4TDuF8sVrMcpSOQzdZLlc4BxdsfXzdWeffCNOScCioBfuI&#10;zvbvnE+mR5NDhcobqRSxxn+VvolJDm6j0uFNOpDOIJ4kju0orpQle4ZGUn4SrdWuRURJNsnDL/UT&#10;5Oi6JD+yHSAi99qNnRzeBtFgll4zzoV+xtv8eWeLoxjpGZAGhxDWx/iU1AS1K+hphEJ+HWdKoA9S&#10;BWMnxzwFVkqTHprpEhFGlkbJQTk4+jPlgRvgRvkZInlC2Y2dtNJjTyjZFhQdgF/KdOi617qMU+yZ&#10;VOkMKKUDTxE3wKGkZgeIu6bsSSlDo0xXszP0fCmxDmarfJGfLSlhqsYe497SZ/vjL2M9fWQ4jvVA&#10;mqmuYSlZg+GT6Ae2sXyjQOJwhXkKO86tt6Z8wGyhmUOzhlWMQ2PsD0p6rLWCuu87ZgUl6q1GP59N&#10;5vOwB+Nlfrqc4mLHmu1YwzQHVEE9EhOPVz7tzl1nZd3AUxoEbS4x05WM4/bICtTDBasr9WBas2E3&#10;ju/R6vHPYPMTAAD//wMAUEsDBBQABgAIAAAAIQA/V9VF3gAAAAoBAAAPAAAAZHJzL2Rvd25yZXYu&#10;eG1sTI/NTsMwEITvSLyDtUjcqNOqSdM0TsWP4E5AKkcnXpKUeB3FbhN4epZTOc7OaObbfD/bXpxx&#10;9J0jBctFBAKpdqajRsH72/NdCsIHTUb3jlDBN3rYF9dXuc6Mm+gVz2VoBJeQz7SCNoQhk9LXLVrt&#10;F25AYu/TjVYHlmMjzagnLre9XEVRIq3uiBdaPeBji/VXebI8cohf0rkqYz9Mm+PH4eEnWT8dlbq9&#10;me93IALO4RKGP3xGh4KZKnci40XPOk42HFWQrmIQHEi3az5U7CyjGGSRy/8vFL8AAAD//wMAUEsB&#10;Ai0AFAAGAAgAAAAhALaDOJL+AAAA4QEAABMAAAAAAAAAAAAAAAAAAAAAAFtDb250ZW50X1R5cGVz&#10;XS54bWxQSwECLQAUAAYACAAAACEAOP0h/9YAAACUAQAACwAAAAAAAAAAAAAAAAAvAQAAX3JlbHMv&#10;LnJlbHNQSwECLQAUAAYACAAAACEAN1D8DtQCAABUBgAADgAAAAAAAAAAAAAAAAAuAgAAZHJzL2Uy&#10;b0RvYy54bWxQSwECLQAUAAYACAAAACEAP1fVRd4AAAAKAQAADwAAAAAAAAAAAAAAAAAuBQAAZHJz&#10;L2Rvd25yZXYueG1sUEsFBgAAAAAEAAQA8wAAADkGAAAAAA==&#10;" fillcolor="white [3201]" strokecolor="#95b3d7 [1940]" strokeweight="1pt">
                <v:fill color2="#b8cce4 [1300]" focus="100%" type="gradient"/>
                <v:shadow on="t" color="#243f60 [1604]" opacity=".5" offset="1pt"/>
              </v:rect>
            </w:pict>
          </mc:Fallback>
        </mc:AlternateContent>
      </w:r>
      <w:r w:rsidR="00111302" w:rsidRPr="00484853">
        <w:rPr>
          <w:noProof/>
          <w:color w:val="C0504D" w:themeColor="accent2"/>
          <w:lang w:eastAsia="sq-AL"/>
        </w:rPr>
        <w:drawing>
          <wp:inline distT="0" distB="0" distL="0" distR="0" wp14:anchorId="469DF4D7" wp14:editId="34C6ABFB">
            <wp:extent cx="796290" cy="1002665"/>
            <wp:effectExtent l="19050" t="0" r="3810" b="0"/>
            <wp:docPr id="28" name="Picture 28"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10"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111302" w:rsidRPr="00484853">
        <w:rPr>
          <w:color w:val="C0504D" w:themeColor="accent2"/>
          <w:lang w:val="en-GB"/>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111302" w:rsidRPr="00484853" w:rsidTr="000F0C09">
        <w:tc>
          <w:tcPr>
            <w:tcW w:w="5893" w:type="dxa"/>
            <w:tcBorders>
              <w:top w:val="single" w:sz="4" w:space="0" w:color="auto"/>
              <w:left w:val="single" w:sz="4" w:space="0" w:color="auto"/>
              <w:bottom w:val="single" w:sz="4" w:space="0" w:color="auto"/>
              <w:right w:val="single" w:sz="4" w:space="0" w:color="auto"/>
            </w:tcBorders>
            <w:hideMark/>
          </w:tcPr>
          <w:p w:rsidR="00111302" w:rsidRPr="00484853" w:rsidRDefault="00111302">
            <w:pPr>
              <w:rPr>
                <w:rFonts w:asciiTheme="majorBidi" w:hAnsiTheme="majorBidi" w:cstheme="majorBidi"/>
                <w:lang w:val="en-GB"/>
              </w:rPr>
            </w:pPr>
            <w:r w:rsidRPr="00484853">
              <w:rPr>
                <w:rFonts w:asciiTheme="majorBidi" w:hAnsiTheme="majorBidi" w:cstheme="majorBidi"/>
                <w:lang w:val="en-GB"/>
              </w:rPr>
              <w:t>Administrative Instruction (MAFRD) N</w:t>
            </w:r>
            <w:r w:rsidR="00807F13">
              <w:rPr>
                <w:rFonts w:asciiTheme="majorBidi" w:hAnsiTheme="majorBidi" w:cstheme="majorBidi"/>
                <w:lang w:val="en-GB"/>
              </w:rPr>
              <w:t>o</w:t>
            </w:r>
            <w:r w:rsidRPr="00484853">
              <w:rPr>
                <w:rFonts w:asciiTheme="majorBidi" w:hAnsiTheme="majorBidi" w:cstheme="majorBidi"/>
                <w:lang w:val="en-GB"/>
              </w:rPr>
              <w:t>. 02/2020 on the measures and criteria of support in agriculture and rural development for 2020-2021</w:t>
            </w:r>
          </w:p>
        </w:tc>
        <w:tc>
          <w:tcPr>
            <w:tcW w:w="1487"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rFonts w:asciiTheme="majorBidi" w:hAnsiTheme="majorBidi" w:cstheme="majorBidi"/>
                <w:b/>
                <w:bCs/>
                <w:lang w:val="en-GB"/>
              </w:rPr>
            </w:pPr>
            <w:r w:rsidRPr="00484853">
              <w:rPr>
                <w:rFonts w:asciiTheme="majorBidi" w:hAnsiTheme="majorBidi" w:cstheme="majorBidi"/>
                <w:b/>
                <w:bCs/>
                <w:lang w:val="en-GB"/>
              </w:rPr>
              <w:t>No.02/2020</w:t>
            </w:r>
          </w:p>
        </w:tc>
      </w:tr>
      <w:tr w:rsidR="00111302" w:rsidRPr="00484853" w:rsidTr="000F0C09">
        <w:tc>
          <w:tcPr>
            <w:tcW w:w="5893"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lang w:val="en-GB"/>
              </w:rPr>
            </w:pPr>
            <w:r w:rsidRPr="00484853">
              <w:rPr>
                <w:lang w:val="en-GB"/>
              </w:rPr>
              <w:t>Date of signing</w:t>
            </w:r>
          </w:p>
        </w:tc>
        <w:tc>
          <w:tcPr>
            <w:tcW w:w="1487"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rFonts w:asciiTheme="majorBidi" w:hAnsiTheme="majorBidi" w:cstheme="majorBidi"/>
                <w:lang w:val="en-GB"/>
              </w:rPr>
            </w:pPr>
            <w:r w:rsidRPr="00484853">
              <w:rPr>
                <w:rFonts w:asciiTheme="majorBidi" w:hAnsiTheme="majorBidi" w:cstheme="majorBidi"/>
                <w:lang w:val="en-GB"/>
              </w:rPr>
              <w:t>17.07.2020</w:t>
            </w:r>
          </w:p>
        </w:tc>
      </w:tr>
      <w:tr w:rsidR="00111302" w:rsidRPr="00484853" w:rsidTr="000F0C09">
        <w:tc>
          <w:tcPr>
            <w:tcW w:w="5893" w:type="dxa"/>
            <w:tcBorders>
              <w:top w:val="single" w:sz="4" w:space="0" w:color="auto"/>
              <w:left w:val="single" w:sz="4" w:space="0" w:color="auto"/>
              <w:bottom w:val="single" w:sz="4" w:space="0" w:color="auto"/>
              <w:right w:val="single" w:sz="4" w:space="0" w:color="auto"/>
            </w:tcBorders>
          </w:tcPr>
          <w:p w:rsidR="00111302" w:rsidRPr="00484853" w:rsidRDefault="00111302" w:rsidP="000F0C09">
            <w:pPr>
              <w:rPr>
                <w:lang w:val="en-GB"/>
              </w:rPr>
            </w:pPr>
            <w:r w:rsidRPr="00484853">
              <w:rPr>
                <w:lang w:val="en-GB"/>
              </w:rPr>
              <w:t>Date of publication in the official gazette</w:t>
            </w:r>
          </w:p>
        </w:tc>
        <w:tc>
          <w:tcPr>
            <w:tcW w:w="1487" w:type="dxa"/>
            <w:tcBorders>
              <w:top w:val="single" w:sz="4" w:space="0" w:color="auto"/>
              <w:left w:val="single" w:sz="4" w:space="0" w:color="auto"/>
              <w:bottom w:val="single" w:sz="4" w:space="0" w:color="auto"/>
              <w:right w:val="single" w:sz="4" w:space="0" w:color="auto"/>
            </w:tcBorders>
          </w:tcPr>
          <w:p w:rsidR="00111302" w:rsidRPr="00484853" w:rsidRDefault="00111302" w:rsidP="000F0C09">
            <w:pPr>
              <w:ind w:left="-362" w:firstLine="362"/>
              <w:rPr>
                <w:rFonts w:asciiTheme="majorBidi" w:hAnsiTheme="majorBidi" w:cstheme="majorBidi"/>
                <w:lang w:val="en-GB"/>
              </w:rPr>
            </w:pPr>
            <w:r w:rsidRPr="00484853">
              <w:rPr>
                <w:rFonts w:asciiTheme="majorBidi" w:hAnsiTheme="majorBidi" w:cstheme="majorBidi"/>
                <w:lang w:val="en-GB"/>
              </w:rPr>
              <w:t>20.07.2020</w:t>
            </w:r>
          </w:p>
        </w:tc>
      </w:tr>
      <w:tr w:rsidR="00111302" w:rsidRPr="00484853" w:rsidTr="000F0C09">
        <w:tc>
          <w:tcPr>
            <w:tcW w:w="5893"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lang w:val="en-GB"/>
              </w:rPr>
            </w:pPr>
            <w:r w:rsidRPr="00484853">
              <w:rPr>
                <w:lang w:val="en-GB"/>
              </w:rPr>
              <w:t xml:space="preserve">Date of </w:t>
            </w:r>
            <w:r w:rsidR="00F54807">
              <w:rPr>
                <w:rFonts w:asciiTheme="majorBidi" w:hAnsiTheme="majorBidi" w:cstheme="majorBidi"/>
                <w:lang w:val="en-GB"/>
              </w:rPr>
              <w:t>G</w:t>
            </w:r>
            <w:r w:rsidR="00F54807" w:rsidRPr="00484853">
              <w:rPr>
                <w:rFonts w:asciiTheme="majorBidi" w:hAnsiTheme="majorBidi" w:cstheme="majorBidi"/>
                <w:lang w:val="en-GB"/>
              </w:rPr>
              <w:t xml:space="preserve">uideline in the </w:t>
            </w:r>
            <w:r w:rsidR="00F54807">
              <w:rPr>
                <w:rFonts w:asciiTheme="majorBidi" w:hAnsiTheme="majorBidi" w:cstheme="majorBidi"/>
                <w:lang w:val="en-GB"/>
              </w:rPr>
              <w:t>H</w:t>
            </w:r>
            <w:r w:rsidR="00F54807" w:rsidRPr="00484853">
              <w:rPr>
                <w:rFonts w:asciiTheme="majorBidi" w:hAnsiTheme="majorBidi" w:cstheme="majorBidi"/>
                <w:lang w:val="en-GB"/>
              </w:rPr>
              <w:t>andbook</w:t>
            </w:r>
          </w:p>
        </w:tc>
        <w:tc>
          <w:tcPr>
            <w:tcW w:w="1487"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spacing w:line="288" w:lineRule="auto"/>
              <w:rPr>
                <w:rFonts w:asciiTheme="majorBidi" w:hAnsiTheme="majorBidi" w:cstheme="majorBidi"/>
                <w:lang w:val="en-GB" w:bidi="en-US"/>
              </w:rPr>
            </w:pPr>
            <w:r w:rsidRPr="00484853">
              <w:rPr>
                <w:rFonts w:asciiTheme="majorBidi" w:hAnsiTheme="majorBidi" w:cstheme="majorBidi"/>
                <w:lang w:val="en-GB" w:bidi="en-US"/>
              </w:rPr>
              <w:t>23.10.2020</w:t>
            </w:r>
          </w:p>
        </w:tc>
      </w:tr>
    </w:tbl>
    <w:p w:rsidR="00111302" w:rsidRPr="00484853" w:rsidRDefault="00111302" w:rsidP="00111302">
      <w:pPr>
        <w:rPr>
          <w:rFonts w:asciiTheme="majorBidi" w:hAnsiTheme="majorBidi" w:cstheme="majorBidi"/>
          <w:lang w:val="en-GB"/>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111302" w:rsidRPr="00484853" w:rsidTr="000F0C09">
        <w:tc>
          <w:tcPr>
            <w:tcW w:w="2700"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lang w:val="en-GB"/>
              </w:rPr>
            </w:pPr>
            <w:r w:rsidRPr="00484853">
              <w:rPr>
                <w:lang w:val="en-GB"/>
              </w:rPr>
              <w:t>Relevant institution</w:t>
            </w:r>
          </w:p>
        </w:tc>
        <w:tc>
          <w:tcPr>
            <w:tcW w:w="4680"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lang w:val="en-GB"/>
              </w:rPr>
            </w:pPr>
            <w:r w:rsidRPr="00484853">
              <w:rPr>
                <w:lang w:val="en-GB"/>
              </w:rPr>
              <w:t>Ministry of Agriculture, Forestry and Rural Development</w:t>
            </w:r>
          </w:p>
        </w:tc>
      </w:tr>
      <w:tr w:rsidR="00111302" w:rsidRPr="00484853" w:rsidTr="000F0C09">
        <w:tc>
          <w:tcPr>
            <w:tcW w:w="2700" w:type="dxa"/>
            <w:tcBorders>
              <w:top w:val="single" w:sz="4" w:space="0" w:color="auto"/>
              <w:left w:val="single" w:sz="4" w:space="0" w:color="auto"/>
              <w:bottom w:val="single" w:sz="4" w:space="0" w:color="auto"/>
              <w:right w:val="single" w:sz="4" w:space="0" w:color="auto"/>
            </w:tcBorders>
          </w:tcPr>
          <w:p w:rsidR="00111302" w:rsidRPr="00484853" w:rsidRDefault="00111302" w:rsidP="000F0C09">
            <w:pPr>
              <w:rPr>
                <w:lang w:val="en-GB"/>
              </w:rPr>
            </w:pPr>
            <w:r w:rsidRPr="00484853">
              <w:rPr>
                <w:lang w:val="en-GB"/>
              </w:rPr>
              <w:t>Legal basis</w:t>
            </w:r>
          </w:p>
        </w:tc>
        <w:tc>
          <w:tcPr>
            <w:tcW w:w="4680" w:type="dxa"/>
            <w:tcBorders>
              <w:top w:val="single" w:sz="4" w:space="0" w:color="auto"/>
              <w:left w:val="single" w:sz="4" w:space="0" w:color="auto"/>
              <w:bottom w:val="single" w:sz="4" w:space="0" w:color="auto"/>
              <w:right w:val="single" w:sz="4" w:space="0" w:color="auto"/>
            </w:tcBorders>
          </w:tcPr>
          <w:p w:rsidR="00111302" w:rsidRPr="00484853" w:rsidRDefault="00111302" w:rsidP="000F0C09">
            <w:pPr>
              <w:rPr>
                <w:lang w:val="en-GB"/>
              </w:rPr>
            </w:pPr>
          </w:p>
        </w:tc>
      </w:tr>
    </w:tbl>
    <w:p w:rsidR="00111302" w:rsidRPr="00484853" w:rsidRDefault="00111302" w:rsidP="00111302">
      <w:pPr>
        <w:rPr>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Article 1</w:t>
      </w: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Purpose</w:t>
      </w:r>
    </w:p>
    <w:p w:rsidR="00111302" w:rsidRPr="00484853" w:rsidRDefault="00111302" w:rsidP="00111302">
      <w:pPr>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r w:rsidRPr="00484853">
        <w:rPr>
          <w:rFonts w:asciiTheme="majorBidi" w:hAnsiTheme="majorBidi" w:cstheme="majorBidi"/>
          <w:lang w:val="en-GB"/>
        </w:rPr>
        <w:t>This Administrative Instruction shall define principles, conditions, procedures, as well as eligibility and selection criteria for the implementation of the Rural Development Program 2020-21.</w:t>
      </w: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Article 2</w:t>
      </w: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Scope</w:t>
      </w: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r w:rsidRPr="00484853">
        <w:rPr>
          <w:rFonts w:asciiTheme="majorBidi" w:hAnsiTheme="majorBidi" w:cstheme="majorBidi"/>
          <w:lang w:val="en-GB"/>
        </w:rPr>
        <w:t>1.</w:t>
      </w:r>
      <w:r w:rsidRPr="00484853">
        <w:rPr>
          <w:lang w:val="en-GB"/>
        </w:rPr>
        <w:t xml:space="preserve"> </w:t>
      </w:r>
      <w:r w:rsidRPr="00484853">
        <w:rPr>
          <w:rFonts w:asciiTheme="majorBidi" w:hAnsiTheme="majorBidi" w:cstheme="majorBidi"/>
          <w:lang w:val="en-GB"/>
        </w:rPr>
        <w:t>The provisions of this Administrative Instruction shall be binding on the Ministry of Agriculture, Forestry and Rural Development and applicants and beneficiaries of the rural development measure.</w:t>
      </w: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r w:rsidRPr="00484853">
        <w:rPr>
          <w:rFonts w:asciiTheme="majorBidi" w:hAnsiTheme="majorBidi" w:cstheme="majorBidi"/>
          <w:lang w:val="en-GB"/>
        </w:rPr>
        <w:t>2.</w:t>
      </w:r>
      <w:r w:rsidRPr="00484853">
        <w:rPr>
          <w:lang w:val="en-GB"/>
        </w:rPr>
        <w:t xml:space="preserve"> </w:t>
      </w:r>
      <w:r w:rsidRPr="00484853">
        <w:rPr>
          <w:rFonts w:asciiTheme="majorBidi" w:hAnsiTheme="majorBidi" w:cstheme="majorBidi"/>
          <w:lang w:val="en-GB"/>
        </w:rPr>
        <w:t xml:space="preserve">This Administrative Instruction shall define support for measures and </w:t>
      </w:r>
      <w:proofErr w:type="spellStart"/>
      <w:r w:rsidRPr="00484853">
        <w:rPr>
          <w:rFonts w:asciiTheme="majorBidi" w:hAnsiTheme="majorBidi" w:cstheme="majorBidi"/>
          <w:lang w:val="en-GB"/>
        </w:rPr>
        <w:t>submeasures</w:t>
      </w:r>
      <w:proofErr w:type="spellEnd"/>
      <w:r w:rsidRPr="00484853">
        <w:rPr>
          <w:rFonts w:asciiTheme="majorBidi" w:hAnsiTheme="majorBidi" w:cstheme="majorBidi"/>
          <w:lang w:val="en-GB"/>
        </w:rPr>
        <w:t xml:space="preserve"> of the Rural Development Program (RDP) 2020-21.</w:t>
      </w: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681DF1" w:rsidP="00111302">
      <w:pPr>
        <w:rPr>
          <w:lang w:val="en-GB"/>
        </w:rPr>
      </w:pPr>
      <w:r>
        <w:rPr>
          <w:noProof/>
          <w:lang w:eastAsia="sq-AL"/>
        </w:rPr>
        <mc:AlternateContent>
          <mc:Choice Requires="wps">
            <w:drawing>
              <wp:anchor distT="0" distB="0" distL="114300" distR="114300" simplePos="0" relativeHeight="251943936" behindDoc="0" locked="0" layoutInCell="1" allowOverlap="1" wp14:anchorId="378B571B" wp14:editId="779988BD">
                <wp:simplePos x="0" y="0"/>
                <wp:positionH relativeFrom="column">
                  <wp:posOffset>-1269365</wp:posOffset>
                </wp:positionH>
                <wp:positionV relativeFrom="paragraph">
                  <wp:posOffset>-2072640</wp:posOffset>
                </wp:positionV>
                <wp:extent cx="593090" cy="11523345"/>
                <wp:effectExtent l="19050" t="19050" r="35560" b="40005"/>
                <wp:wrapNone/>
                <wp:docPr id="47"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090" cy="11523345"/>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1" o:spid="_x0000_s1026" style="position:absolute;margin-left:-99.95pt;margin-top:-163.2pt;width:46.7pt;height:907.3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5VB5AIAABIGAAAOAAAAZHJzL2Uyb0RvYy54bWysVF1v2yAUfZ+0/4B4T23Hdr5Up0rTZJrU&#10;bdXaac8E4xgVgwckTjvtv+8CiZeuL9PURLK4fBzOvZxzL68OjUB7pg1XssDJRYwRk1SVXG4L/O1h&#10;PZhgZCyRJRFKsgI/MYOv5u/fXXbtjA1VrUTJNAIQaWZdW+Da2nYWRYbWrCHmQrVMwmKldEMshHob&#10;lZp0gN6IaBjHo6hTumy1oswYmL0Ji3ju8auKUfulqgyzSBQYuFn/1f67cd9ofklmW03amtMjDfIf&#10;LBrCJVzaQ90QS9BO81dQDadaGVXZC6qaSFUVp8znANkk8V/Z3NekZT4XKI5p+zKZt4Oln/d3GvGy&#10;wNkYI0kaeKOvUDUit4KhYZq4CnWtmcHG+/ZOuxxNe6voo0FSLWvYxxZaq65mpARefn/04oALDBxF&#10;m+6TKgGf7KzyxTpUunGAUAZ08G/y1L8JO1hEYTKfpvEUXo7CUpLkwzTNcscpIrPT8VYb+4GpBrlB&#10;gTXQ9/Bkf2ts2Hra4ukrwcs1F8IHTmhsKTTaE5CIsIk/KnYNcA1zSex+QSkwD3oK834KaHitOghP&#10;ypyjC4m6Ao/SHM4j2rRQZgtCe3yoj3J5sbsHCviEUibflk/DLbhN8KbAk7Os3NutZOm9YAkXYQyp&#10;CelqxLyPQi0hOlgY+nl4Iq/xn4t1Ho+zdDIYj/N0kKWreHA9WS8Hi2UyGo1X18vrVfLLFTbJZjUv&#10;SyZXHtOcLJdk/ybpo/mDWXrT9QQdK7WDHO/rskMld3JI8+kwwRCA64fjkDUiYgvtilqNkVb2O7e1&#10;95pTn8MwervpNTEZuf9Rcz26f+yzi6NXuYUdBygVVPJUNW8N54bgqo0qn8AZwMHLHxopDGqlnzHq&#10;oCkV2PzYEc0wEh8luGuaZJnrYj7I8vEQAn2+sjlfIZICFEgOozBc2tD5dq3m2xpuCmKXagGOrLj3&#10;inNrYAW8XQCNx2dwbJKus53HftefVj7/DQAA//8DAFBLAwQUAAYACAAAACEAwSYy+uQAAAAPAQAA&#10;DwAAAGRycy9kb3ducmV2LnhtbEyPwU6EMBCG7ya+QzMmXgxb2F0JIGVjNjHeTEBN9FZoBVw6RdoF&#10;fHvHk95mMl/++f78sJqBzXpyvUUB0SYEprGxqsdWwMvzQ5AAc16ikoNFLeBbOzgUlxe5zJRdsNRz&#10;5VtGIegyKaDzfsw4d02njXQbO2qk24edjPS0Ti1Xk1wo3Ax8G4YxN7JH+tDJUR873ZyqsxGgXqPj&#10;U1Wf9OeC+HbzNZeP5fsqxPXVen8HzOvV/8Hwq0/qUJBTbc+oHBsEBFGapsTStNvGe2DEBFEY3wKr&#10;id4nyQ54kfP/PYofAAAA//8DAFBLAQItABQABgAIAAAAIQC2gziS/gAAAOEBAAATAAAAAAAAAAAA&#10;AAAAAAAAAABbQ29udGVudF9UeXBlc10ueG1sUEsBAi0AFAAGAAgAAAAhADj9If/WAAAAlAEAAAsA&#10;AAAAAAAAAAAAAAAALwEAAF9yZWxzLy5yZWxzUEsBAi0AFAAGAAgAAAAhAFKPlUHkAgAAEgYAAA4A&#10;AAAAAAAAAAAAAAAALgIAAGRycy9lMm9Eb2MueG1sUEsBAi0AFAAGAAgAAAAhAMEmMvrkAAAADwEA&#10;AA8AAAAAAAAAAAAAAAAAPgUAAGRycy9kb3ducmV2LnhtbFBLBQYAAAAABAAEAPMAAABPBgAAAAA=&#10;" fillcolor="white [3201]" strokecolor="#4f81bd [3204]" strokeweight="5pt">
                <v:stroke linestyle="thickThin"/>
                <v:shadow color="#868686"/>
              </v:rect>
            </w:pict>
          </mc:Fallback>
        </mc:AlternateContent>
      </w:r>
      <w:r>
        <w:rPr>
          <w:noProof/>
          <w:lang w:eastAsia="sq-AL"/>
        </w:rPr>
        <mc:AlternateContent>
          <mc:Choice Requires="wps">
            <w:drawing>
              <wp:anchor distT="0" distB="0" distL="114300" distR="114300" simplePos="0" relativeHeight="251944960" behindDoc="0" locked="0" layoutInCell="1" allowOverlap="1" wp14:anchorId="581FA402" wp14:editId="50E3C967">
                <wp:simplePos x="0" y="0"/>
                <wp:positionH relativeFrom="column">
                  <wp:posOffset>995045</wp:posOffset>
                </wp:positionH>
                <wp:positionV relativeFrom="paragraph">
                  <wp:posOffset>523875</wp:posOffset>
                </wp:positionV>
                <wp:extent cx="4686300" cy="177800"/>
                <wp:effectExtent l="0" t="0" r="38100" b="50800"/>
                <wp:wrapNone/>
                <wp:docPr id="46"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7780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2" o:spid="_x0000_s1026" style="position:absolute;margin-left:78.35pt;margin-top:41.25pt;width:369pt;height:14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Ps1gIAAFQGAAAOAAAAZHJzL2Uyb0RvYy54bWysVVtv0zAUfkfiP1h+Z7m0a7to6TRtDCEN&#10;mBiIZ9d2EgvHNrbbdPv1HNttFtiEEKIPkX3O8Xe+c+35xb6XaMetE1rVuDjJMeKKaiZUW+OvX27e&#10;rDBynihGpFa8xg/c4Yv161fng6l4qTstGbcIQJSrBlPjzntTZZmjHe+JO9GGK1A22vbEw9W2GbNk&#10;APReZmWeL7JBW2asptw5kF4nJV5H/Kbh1H9qGsc9kjUGbj5+bfxuwjdbn5OqtcR0gh5okH9g0ROh&#10;wOkIdU08QVsrnkH1glrtdONPqO4z3TSC8hgDRFPkv0Vz3xHDYyyQHGfGNLn/B0s/7u4sEqzG8wVG&#10;ivRQo8+QNaJayVE5K0OGBuMqMLw3dzbE6Mytpt8dUvqqAzt+aa0eOk4Y8CqCffbLg3Bx8BRthg+a&#10;AT7Zeh2TtW9sHwAhDWgfa/Iw1oTvPaIgnC9Wi1kOpaOgK5bLFZyDC1IdXxvr/DuuexQONbbAPqKT&#10;3a3zyfRocqgQuxFSIqv9N+G7mOTgNiodvEkHZDTEk8SxHfmVtGhHoJGkL6K13PYQUZIVefilfgI5&#10;dF2SH9mOEJF766ZODm+DaDRLrwmlXL3gbf6ys8VRDOkZkUaHIGyP8UmhENSuxqcRCvLrKJEc+iBV&#10;MHZyzFNgJRUaQFMuIcLIUksxKkdHf6Y8cgO4SX7GSJ5RdlMnvfCwJ6ToawwdAL+U6dB1bxWDKpPK&#10;EyHTGaCkCiIeN8ChpHoLEPcdGxAToVHK1ewMthMTsA5mq3yRny0xIrKFPUa9xS/2x1/GevrEcBrr&#10;gTSRpiMpWaPhs+hHtrF8k0DicIV5SnO50ewBZguaOTRrWMVw6LR9xGiAtVZj92NLLMdIvlfQz2fF&#10;fB72YLzMT5clXOxUs5lqiKIAVWMPiYnHK59259ZY0XbgKQ2C0pcw042I4xbmPbEC6uECqyv1YFqz&#10;YTdO79Hq6c9g/RMAAP//AwBQSwMEFAAGAAgAAAAhAD9X1UXeAAAACgEAAA8AAABkcnMvZG93bnJl&#10;di54bWxMj81OwzAQhO9IvIO1SNyo06pJ0zROxY/gTkAqRydekpR4HcVuE3h6llM5zs5o5tt8P9te&#10;nHH0nSMFy0UEAql2pqNGwfvb810KwgdNRveOUME3etgX11e5zoyb6BXPZWgEl5DPtII2hCGT0tct&#10;Wu0XbkBi79ONVgeWYyPNqCcut71cRVEire6IF1o94GOL9Vd5sjxyiF/SuSpjP0yb48fh4SdZPx2V&#10;ur2Z73cgAs7hEoY/fEaHgpkqdyLjRc86TjYcVZCuYhAcSLdrPlTsLKMYZJHL/y8UvwAAAP//AwBQ&#10;SwECLQAUAAYACAAAACEAtoM4kv4AAADhAQAAEwAAAAAAAAAAAAAAAAAAAAAAW0NvbnRlbnRfVHlw&#10;ZXNdLnhtbFBLAQItABQABgAIAAAAIQA4/SH/1gAAAJQBAAALAAAAAAAAAAAAAAAAAC8BAABfcmVs&#10;cy8ucmVsc1BLAQItABQABgAIAAAAIQD+sEPs1gIAAFQGAAAOAAAAAAAAAAAAAAAAAC4CAABkcnMv&#10;ZTJvRG9jLnhtbFBLAQItABQABgAIAAAAIQA/V9VF3gAAAAoBAAAPAAAAAAAAAAAAAAAAADAFAABk&#10;cnMvZG93bnJldi54bWxQSwUGAAAAAAQABADzAAAAOwYAAAAA&#10;" fillcolor="white [3201]" strokecolor="#95b3d7 [1940]" strokeweight="1pt">
                <v:fill color2="#b8cce4 [1300]" focus="100%" type="gradient"/>
                <v:shadow on="t" color="#243f60 [1604]" opacity=".5" offset="1pt"/>
              </v:rect>
            </w:pict>
          </mc:Fallback>
        </mc:AlternateContent>
      </w:r>
      <w:r w:rsidR="00111302" w:rsidRPr="00484853">
        <w:rPr>
          <w:noProof/>
          <w:color w:val="C0504D" w:themeColor="accent2"/>
          <w:lang w:eastAsia="sq-AL"/>
        </w:rPr>
        <w:drawing>
          <wp:inline distT="0" distB="0" distL="0" distR="0" wp14:anchorId="4DB244BE" wp14:editId="4B03FC13">
            <wp:extent cx="796290" cy="1002665"/>
            <wp:effectExtent l="19050" t="0" r="3810" b="0"/>
            <wp:docPr id="29" name="Picture 29"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10"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111302" w:rsidRPr="00484853">
        <w:rPr>
          <w:color w:val="C0504D" w:themeColor="accent2"/>
          <w:lang w:val="en-GB"/>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111302" w:rsidRPr="00484853" w:rsidTr="000F0C09">
        <w:tc>
          <w:tcPr>
            <w:tcW w:w="5893"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rFonts w:asciiTheme="majorBidi" w:hAnsiTheme="majorBidi" w:cstheme="majorBidi"/>
                <w:lang w:val="en-GB"/>
              </w:rPr>
            </w:pPr>
            <w:r w:rsidRPr="00484853">
              <w:rPr>
                <w:rFonts w:asciiTheme="majorBidi" w:hAnsiTheme="majorBidi" w:cstheme="majorBidi"/>
                <w:lang w:val="en-GB"/>
              </w:rPr>
              <w:t>Administrative Instruction (MTI) No. 03/2020 on the manner and procedure for registration and amendment of data of business organisations in the Kosovo Business Registration Agency</w:t>
            </w:r>
          </w:p>
        </w:tc>
        <w:tc>
          <w:tcPr>
            <w:tcW w:w="1487"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rFonts w:asciiTheme="majorBidi" w:hAnsiTheme="majorBidi" w:cstheme="majorBidi"/>
                <w:b/>
                <w:bCs/>
                <w:lang w:val="en-GB"/>
              </w:rPr>
            </w:pPr>
            <w:r w:rsidRPr="00484853">
              <w:rPr>
                <w:rFonts w:asciiTheme="majorBidi" w:hAnsiTheme="majorBidi" w:cstheme="majorBidi"/>
                <w:b/>
                <w:bCs/>
                <w:lang w:val="en-GB"/>
              </w:rPr>
              <w:t>No.03/2020</w:t>
            </w:r>
          </w:p>
        </w:tc>
      </w:tr>
      <w:tr w:rsidR="00111302" w:rsidRPr="00484853" w:rsidTr="000F0C09">
        <w:tc>
          <w:tcPr>
            <w:tcW w:w="5893"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lang w:val="en-GB"/>
              </w:rPr>
            </w:pPr>
            <w:r w:rsidRPr="00484853">
              <w:rPr>
                <w:lang w:val="en-GB"/>
              </w:rPr>
              <w:t>Date of signing</w:t>
            </w:r>
          </w:p>
        </w:tc>
        <w:tc>
          <w:tcPr>
            <w:tcW w:w="1487"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rFonts w:asciiTheme="majorBidi" w:hAnsiTheme="majorBidi" w:cstheme="majorBidi"/>
                <w:lang w:val="en-GB"/>
              </w:rPr>
            </w:pPr>
            <w:r w:rsidRPr="00484853">
              <w:rPr>
                <w:rFonts w:asciiTheme="majorBidi" w:hAnsiTheme="majorBidi" w:cstheme="majorBidi"/>
                <w:lang w:val="en-GB"/>
              </w:rPr>
              <w:t>07.07.2020</w:t>
            </w:r>
          </w:p>
        </w:tc>
      </w:tr>
      <w:tr w:rsidR="00111302" w:rsidRPr="00484853" w:rsidTr="000F0C09">
        <w:tc>
          <w:tcPr>
            <w:tcW w:w="5893" w:type="dxa"/>
            <w:tcBorders>
              <w:top w:val="single" w:sz="4" w:space="0" w:color="auto"/>
              <w:left w:val="single" w:sz="4" w:space="0" w:color="auto"/>
              <w:bottom w:val="single" w:sz="4" w:space="0" w:color="auto"/>
              <w:right w:val="single" w:sz="4" w:space="0" w:color="auto"/>
            </w:tcBorders>
          </w:tcPr>
          <w:p w:rsidR="00111302" w:rsidRPr="00484853" w:rsidRDefault="00111302" w:rsidP="000F0C09">
            <w:pPr>
              <w:rPr>
                <w:lang w:val="en-GB"/>
              </w:rPr>
            </w:pPr>
            <w:r w:rsidRPr="00484853">
              <w:rPr>
                <w:lang w:val="en-GB"/>
              </w:rPr>
              <w:t>Date of publication in the official gazette</w:t>
            </w:r>
          </w:p>
        </w:tc>
        <w:tc>
          <w:tcPr>
            <w:tcW w:w="1487" w:type="dxa"/>
            <w:tcBorders>
              <w:top w:val="single" w:sz="4" w:space="0" w:color="auto"/>
              <w:left w:val="single" w:sz="4" w:space="0" w:color="auto"/>
              <w:bottom w:val="single" w:sz="4" w:space="0" w:color="auto"/>
              <w:right w:val="single" w:sz="4" w:space="0" w:color="auto"/>
            </w:tcBorders>
          </w:tcPr>
          <w:p w:rsidR="00111302" w:rsidRPr="00484853" w:rsidRDefault="00111302" w:rsidP="000F0C09">
            <w:pPr>
              <w:ind w:left="-362" w:firstLine="362"/>
              <w:rPr>
                <w:rFonts w:asciiTheme="majorBidi" w:hAnsiTheme="majorBidi" w:cstheme="majorBidi"/>
                <w:lang w:val="en-GB"/>
              </w:rPr>
            </w:pPr>
            <w:r w:rsidRPr="00484853">
              <w:rPr>
                <w:rFonts w:asciiTheme="majorBidi" w:hAnsiTheme="majorBidi" w:cstheme="majorBidi"/>
                <w:lang w:val="en-GB"/>
              </w:rPr>
              <w:t>08.07.2020</w:t>
            </w:r>
          </w:p>
        </w:tc>
      </w:tr>
      <w:tr w:rsidR="00111302" w:rsidRPr="00484853" w:rsidTr="000F0C09">
        <w:tc>
          <w:tcPr>
            <w:tcW w:w="5893"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lang w:val="en-GB"/>
              </w:rPr>
            </w:pPr>
            <w:r w:rsidRPr="00484853">
              <w:rPr>
                <w:lang w:val="en-GB"/>
              </w:rPr>
              <w:t xml:space="preserve">Date of </w:t>
            </w:r>
            <w:r w:rsidR="00F54807">
              <w:rPr>
                <w:rFonts w:asciiTheme="majorBidi" w:hAnsiTheme="majorBidi" w:cstheme="majorBidi"/>
                <w:lang w:val="en-GB"/>
              </w:rPr>
              <w:t>G</w:t>
            </w:r>
            <w:r w:rsidR="00F54807" w:rsidRPr="00484853">
              <w:rPr>
                <w:rFonts w:asciiTheme="majorBidi" w:hAnsiTheme="majorBidi" w:cstheme="majorBidi"/>
                <w:lang w:val="en-GB"/>
              </w:rPr>
              <w:t xml:space="preserve">uideline in the </w:t>
            </w:r>
            <w:r w:rsidR="00F54807">
              <w:rPr>
                <w:rFonts w:asciiTheme="majorBidi" w:hAnsiTheme="majorBidi" w:cstheme="majorBidi"/>
                <w:lang w:val="en-GB"/>
              </w:rPr>
              <w:t>H</w:t>
            </w:r>
            <w:r w:rsidR="00F54807" w:rsidRPr="00484853">
              <w:rPr>
                <w:rFonts w:asciiTheme="majorBidi" w:hAnsiTheme="majorBidi" w:cstheme="majorBidi"/>
                <w:lang w:val="en-GB"/>
              </w:rPr>
              <w:t>andbook</w:t>
            </w:r>
          </w:p>
        </w:tc>
        <w:tc>
          <w:tcPr>
            <w:tcW w:w="1487"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spacing w:line="288" w:lineRule="auto"/>
              <w:rPr>
                <w:rFonts w:asciiTheme="majorBidi" w:hAnsiTheme="majorBidi" w:cstheme="majorBidi"/>
                <w:lang w:val="en-GB" w:bidi="en-US"/>
              </w:rPr>
            </w:pPr>
            <w:r w:rsidRPr="00484853">
              <w:rPr>
                <w:rFonts w:asciiTheme="majorBidi" w:hAnsiTheme="majorBidi" w:cstheme="majorBidi"/>
                <w:lang w:val="en-GB" w:bidi="en-US"/>
              </w:rPr>
              <w:t>23.10.2020</w:t>
            </w:r>
          </w:p>
        </w:tc>
      </w:tr>
    </w:tbl>
    <w:p w:rsidR="00111302" w:rsidRPr="00484853" w:rsidRDefault="00111302" w:rsidP="00111302">
      <w:pPr>
        <w:rPr>
          <w:rFonts w:asciiTheme="majorBidi" w:hAnsiTheme="majorBidi" w:cstheme="majorBidi"/>
          <w:lang w:val="en-GB"/>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111302" w:rsidRPr="00484853" w:rsidTr="000F0C09">
        <w:tc>
          <w:tcPr>
            <w:tcW w:w="2700"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lang w:val="en-GB"/>
              </w:rPr>
            </w:pPr>
            <w:r w:rsidRPr="00484853">
              <w:rPr>
                <w:lang w:val="en-GB"/>
              </w:rPr>
              <w:t>Relevant institution</w:t>
            </w:r>
          </w:p>
        </w:tc>
        <w:tc>
          <w:tcPr>
            <w:tcW w:w="4680"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rFonts w:asciiTheme="majorBidi" w:hAnsiTheme="majorBidi" w:cstheme="majorBidi"/>
                <w:lang w:val="en-GB"/>
              </w:rPr>
            </w:pPr>
            <w:r w:rsidRPr="00484853">
              <w:rPr>
                <w:rFonts w:asciiTheme="majorBidi" w:hAnsiTheme="majorBidi" w:cstheme="majorBidi"/>
                <w:lang w:val="en-GB"/>
              </w:rPr>
              <w:t>Ministry of Trade and Industry</w:t>
            </w:r>
          </w:p>
        </w:tc>
      </w:tr>
      <w:tr w:rsidR="00111302" w:rsidRPr="00484853" w:rsidTr="000F0C09">
        <w:tc>
          <w:tcPr>
            <w:tcW w:w="2700" w:type="dxa"/>
            <w:tcBorders>
              <w:top w:val="single" w:sz="4" w:space="0" w:color="auto"/>
              <w:left w:val="single" w:sz="4" w:space="0" w:color="auto"/>
              <w:bottom w:val="single" w:sz="4" w:space="0" w:color="auto"/>
              <w:right w:val="single" w:sz="4" w:space="0" w:color="auto"/>
            </w:tcBorders>
          </w:tcPr>
          <w:p w:rsidR="00111302" w:rsidRPr="00484853" w:rsidRDefault="00111302" w:rsidP="000F0C09">
            <w:pPr>
              <w:rPr>
                <w:lang w:val="en-GB"/>
              </w:rPr>
            </w:pPr>
            <w:r w:rsidRPr="00484853">
              <w:rPr>
                <w:lang w:val="en-GB"/>
              </w:rPr>
              <w:t>Legal basis</w:t>
            </w:r>
          </w:p>
        </w:tc>
        <w:tc>
          <w:tcPr>
            <w:tcW w:w="4680" w:type="dxa"/>
            <w:tcBorders>
              <w:top w:val="single" w:sz="4" w:space="0" w:color="auto"/>
              <w:left w:val="single" w:sz="4" w:space="0" w:color="auto"/>
              <w:bottom w:val="single" w:sz="4" w:space="0" w:color="auto"/>
              <w:right w:val="single" w:sz="4" w:space="0" w:color="auto"/>
            </w:tcBorders>
          </w:tcPr>
          <w:p w:rsidR="00111302" w:rsidRPr="00484853" w:rsidRDefault="00484853">
            <w:pPr>
              <w:rPr>
                <w:lang w:val="en-GB"/>
              </w:rPr>
            </w:pPr>
            <w:hyperlink r:id="rId21" w:history="1">
              <w:r w:rsidR="00111302" w:rsidRPr="00484853">
                <w:rPr>
                  <w:rStyle w:val="Hyperlink"/>
                  <w:color w:val="auto"/>
                  <w:u w:val="none"/>
                  <w:lang w:val="en-GB"/>
                </w:rPr>
                <w:t xml:space="preserve">Law No. 06/L-016 on </w:t>
              </w:r>
              <w:r w:rsidR="00807F13">
                <w:rPr>
                  <w:rStyle w:val="Hyperlink"/>
                  <w:color w:val="auto"/>
                  <w:u w:val="none"/>
                  <w:lang w:val="en-GB"/>
                </w:rPr>
                <w:t>B</w:t>
              </w:r>
              <w:r w:rsidR="00111302" w:rsidRPr="00484853">
                <w:rPr>
                  <w:rStyle w:val="Hyperlink"/>
                  <w:color w:val="auto"/>
                  <w:u w:val="none"/>
                  <w:lang w:val="en-GB"/>
                </w:rPr>
                <w:t xml:space="preserve">usiness </w:t>
              </w:r>
              <w:r w:rsidR="00807F13">
                <w:rPr>
                  <w:rStyle w:val="Hyperlink"/>
                  <w:color w:val="auto"/>
                  <w:u w:val="none"/>
                  <w:lang w:val="en-GB"/>
                </w:rPr>
                <w:t>O</w:t>
              </w:r>
              <w:r w:rsidR="00111302" w:rsidRPr="00484853">
                <w:rPr>
                  <w:rStyle w:val="Hyperlink"/>
                  <w:color w:val="auto"/>
                  <w:u w:val="none"/>
                  <w:lang w:val="en-GB"/>
                </w:rPr>
                <w:t>rganisations</w:t>
              </w:r>
            </w:hyperlink>
          </w:p>
        </w:tc>
      </w:tr>
    </w:tbl>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Article 1</w:t>
      </w: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Purpose</w:t>
      </w: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r w:rsidRPr="00484853">
        <w:rPr>
          <w:rFonts w:asciiTheme="majorBidi" w:hAnsiTheme="majorBidi" w:cstheme="majorBidi"/>
          <w:lang w:val="en-GB"/>
        </w:rPr>
        <w:t xml:space="preserve">The purpose of this Administrative Instruction is to regulate the manner and procedure of the registration and amendment of eventual data of Business Organisations at the Kosovo Business Registration Agency (hereinafter: KBRA). </w:t>
      </w: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Article 2</w:t>
      </w: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Scope</w:t>
      </w: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r w:rsidRPr="00484853">
        <w:rPr>
          <w:rFonts w:asciiTheme="majorBidi" w:hAnsiTheme="majorBidi" w:cstheme="majorBidi"/>
          <w:lang w:val="en-GB"/>
        </w:rPr>
        <w:t>1. This Administrative Instruction applies to the registration and changing of data by KBRA for all Business Organisations and other organisations determined in Article 23 of the Law No. 06/L-016 on Business Organisations.</w:t>
      </w:r>
    </w:p>
    <w:p w:rsidR="00111302" w:rsidRPr="00484853" w:rsidRDefault="00111302" w:rsidP="00111302">
      <w:pPr>
        <w:jc w:val="both"/>
        <w:rPr>
          <w:rFonts w:asciiTheme="majorBidi" w:hAnsiTheme="majorBidi" w:cstheme="majorBidi"/>
          <w:lang w:val="en-GB"/>
        </w:rPr>
      </w:pPr>
      <w:r w:rsidRPr="00484853">
        <w:rPr>
          <w:rFonts w:asciiTheme="majorBidi" w:hAnsiTheme="majorBidi" w:cstheme="majorBidi"/>
          <w:lang w:val="en-GB"/>
        </w:rPr>
        <w:t>2. Manner and procedure of deregistration of Business Organisations in KBRA is regulated with special bylaw.</w:t>
      </w: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681DF1" w:rsidP="00111302">
      <w:pPr>
        <w:rPr>
          <w:lang w:val="en-GB"/>
        </w:rPr>
      </w:pPr>
      <w:r>
        <w:rPr>
          <w:noProof/>
          <w:lang w:eastAsia="sq-AL"/>
        </w:rPr>
        <mc:AlternateContent>
          <mc:Choice Requires="wps">
            <w:drawing>
              <wp:anchor distT="0" distB="0" distL="114300" distR="114300" simplePos="0" relativeHeight="251945984" behindDoc="0" locked="0" layoutInCell="1" allowOverlap="1" wp14:anchorId="1BE95E6E" wp14:editId="62D8670B">
                <wp:simplePos x="0" y="0"/>
                <wp:positionH relativeFrom="column">
                  <wp:posOffset>-1269365</wp:posOffset>
                </wp:positionH>
                <wp:positionV relativeFrom="paragraph">
                  <wp:posOffset>-2072640</wp:posOffset>
                </wp:positionV>
                <wp:extent cx="593090" cy="11523345"/>
                <wp:effectExtent l="19050" t="19050" r="35560" b="40005"/>
                <wp:wrapNone/>
                <wp:docPr id="45"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090" cy="11523345"/>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3" o:spid="_x0000_s1026" style="position:absolute;margin-left:-99.95pt;margin-top:-163.2pt;width:46.7pt;height:907.3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hZ5QIAABIGAAAOAAAAZHJzL2Uyb0RvYy54bWysVG1v2yAQ/j5p/wHxPbUd23mx6lRpmkyT&#10;9lKtnfaZYByjYvCA1Omm/fcdkHjp+mWamkgWdxwPzx333OXVoRXokWnDlSxxchFjxCRVFZe7En+9&#10;34xmGBlLZEWEkqzET8zgq8XbN5d9V7CxapSomEYAIk3RdyVurO2KKDK0YS0xF6pjEjZrpVtiwdS7&#10;qNKkB/RWROM4nkS90lWnFWXGgPcmbOKFx69rRu3nujbMIlFi4Gb9V/vv1n2jxSUpdpp0DadHGuQ/&#10;WLSES7h0gLohlqC95i+gWk61Mqq2F1S1kaprTpnPAbJJ4r+yuWtIx3wuUBzTDWUyrwdLPz3easSr&#10;Emc5RpK08EZfoGpE7gRD4zR1Feo7U0DgXXerXY6m+6Dog0FSrRqIY0utVd8wUgGvxMVHzw44w8BR&#10;tO0/qgrwyd4qX6xDrVsHCGVAB/8mT8ObsINFFJz5PI3n8HIUtpIkB0ZA1N1BitPxThv7jqkWuUWJ&#10;NdD38OTxg7Eh9BTi6SvBqw0Xwhuu0dhKaPRIoEWETfxRsW+Ba/AlsfuFTgE/9FPwexfQ8L3qIDwp&#10;c44uJOpLPElzOI9o20GZLTTaw31zbJdn0QNQwCeUMvm6fFpuQW2CtyWenWXl3m4tKygVKSzhIqwh&#10;NSGdi3kdhVqCdbCw9H54It/jP5ebPJ5m6Ww0nebpKEvX8eh6tlmNlqtkMpmur1fX6+SXK2ySFQ2v&#10;KibXHtOcJJdk/9bSR/EHsQyiGwg6VmoPOd41VY8q7tohzefjBIMBqh9PQ9aIiB2MK2o1RlrZb9w2&#10;Xmuu+xyG0bvt0BOzifsfe25A9499dnH0IrcQcYBSQSVPVfPScGoIqtqq6gmUARx8+8MghUWj9A+M&#10;ehhKJTbf90QzjMR7CeqaJ1nmppg3snw6BkOf72zPd4ikAAUth1FYrmyYfPtO810DN4Vml2oJiqy5&#10;14pTa2AFvJ0Bg8dncBySbrKd2z7qzyhf/AYAAP//AwBQSwMEFAAGAAgAAAAhAMEmMvrkAAAADwEA&#10;AA8AAABkcnMvZG93bnJldi54bWxMj8FOhDAQhu8mvkMzJl4MW9hdCSBlYzYx3kxATfRWaAVcOkXa&#10;BXx7x5PeZjJf/vn+/LCagc16cr1FAdEmBKaxsarHVsDL80OQAHNeopKDRS3gWzs4FJcXucyUXbDU&#10;c+VbRiHoMimg837MOHdNp410GztqpNuHnYz0tE4tV5NcKNwMfBuGMTeyR/rQyVEfO92cqrMRoF6j&#10;41NVn/Tngvh28zWXj+X7KsT11Xp/B8zr1f/B8KtP6lCQU23PqBwbBARRmqbE0rTbxntgxARRGN8C&#10;q4neJ8kOeJHz/z2KHwAAAP//AwBQSwECLQAUAAYACAAAACEAtoM4kv4AAADhAQAAEwAAAAAAAAAA&#10;AAAAAAAAAAAAW0NvbnRlbnRfVHlwZXNdLnhtbFBLAQItABQABgAIAAAAIQA4/SH/1gAAAJQBAAAL&#10;AAAAAAAAAAAAAAAAAC8BAABfcmVscy8ucmVsc1BLAQItABQABgAIAAAAIQATFmhZ5QIAABIGAAAO&#10;AAAAAAAAAAAAAAAAAC4CAABkcnMvZTJvRG9jLnhtbFBLAQItABQABgAIAAAAIQDBJjL65AAAAA8B&#10;AAAPAAAAAAAAAAAAAAAAAD8FAABkcnMvZG93bnJldi54bWxQSwUGAAAAAAQABADzAAAAUAYAAAAA&#10;" fillcolor="white [3201]" strokecolor="#4f81bd [3204]" strokeweight="5pt">
                <v:stroke linestyle="thickThin"/>
                <v:shadow color="#868686"/>
              </v:rect>
            </w:pict>
          </mc:Fallback>
        </mc:AlternateContent>
      </w:r>
      <w:r>
        <w:rPr>
          <w:noProof/>
          <w:lang w:eastAsia="sq-AL"/>
        </w:rPr>
        <mc:AlternateContent>
          <mc:Choice Requires="wps">
            <w:drawing>
              <wp:anchor distT="0" distB="0" distL="114300" distR="114300" simplePos="0" relativeHeight="251947008" behindDoc="0" locked="0" layoutInCell="1" allowOverlap="1" wp14:anchorId="22F5FCF8" wp14:editId="51F6861E">
                <wp:simplePos x="0" y="0"/>
                <wp:positionH relativeFrom="column">
                  <wp:posOffset>995045</wp:posOffset>
                </wp:positionH>
                <wp:positionV relativeFrom="paragraph">
                  <wp:posOffset>523875</wp:posOffset>
                </wp:positionV>
                <wp:extent cx="4686300" cy="177800"/>
                <wp:effectExtent l="0" t="0" r="38100" b="50800"/>
                <wp:wrapNone/>
                <wp:docPr id="44"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7780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4" o:spid="_x0000_s1026" style="position:absolute;margin-left:78.35pt;margin-top:41.25pt;width:369pt;height:14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ePE1gIAAFQGAAAOAAAAZHJzL2Uyb0RvYy54bWysVd9v0zAQfkfif7D8zpK0WdtFS6dpYwhp&#10;wMRAPLu2k1g4trHdpttfz9lus8AmhBB9iOy783ff/ez5xb6XaMetE1rVuDjJMeKKaiZUW+OvX27e&#10;rDBynihGpFa8xg/c4Yv161fng6n4THdaMm4RgChXDabGnfemyjJHO94Td6INV6BstO2Jh6ttM2bJ&#10;AOi9zGZ5vsgGbZmxmnLnQHqdlHgd8ZuGU/+paRz3SNYYuPn4tfG7Cd9sfU6q1hLTCXqgQf6BRU+E&#10;Aqcj1DXxBG2teAbVC2q1040/obrPdNMIymMMEE2R/xbNfUcMj7FAcpwZ0+T+Hyz9uLuzSLAalyVG&#10;ivRQo8+QNaJaydFsXoYMDcZVYHhv7myI0ZlbTb87pPRVB3b80lo9dJww4FUE++yXB+Hi4CnaDB80&#10;A3yy9Toma9/YPgBCGtA+1uRhrAnfe0RBWC5Wi3kOpaOgK5bLFZyDC1IdXxvr/DuuexQONbbAPqKT&#10;3a3zyfRocqgQuxFSIqv9N+G7mOTgNiodvEkHZDTEk8SxHfmVtGhHoJGkL6K13PYQUZIVefilfgI5&#10;dF2SH9mOEJF766ZODm+DaDRLrwmlXL3grXzZ2eIohvSMSKNDELbH+KRQCGpX49MIBfl1lEgOfZAq&#10;GDs55imwkgoNoJktIcLIUksxKkdHf6Y8cgO4SX7GSJ5RdlMnvfCwJ6ToawwdAL+U6dB1bxWDKpPK&#10;EyHTGaCkCiIeN8ChpHoLEPcdGxAToVFmq/kZbCcmYB3MV/kiP1tiRGQLe4x6i1/sj7+M9fSJ4TTW&#10;A2kiTUdSskbDZ9GPbGP5JoHE4QrzlOZyo9kDzBY0c2jWsIrh0Gn7iNEAa63G7seWWI6RfK+gn8+K&#10;sgx7MF7K0+UMLnaq2Uw1RFGAqrGHxMTjlU+7c2usaDvwlAZB6UuY6UbEcQvznlgB9XCB1ZV6MK3Z&#10;sBun92j19Gew/gkAAP//AwBQSwMEFAAGAAgAAAAhAD9X1UXeAAAACgEAAA8AAABkcnMvZG93bnJl&#10;di54bWxMj81OwzAQhO9IvIO1SNyo06pJ0zROxY/gTkAqRydekpR4HcVuE3h6llM5zs5o5tt8P9te&#10;nHH0nSMFy0UEAql2pqNGwfvb810KwgdNRveOUME3etgX11e5zoyb6BXPZWgEl5DPtII2hCGT0tct&#10;Wu0XbkBi79ONVgeWYyPNqCcut71cRVEire6IF1o94GOL9Vd5sjxyiF/SuSpjP0yb48fh4SdZPx2V&#10;ur2Z73cgAs7hEoY/fEaHgpkqdyLjRc86TjYcVZCuYhAcSLdrPlTsLKMYZJHL/y8UvwAAAP//AwBQ&#10;SwECLQAUAAYACAAAACEAtoM4kv4AAADhAQAAEwAAAAAAAAAAAAAAAAAAAAAAW0NvbnRlbnRfVHlw&#10;ZXNdLnhtbFBLAQItABQABgAIAAAAIQA4/SH/1gAAAJQBAAALAAAAAAAAAAAAAAAAAC8BAABfcmVs&#10;cy8ucmVsc1BLAQItABQABgAIAAAAIQBPEePE1gIAAFQGAAAOAAAAAAAAAAAAAAAAAC4CAABkcnMv&#10;ZTJvRG9jLnhtbFBLAQItABQABgAIAAAAIQA/V9VF3gAAAAoBAAAPAAAAAAAAAAAAAAAAADAFAABk&#10;cnMvZG93bnJldi54bWxQSwUGAAAAAAQABADzAAAAOwYAAAAA&#10;" fillcolor="white [3201]" strokecolor="#95b3d7 [1940]" strokeweight="1pt">
                <v:fill color2="#b8cce4 [1300]" focus="100%" type="gradient"/>
                <v:shadow on="t" color="#243f60 [1604]" opacity=".5" offset="1pt"/>
              </v:rect>
            </w:pict>
          </mc:Fallback>
        </mc:AlternateContent>
      </w:r>
      <w:r w:rsidR="00111302" w:rsidRPr="00484853">
        <w:rPr>
          <w:noProof/>
          <w:color w:val="C0504D" w:themeColor="accent2"/>
          <w:lang w:eastAsia="sq-AL"/>
        </w:rPr>
        <w:drawing>
          <wp:inline distT="0" distB="0" distL="0" distR="0" wp14:anchorId="7984066F" wp14:editId="58F7D2D9">
            <wp:extent cx="796290" cy="1002665"/>
            <wp:effectExtent l="19050" t="0" r="3810" b="0"/>
            <wp:docPr id="30" name="Picture 30"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10"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111302" w:rsidRPr="00484853">
        <w:rPr>
          <w:color w:val="C0504D" w:themeColor="accent2"/>
          <w:lang w:val="en-GB"/>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111302" w:rsidRPr="00484853" w:rsidTr="000F0C09">
        <w:tc>
          <w:tcPr>
            <w:tcW w:w="5893"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rFonts w:asciiTheme="majorBidi" w:hAnsiTheme="majorBidi" w:cstheme="majorBidi"/>
                <w:lang w:val="en-GB"/>
              </w:rPr>
            </w:pPr>
            <w:r w:rsidRPr="00484853">
              <w:rPr>
                <w:rFonts w:asciiTheme="majorBidi" w:hAnsiTheme="majorBidi" w:cstheme="majorBidi"/>
                <w:lang w:val="en-GB"/>
              </w:rPr>
              <w:t>Administrative Instruction (MTI) No. 03/2020 on the manner and procedure for registration and amendment of data of business organisations in the Kosovo Business Registration Agency</w:t>
            </w:r>
          </w:p>
        </w:tc>
        <w:tc>
          <w:tcPr>
            <w:tcW w:w="1487"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rFonts w:asciiTheme="majorBidi" w:hAnsiTheme="majorBidi" w:cstheme="majorBidi"/>
                <w:b/>
                <w:bCs/>
                <w:lang w:val="en-GB"/>
              </w:rPr>
            </w:pPr>
            <w:r w:rsidRPr="00484853">
              <w:rPr>
                <w:rFonts w:asciiTheme="majorBidi" w:hAnsiTheme="majorBidi" w:cstheme="majorBidi"/>
                <w:b/>
                <w:bCs/>
                <w:lang w:val="en-GB"/>
              </w:rPr>
              <w:t>No.03/2020</w:t>
            </w:r>
          </w:p>
        </w:tc>
      </w:tr>
      <w:tr w:rsidR="00111302" w:rsidRPr="00484853" w:rsidTr="000F0C09">
        <w:tc>
          <w:tcPr>
            <w:tcW w:w="5893"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lang w:val="en-GB"/>
              </w:rPr>
            </w:pPr>
            <w:r w:rsidRPr="00484853">
              <w:rPr>
                <w:lang w:val="en-GB"/>
              </w:rPr>
              <w:t>Date of signing</w:t>
            </w:r>
          </w:p>
        </w:tc>
        <w:tc>
          <w:tcPr>
            <w:tcW w:w="1487"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rFonts w:asciiTheme="majorBidi" w:hAnsiTheme="majorBidi" w:cstheme="majorBidi"/>
                <w:lang w:val="en-GB"/>
              </w:rPr>
            </w:pPr>
            <w:r w:rsidRPr="00484853">
              <w:rPr>
                <w:rFonts w:asciiTheme="majorBidi" w:hAnsiTheme="majorBidi" w:cstheme="majorBidi"/>
                <w:lang w:val="en-GB"/>
              </w:rPr>
              <w:t>25.06.2020</w:t>
            </w:r>
          </w:p>
        </w:tc>
      </w:tr>
      <w:tr w:rsidR="00111302" w:rsidRPr="00484853" w:rsidTr="000F0C09">
        <w:tc>
          <w:tcPr>
            <w:tcW w:w="5893" w:type="dxa"/>
            <w:tcBorders>
              <w:top w:val="single" w:sz="4" w:space="0" w:color="auto"/>
              <w:left w:val="single" w:sz="4" w:space="0" w:color="auto"/>
              <w:bottom w:val="single" w:sz="4" w:space="0" w:color="auto"/>
              <w:right w:val="single" w:sz="4" w:space="0" w:color="auto"/>
            </w:tcBorders>
          </w:tcPr>
          <w:p w:rsidR="00111302" w:rsidRPr="00484853" w:rsidRDefault="00111302" w:rsidP="000F0C09">
            <w:pPr>
              <w:rPr>
                <w:lang w:val="en-GB"/>
              </w:rPr>
            </w:pPr>
            <w:r w:rsidRPr="00484853">
              <w:rPr>
                <w:lang w:val="en-GB"/>
              </w:rPr>
              <w:t>Date of publication in the official gazette</w:t>
            </w:r>
          </w:p>
        </w:tc>
        <w:tc>
          <w:tcPr>
            <w:tcW w:w="1487" w:type="dxa"/>
            <w:tcBorders>
              <w:top w:val="single" w:sz="4" w:space="0" w:color="auto"/>
              <w:left w:val="single" w:sz="4" w:space="0" w:color="auto"/>
              <w:bottom w:val="single" w:sz="4" w:space="0" w:color="auto"/>
              <w:right w:val="single" w:sz="4" w:space="0" w:color="auto"/>
            </w:tcBorders>
          </w:tcPr>
          <w:p w:rsidR="00111302" w:rsidRPr="00484853" w:rsidRDefault="00111302" w:rsidP="000F0C09">
            <w:pPr>
              <w:ind w:left="-362" w:firstLine="362"/>
              <w:rPr>
                <w:rFonts w:asciiTheme="majorBidi" w:hAnsiTheme="majorBidi" w:cstheme="majorBidi"/>
                <w:lang w:val="en-GB"/>
              </w:rPr>
            </w:pPr>
            <w:r w:rsidRPr="00484853">
              <w:rPr>
                <w:rFonts w:asciiTheme="majorBidi" w:hAnsiTheme="majorBidi" w:cstheme="majorBidi"/>
                <w:lang w:val="en-GB"/>
              </w:rPr>
              <w:t>30.06.2020</w:t>
            </w:r>
          </w:p>
        </w:tc>
      </w:tr>
      <w:tr w:rsidR="00111302" w:rsidRPr="00484853" w:rsidTr="000F0C09">
        <w:tc>
          <w:tcPr>
            <w:tcW w:w="5893"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lang w:val="en-GB"/>
              </w:rPr>
            </w:pPr>
            <w:r w:rsidRPr="00484853">
              <w:rPr>
                <w:lang w:val="en-GB"/>
              </w:rPr>
              <w:t xml:space="preserve">Date of </w:t>
            </w:r>
            <w:r w:rsidR="00F54807">
              <w:rPr>
                <w:rFonts w:asciiTheme="majorBidi" w:hAnsiTheme="majorBidi" w:cstheme="majorBidi"/>
                <w:lang w:val="en-GB"/>
              </w:rPr>
              <w:t>G</w:t>
            </w:r>
            <w:r w:rsidR="00F54807" w:rsidRPr="00484853">
              <w:rPr>
                <w:rFonts w:asciiTheme="majorBidi" w:hAnsiTheme="majorBidi" w:cstheme="majorBidi"/>
                <w:lang w:val="en-GB"/>
              </w:rPr>
              <w:t xml:space="preserve">uideline in the </w:t>
            </w:r>
            <w:r w:rsidR="00F54807">
              <w:rPr>
                <w:rFonts w:asciiTheme="majorBidi" w:hAnsiTheme="majorBidi" w:cstheme="majorBidi"/>
                <w:lang w:val="en-GB"/>
              </w:rPr>
              <w:t>H</w:t>
            </w:r>
            <w:r w:rsidR="00F54807" w:rsidRPr="00484853">
              <w:rPr>
                <w:rFonts w:asciiTheme="majorBidi" w:hAnsiTheme="majorBidi" w:cstheme="majorBidi"/>
                <w:lang w:val="en-GB"/>
              </w:rPr>
              <w:t>andbook</w:t>
            </w:r>
          </w:p>
        </w:tc>
        <w:tc>
          <w:tcPr>
            <w:tcW w:w="1487"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spacing w:line="288" w:lineRule="auto"/>
              <w:rPr>
                <w:rFonts w:asciiTheme="majorBidi" w:hAnsiTheme="majorBidi" w:cstheme="majorBidi"/>
                <w:lang w:val="en-GB" w:bidi="en-US"/>
              </w:rPr>
            </w:pPr>
            <w:r w:rsidRPr="00484853">
              <w:rPr>
                <w:rFonts w:asciiTheme="majorBidi" w:hAnsiTheme="majorBidi" w:cstheme="majorBidi"/>
                <w:lang w:val="en-GB" w:bidi="en-US"/>
              </w:rPr>
              <w:t>23.10.2020</w:t>
            </w:r>
          </w:p>
        </w:tc>
      </w:tr>
    </w:tbl>
    <w:p w:rsidR="00111302" w:rsidRPr="00484853" w:rsidRDefault="00111302" w:rsidP="00111302">
      <w:pPr>
        <w:rPr>
          <w:rFonts w:asciiTheme="majorBidi" w:hAnsiTheme="majorBidi" w:cstheme="majorBidi"/>
          <w:lang w:val="en-GB"/>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111302" w:rsidRPr="00484853" w:rsidTr="000F0C09">
        <w:tc>
          <w:tcPr>
            <w:tcW w:w="2700" w:type="dxa"/>
            <w:tcBorders>
              <w:top w:val="single" w:sz="4" w:space="0" w:color="auto"/>
              <w:left w:val="single" w:sz="4" w:space="0" w:color="auto"/>
              <w:bottom w:val="single" w:sz="4" w:space="0" w:color="auto"/>
              <w:right w:val="single" w:sz="4" w:space="0" w:color="auto"/>
            </w:tcBorders>
          </w:tcPr>
          <w:p w:rsidR="00111302" w:rsidRPr="00484853" w:rsidRDefault="00111302" w:rsidP="000F0C09">
            <w:pPr>
              <w:rPr>
                <w:lang w:val="en-GB"/>
              </w:rPr>
            </w:pPr>
            <w:r w:rsidRPr="00484853">
              <w:rPr>
                <w:lang w:val="en-GB"/>
              </w:rPr>
              <w:t>Relevant institution</w:t>
            </w:r>
          </w:p>
        </w:tc>
        <w:tc>
          <w:tcPr>
            <w:tcW w:w="4680" w:type="dxa"/>
            <w:tcBorders>
              <w:top w:val="single" w:sz="4" w:space="0" w:color="auto"/>
              <w:left w:val="single" w:sz="4" w:space="0" w:color="auto"/>
              <w:bottom w:val="single" w:sz="4" w:space="0" w:color="auto"/>
              <w:right w:val="single" w:sz="4" w:space="0" w:color="auto"/>
            </w:tcBorders>
          </w:tcPr>
          <w:p w:rsidR="00111302" w:rsidRPr="00484853" w:rsidRDefault="00111302">
            <w:pPr>
              <w:rPr>
                <w:lang w:val="en-GB"/>
              </w:rPr>
            </w:pPr>
            <w:r w:rsidRPr="00484853">
              <w:rPr>
                <w:rStyle w:val="Hyperlink"/>
                <w:color w:val="auto"/>
                <w:u w:val="none"/>
                <w:lang w:val="en-GB"/>
              </w:rPr>
              <w:t xml:space="preserve">Law No. 06/L-016 on </w:t>
            </w:r>
            <w:r w:rsidR="00FA1D58">
              <w:rPr>
                <w:rStyle w:val="Hyperlink"/>
                <w:color w:val="auto"/>
                <w:u w:val="none"/>
                <w:lang w:val="en-GB"/>
              </w:rPr>
              <w:t>B</w:t>
            </w:r>
            <w:r w:rsidRPr="00484853">
              <w:rPr>
                <w:rStyle w:val="Hyperlink"/>
                <w:color w:val="auto"/>
                <w:u w:val="none"/>
                <w:lang w:val="en-GB"/>
              </w:rPr>
              <w:t xml:space="preserve">usiness </w:t>
            </w:r>
            <w:r w:rsidR="00FA1D58">
              <w:rPr>
                <w:rStyle w:val="Hyperlink"/>
                <w:color w:val="auto"/>
                <w:u w:val="none"/>
                <w:lang w:val="en-GB"/>
              </w:rPr>
              <w:t>O</w:t>
            </w:r>
            <w:r w:rsidRPr="00484853">
              <w:rPr>
                <w:rStyle w:val="Hyperlink"/>
                <w:color w:val="auto"/>
                <w:u w:val="none"/>
                <w:lang w:val="en-GB"/>
              </w:rPr>
              <w:t>rganisations</w:t>
            </w:r>
          </w:p>
        </w:tc>
      </w:tr>
      <w:tr w:rsidR="00111302" w:rsidRPr="00484853" w:rsidTr="000F0C09">
        <w:tc>
          <w:tcPr>
            <w:tcW w:w="2700"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lang w:val="en-GB"/>
              </w:rPr>
            </w:pPr>
            <w:r w:rsidRPr="00484853">
              <w:rPr>
                <w:lang w:val="en-GB"/>
              </w:rPr>
              <w:t>Legal basis</w:t>
            </w:r>
          </w:p>
        </w:tc>
        <w:tc>
          <w:tcPr>
            <w:tcW w:w="4680"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rFonts w:asciiTheme="majorBidi" w:hAnsiTheme="majorBidi" w:cstheme="majorBidi"/>
                <w:lang w:val="en-GB"/>
              </w:rPr>
            </w:pPr>
            <w:r w:rsidRPr="00484853">
              <w:rPr>
                <w:rFonts w:asciiTheme="majorBidi" w:hAnsiTheme="majorBidi" w:cstheme="majorBidi"/>
                <w:lang w:val="en-GB"/>
              </w:rPr>
              <w:t>Ministry of Trade and Industry</w:t>
            </w:r>
          </w:p>
        </w:tc>
      </w:tr>
    </w:tbl>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center"/>
        <w:rPr>
          <w:rFonts w:asciiTheme="majorBidi" w:hAnsiTheme="majorBidi" w:cstheme="majorBidi"/>
          <w:b/>
          <w:bCs/>
          <w:lang w:val="en-GB"/>
        </w:rPr>
      </w:pP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Article 1</w:t>
      </w: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Purpose</w:t>
      </w: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r w:rsidRPr="00484853">
        <w:rPr>
          <w:rFonts w:asciiTheme="majorBidi" w:hAnsiTheme="majorBidi" w:cstheme="majorBidi"/>
          <w:lang w:val="en-GB"/>
        </w:rPr>
        <w:t>The purpose of this Administrative Instruction is to de</w:t>
      </w:r>
      <w:r w:rsidR="00FA1D58">
        <w:rPr>
          <w:rFonts w:asciiTheme="majorBidi" w:hAnsiTheme="majorBidi" w:cstheme="majorBidi"/>
          <w:lang w:val="en-GB"/>
        </w:rPr>
        <w:t>fine</w:t>
      </w:r>
      <w:r w:rsidRPr="00484853">
        <w:rPr>
          <w:rFonts w:asciiTheme="majorBidi" w:hAnsiTheme="majorBidi" w:cstheme="majorBidi"/>
          <w:lang w:val="en-GB"/>
        </w:rPr>
        <w:t xml:space="preserve"> the procedures for registration, use, protection and deregistration of Official and Trade Names of </w:t>
      </w:r>
      <w:r w:rsidR="00FA1D58">
        <w:rPr>
          <w:rFonts w:asciiTheme="majorBidi" w:hAnsiTheme="majorBidi" w:cstheme="majorBidi"/>
          <w:lang w:val="en-GB"/>
        </w:rPr>
        <w:t xml:space="preserve">the </w:t>
      </w:r>
      <w:r w:rsidRPr="00484853">
        <w:rPr>
          <w:rFonts w:asciiTheme="majorBidi" w:hAnsiTheme="majorBidi" w:cstheme="majorBidi"/>
          <w:lang w:val="en-GB"/>
        </w:rPr>
        <w:t>business organisations.</w:t>
      </w: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Article 2</w:t>
      </w: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Scope</w:t>
      </w: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r w:rsidRPr="00484853">
        <w:rPr>
          <w:rFonts w:asciiTheme="majorBidi" w:hAnsiTheme="majorBidi" w:cstheme="majorBidi"/>
          <w:lang w:val="en-GB"/>
        </w:rPr>
        <w:t xml:space="preserve">This Administrative Instruction applies to the registration of </w:t>
      </w:r>
      <w:r w:rsidR="00FA1D58">
        <w:rPr>
          <w:rFonts w:asciiTheme="majorBidi" w:hAnsiTheme="majorBidi" w:cstheme="majorBidi"/>
          <w:lang w:val="en-GB"/>
        </w:rPr>
        <w:t xml:space="preserve">the Official and Trade Name </w:t>
      </w:r>
      <w:r w:rsidRPr="00484853">
        <w:rPr>
          <w:rFonts w:asciiTheme="majorBidi" w:hAnsiTheme="majorBidi" w:cstheme="majorBidi"/>
          <w:lang w:val="en-GB"/>
        </w:rPr>
        <w:t xml:space="preserve">by </w:t>
      </w:r>
      <w:r w:rsidR="00FA1D58">
        <w:rPr>
          <w:rFonts w:asciiTheme="majorBidi" w:hAnsiTheme="majorBidi" w:cstheme="majorBidi"/>
          <w:lang w:val="en-GB"/>
        </w:rPr>
        <w:t xml:space="preserve">the </w:t>
      </w:r>
      <w:r w:rsidRPr="00484853">
        <w:rPr>
          <w:rFonts w:asciiTheme="majorBidi" w:hAnsiTheme="majorBidi" w:cstheme="majorBidi"/>
          <w:lang w:val="en-GB"/>
        </w:rPr>
        <w:t>K</w:t>
      </w:r>
      <w:r w:rsidR="00FA1D58">
        <w:rPr>
          <w:rFonts w:asciiTheme="majorBidi" w:hAnsiTheme="majorBidi" w:cstheme="majorBidi"/>
          <w:lang w:val="en-GB"/>
        </w:rPr>
        <w:t xml:space="preserve">osovo </w:t>
      </w:r>
      <w:r w:rsidRPr="00484853">
        <w:rPr>
          <w:rFonts w:asciiTheme="majorBidi" w:hAnsiTheme="majorBidi" w:cstheme="majorBidi"/>
          <w:lang w:val="en-GB"/>
        </w:rPr>
        <w:t>B</w:t>
      </w:r>
      <w:r w:rsidR="00FA1D58">
        <w:rPr>
          <w:rFonts w:asciiTheme="majorBidi" w:hAnsiTheme="majorBidi" w:cstheme="majorBidi"/>
          <w:lang w:val="en-GB"/>
        </w:rPr>
        <w:t xml:space="preserve">usiness </w:t>
      </w:r>
      <w:r w:rsidRPr="00484853">
        <w:rPr>
          <w:rFonts w:asciiTheme="majorBidi" w:hAnsiTheme="majorBidi" w:cstheme="majorBidi"/>
          <w:lang w:val="en-GB"/>
        </w:rPr>
        <w:t>R</w:t>
      </w:r>
      <w:r w:rsidR="00FA1D58">
        <w:rPr>
          <w:rFonts w:asciiTheme="majorBidi" w:hAnsiTheme="majorBidi" w:cstheme="majorBidi"/>
          <w:lang w:val="en-GB"/>
        </w:rPr>
        <w:t xml:space="preserve">egistration </w:t>
      </w:r>
      <w:r w:rsidRPr="00484853">
        <w:rPr>
          <w:rFonts w:asciiTheme="majorBidi" w:hAnsiTheme="majorBidi" w:cstheme="majorBidi"/>
          <w:lang w:val="en-GB"/>
        </w:rPr>
        <w:t>A</w:t>
      </w:r>
      <w:r w:rsidR="00FA1D58">
        <w:rPr>
          <w:rFonts w:asciiTheme="majorBidi" w:hAnsiTheme="majorBidi" w:cstheme="majorBidi"/>
          <w:lang w:val="en-GB"/>
        </w:rPr>
        <w:t>gency</w:t>
      </w:r>
      <w:r w:rsidRPr="00484853">
        <w:rPr>
          <w:rFonts w:asciiTheme="majorBidi" w:hAnsiTheme="majorBidi" w:cstheme="majorBidi"/>
          <w:lang w:val="en-GB"/>
        </w:rPr>
        <w:t xml:space="preserve"> for all </w:t>
      </w:r>
      <w:r w:rsidR="00FA1D58">
        <w:rPr>
          <w:rFonts w:asciiTheme="majorBidi" w:hAnsiTheme="majorBidi" w:cstheme="majorBidi"/>
          <w:lang w:val="en-GB"/>
        </w:rPr>
        <w:t>b</w:t>
      </w:r>
      <w:r w:rsidRPr="00484853">
        <w:rPr>
          <w:rFonts w:asciiTheme="majorBidi" w:hAnsiTheme="majorBidi" w:cstheme="majorBidi"/>
          <w:lang w:val="en-GB"/>
        </w:rPr>
        <w:t xml:space="preserve">usiness </w:t>
      </w:r>
      <w:r w:rsidR="00FA1D58">
        <w:rPr>
          <w:rFonts w:asciiTheme="majorBidi" w:hAnsiTheme="majorBidi" w:cstheme="majorBidi"/>
          <w:lang w:val="en-GB"/>
        </w:rPr>
        <w:t>o</w:t>
      </w:r>
      <w:r w:rsidRPr="00484853">
        <w:rPr>
          <w:rFonts w:asciiTheme="majorBidi" w:hAnsiTheme="majorBidi" w:cstheme="majorBidi"/>
          <w:lang w:val="en-GB"/>
        </w:rPr>
        <w:t xml:space="preserve">rganisations and other </w:t>
      </w:r>
      <w:r w:rsidR="00FA1D58">
        <w:rPr>
          <w:rFonts w:asciiTheme="majorBidi" w:hAnsiTheme="majorBidi" w:cstheme="majorBidi"/>
          <w:lang w:val="en-GB"/>
        </w:rPr>
        <w:t>entities</w:t>
      </w:r>
      <w:r w:rsidRPr="00484853">
        <w:rPr>
          <w:rFonts w:asciiTheme="majorBidi" w:hAnsiTheme="majorBidi" w:cstheme="majorBidi"/>
          <w:lang w:val="en-GB"/>
        </w:rPr>
        <w:t xml:space="preserve"> determined in Law No. 06/L-016 on Business Organisations.</w:t>
      </w: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681DF1" w:rsidP="00111302">
      <w:pPr>
        <w:rPr>
          <w:lang w:val="en-GB"/>
        </w:rPr>
      </w:pPr>
      <w:r>
        <w:rPr>
          <w:noProof/>
          <w:lang w:eastAsia="sq-AL"/>
        </w:rPr>
        <mc:AlternateContent>
          <mc:Choice Requires="wps">
            <w:drawing>
              <wp:anchor distT="0" distB="0" distL="114300" distR="114300" simplePos="0" relativeHeight="251948032" behindDoc="0" locked="0" layoutInCell="1" allowOverlap="1" wp14:anchorId="3BD40A46" wp14:editId="509AE124">
                <wp:simplePos x="0" y="0"/>
                <wp:positionH relativeFrom="column">
                  <wp:posOffset>-1269365</wp:posOffset>
                </wp:positionH>
                <wp:positionV relativeFrom="paragraph">
                  <wp:posOffset>-2072640</wp:posOffset>
                </wp:positionV>
                <wp:extent cx="593090" cy="11523345"/>
                <wp:effectExtent l="19050" t="19050" r="35560" b="40005"/>
                <wp:wrapNone/>
                <wp:docPr id="43"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090" cy="11523345"/>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5" o:spid="_x0000_s1026" style="position:absolute;margin-left:-99.95pt;margin-top:-163.2pt;width:46.7pt;height:907.3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W5w5gIAABIGAAAOAAAAZHJzL2Uyb0RvYy54bWysVF1v2yAUfZ+0/4B4T23Hdj6sOlWaJtOk&#10;bqvWTnsmGMeoGDwgcdpp/30XSLJ0fZmmJpLF5eNw7uWce3m1bwXaMW24kiVOLmKMmKSq4nJT4m8P&#10;q8EEI2OJrIhQkpX4iRl8NXv/7rLvCjZUjRIV0whApCn6rsSNtV0RRYY2rCXmQnVMwmKtdEsshHoT&#10;VZr0gN6KaBjHo6hXuuq0oswYmL0Ji3jm8euaUfulrg2zSJQYuFn/1f67dt9odkmKjSZdw+mBBvkP&#10;Fi3hEi49Qd0QS9BW81dQLadaGVXbC6raSNU1p8znANkk8V/Z3DekYz4XKI7pTmUybwdLP+/uNOJV&#10;ibMUI0laeKOvUDUiN4KhYZq7CvWdKWDjfXenXY6mu1X00SCpFg3sY3OtVd8wUgGvxO2PXhxwgYGj&#10;aN1/UhXgk61Vvlj7WrcOEMqA9v5Nnk5vwvYWUZjMp2k8hZejsJQk+TBNM88pIsXxeKeN/cBUi9yg&#10;xBroe3iyuzXW0SHFcYunrwSvVlwIHzihsYXQaEdAIsIm/qjYtsA1zCWx+wWlwDzoKcz7KcD2WnUQ&#10;/iZzji4k6ks8SnM4j2jbQZktCO3xoTnI5cXuE1DAJ5Qy+bZ8Wm7BbYK3JZ6cZeXebikr7wVLuAhj&#10;SE1IVyPmfRRqCdHewtDPwxN5jf+cr/J4nKWTwXicp4MsXcaD68lqMZgvktFovLxeXC+TX66wSVY0&#10;vKqYXHpMc7Rckv2bpA/mD2Y5me5E0LFSW8jxvql6VHEnhzSfDhMMAbh+OA5ZIyI20K6o1RhpZb9z&#10;23ivOfU5DKM365MmJiP397o+Q/ePfXZx9Cq3sGMPpYJKHqvmreHcEFy1VtUTOAM4ePlDI4VBo/Qz&#10;Rj00pRKbH1uiGUbiowR3TZMsc13MB1k+HkKgz1fW5ytEUoACyWEUhgsbOt+203zTwE1B7FLNwZE1&#10;915xbg2sgLcLoPH4DA5N0nW289jv+tPKZ78BAAD//wMAUEsDBBQABgAIAAAAIQDBJjL65AAAAA8B&#10;AAAPAAAAZHJzL2Rvd25yZXYueG1sTI/BToQwEIbvJr5DMyZeDFvYXQkgZWM2Md5MQE30VmgFXDpF&#10;2gV8e8eT3mYyX/75/vywmoHNenK9RQHRJgSmsbGqx1bAy/NDkABzXqKSg0Ut4Fs7OBSXF7nMlF2w&#10;1HPlW0Yh6DIpoPN+zDh3TaeNdBs7aqTbh52M9LROLVeTXCjcDHwbhjE3skf60MlRHzvdnKqzEaBe&#10;o+NTVZ/054L4dvM1l4/l+yrE9dV6fwfM69X/wfCrT+pQkFNtz6gcGwQEUZqmxNK028Z7YMQEURjf&#10;AquJ3ifJDniR8/89ih8AAAD//wMAUEsBAi0AFAAGAAgAAAAhALaDOJL+AAAA4QEAABMAAAAAAAAA&#10;AAAAAAAAAAAAAFtDb250ZW50X1R5cGVzXS54bWxQSwECLQAUAAYACAAAACEAOP0h/9YAAACUAQAA&#10;CwAAAAAAAAAAAAAAAAAvAQAAX3JlbHMvLnJlbHNQSwECLQAUAAYACAAAACEA0L1ucOYCAAASBgAA&#10;DgAAAAAAAAAAAAAAAAAuAgAAZHJzL2Uyb0RvYy54bWxQSwECLQAUAAYACAAAACEAwSYy+uQAAAAP&#10;AQAADwAAAAAAAAAAAAAAAABABQAAZHJzL2Rvd25yZXYueG1sUEsFBgAAAAAEAAQA8wAAAFEGAAAA&#10;AA==&#10;" fillcolor="white [3201]" strokecolor="#4f81bd [3204]" strokeweight="5pt">
                <v:stroke linestyle="thickThin"/>
                <v:shadow color="#868686"/>
              </v:rect>
            </w:pict>
          </mc:Fallback>
        </mc:AlternateContent>
      </w:r>
      <w:r>
        <w:rPr>
          <w:noProof/>
          <w:lang w:eastAsia="sq-AL"/>
        </w:rPr>
        <mc:AlternateContent>
          <mc:Choice Requires="wps">
            <w:drawing>
              <wp:anchor distT="0" distB="0" distL="114300" distR="114300" simplePos="0" relativeHeight="251949056" behindDoc="0" locked="0" layoutInCell="1" allowOverlap="1" wp14:anchorId="60BC0761" wp14:editId="28740442">
                <wp:simplePos x="0" y="0"/>
                <wp:positionH relativeFrom="column">
                  <wp:posOffset>995045</wp:posOffset>
                </wp:positionH>
                <wp:positionV relativeFrom="paragraph">
                  <wp:posOffset>523875</wp:posOffset>
                </wp:positionV>
                <wp:extent cx="4686300" cy="177800"/>
                <wp:effectExtent l="0" t="0" r="38100" b="50800"/>
                <wp:wrapNone/>
                <wp:docPr id="42"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7780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6" o:spid="_x0000_s1026" style="position:absolute;margin-left:78.35pt;margin-top:41.25pt;width:369pt;height:14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eyh1gIAAFQGAAAOAAAAZHJzL2Uyb0RvYy54bWysVVtv0zAUfkfiP1h+Z7m0a7to6TRtDCEN&#10;mBiIZ9d2EgvHNrbbdPv1HNttFtiEEKIPkX3O8Xe+c+35xb6XaMetE1rVuDjJMeKKaiZUW+OvX27e&#10;rDBynihGpFa8xg/c4Yv161fng6l4qTstGbcIQJSrBlPjzntTZZmjHe+JO9GGK1A22vbEw9W2GbNk&#10;APReZmWeL7JBW2asptw5kF4nJV5H/Kbh1H9qGsc9kjUGbj5+bfxuwjdbn5OqtcR0gh5okH9g0ROh&#10;wOkIdU08QVsrnkH1glrtdONPqO4z3TSC8hgDRFPkv0Vz3xHDYyyQHGfGNLn/B0s/7u4sEqzG8xIj&#10;RXqo0WfIGlGt5KicLUKGBuMqMLw3dzbE6Mytpt8dUvqqAzt+aa0eOk4Y8CqCffbLg3Bx8BRthg+a&#10;AT7Zeh2TtW9sHwAhDWgfa/Iw1oTvPaIgnC9Wi1kOpaOgK5bLFZyDC1IdXxvr/DuuexQONbbAPqKT&#10;3a3zyfRocqgQuxFSIqv9N+G7mOTgNiodvEkHZDTEk8SxHfmVtGhHoJGkL6K13PYQUZIVefilfgI5&#10;dF2SH9mOEJF766ZODm+DaDRLrwmlXL3gbf6ys8VRDOkZkUaHIGyP8UmhENSuxqcRCvLrKJEc+iBV&#10;MHZyzFNgJRUaQFMuIcLIUksxKkdHf6Y8cgO4SX7GSJ5RdlMnvfCwJ6ToawwdAL+U6dB1bxWDKpPK&#10;EyHTGaCkCiIeN8ChpHoLEPcdGxAToVHK1ewMthMTsA5mq3yRny0xIrKFPUa9xS/2x1/GevrEcBrr&#10;gTSRpiMpWaPhs+hHtrF8k0DicIV5SnO50ewBZguaOTRrWMVw6LR9xGiAtVZj92NLLMdIvlfQz2fF&#10;fB72YLzMT5clXOxUs5lqiKIAVWMPiYnHK59259ZY0XbgKQ2C0pcw042I4xbmPbEC6uECqyv1YFqz&#10;YTdO79Hq6c9g/RMAAP//AwBQSwMEFAAGAAgAAAAhAD9X1UXeAAAACgEAAA8AAABkcnMvZG93bnJl&#10;di54bWxMj81OwzAQhO9IvIO1SNyo06pJ0zROxY/gTkAqRydekpR4HcVuE3h6llM5zs5o5tt8P9te&#10;nHH0nSMFy0UEAql2pqNGwfvb810KwgdNRveOUME3etgX11e5zoyb6BXPZWgEl5DPtII2hCGT0tct&#10;Wu0XbkBi79ONVgeWYyPNqCcut71cRVEire6IF1o94GOL9Vd5sjxyiF/SuSpjP0yb48fh4SdZPx2V&#10;ur2Z73cgAs7hEoY/fEaHgpkqdyLjRc86TjYcVZCuYhAcSLdrPlTsLKMYZJHL/y8UvwAAAP//AwBQ&#10;SwECLQAUAAYACAAAACEAtoM4kv4AAADhAQAAEwAAAAAAAAAAAAAAAAAAAAAAW0NvbnRlbnRfVHlw&#10;ZXNdLnhtbFBLAQItABQABgAIAAAAIQA4/SH/1gAAAJQBAAALAAAAAAAAAAAAAAAAAC8BAABfcmVs&#10;cy8ucmVsc1BLAQItABQABgAIAAAAIQDzseyh1gIAAFQGAAAOAAAAAAAAAAAAAAAAAC4CAABkcnMv&#10;ZTJvRG9jLnhtbFBLAQItABQABgAIAAAAIQA/V9VF3gAAAAoBAAAPAAAAAAAAAAAAAAAAADAFAABk&#10;cnMvZG93bnJldi54bWxQSwUGAAAAAAQABADzAAAAOwYAAAAA&#10;" fillcolor="white [3201]" strokecolor="#95b3d7 [1940]" strokeweight="1pt">
                <v:fill color2="#b8cce4 [1300]" focus="100%" type="gradient"/>
                <v:shadow on="t" color="#243f60 [1604]" opacity=".5" offset="1pt"/>
              </v:rect>
            </w:pict>
          </mc:Fallback>
        </mc:AlternateContent>
      </w:r>
      <w:r w:rsidR="00111302" w:rsidRPr="00484853">
        <w:rPr>
          <w:noProof/>
          <w:color w:val="C0504D" w:themeColor="accent2"/>
          <w:lang w:eastAsia="sq-AL"/>
        </w:rPr>
        <w:drawing>
          <wp:inline distT="0" distB="0" distL="0" distR="0" wp14:anchorId="05D420A9" wp14:editId="35F5AE37">
            <wp:extent cx="796290" cy="1002665"/>
            <wp:effectExtent l="19050" t="0" r="3810" b="0"/>
            <wp:docPr id="31" name="Picture 31"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10"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111302" w:rsidRPr="00484853">
        <w:rPr>
          <w:color w:val="C0504D" w:themeColor="accent2"/>
          <w:lang w:val="en-GB"/>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111302" w:rsidRPr="00484853" w:rsidTr="000F0C09">
        <w:tc>
          <w:tcPr>
            <w:tcW w:w="5893"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rFonts w:asciiTheme="majorBidi" w:hAnsiTheme="majorBidi" w:cstheme="majorBidi"/>
                <w:lang w:val="en-GB"/>
              </w:rPr>
            </w:pPr>
            <w:r w:rsidRPr="00484853">
              <w:rPr>
                <w:rFonts w:asciiTheme="majorBidi" w:hAnsiTheme="majorBidi" w:cstheme="majorBidi"/>
                <w:lang w:val="en-GB"/>
              </w:rPr>
              <w:t>Administrative Instruction (MIA) No.01/2020 on technical norms for protection of electricity infrastructure and equipment against fire</w:t>
            </w:r>
          </w:p>
        </w:tc>
        <w:tc>
          <w:tcPr>
            <w:tcW w:w="1487"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rFonts w:asciiTheme="majorBidi" w:hAnsiTheme="majorBidi" w:cstheme="majorBidi"/>
                <w:b/>
                <w:bCs/>
                <w:lang w:val="en-GB"/>
              </w:rPr>
            </w:pPr>
            <w:r w:rsidRPr="00484853">
              <w:rPr>
                <w:rFonts w:asciiTheme="majorBidi" w:hAnsiTheme="majorBidi" w:cstheme="majorBidi"/>
                <w:b/>
                <w:bCs/>
                <w:lang w:val="en-GB"/>
              </w:rPr>
              <w:t>No.01/2020</w:t>
            </w:r>
          </w:p>
        </w:tc>
      </w:tr>
      <w:tr w:rsidR="00111302" w:rsidRPr="00484853" w:rsidTr="000F0C09">
        <w:tc>
          <w:tcPr>
            <w:tcW w:w="5893"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lang w:val="en-GB"/>
              </w:rPr>
            </w:pPr>
            <w:r w:rsidRPr="00484853">
              <w:rPr>
                <w:lang w:val="en-GB"/>
              </w:rPr>
              <w:t>Date of signing</w:t>
            </w:r>
          </w:p>
        </w:tc>
        <w:tc>
          <w:tcPr>
            <w:tcW w:w="1487"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rFonts w:asciiTheme="majorBidi" w:hAnsiTheme="majorBidi" w:cstheme="majorBidi"/>
                <w:lang w:val="en-GB"/>
              </w:rPr>
            </w:pPr>
            <w:r w:rsidRPr="00484853">
              <w:rPr>
                <w:rFonts w:asciiTheme="majorBidi" w:hAnsiTheme="majorBidi" w:cstheme="majorBidi"/>
                <w:lang w:val="en-GB"/>
              </w:rPr>
              <w:t>25.06.2020</w:t>
            </w:r>
          </w:p>
        </w:tc>
      </w:tr>
      <w:tr w:rsidR="00111302" w:rsidRPr="00484853" w:rsidTr="000F0C09">
        <w:tc>
          <w:tcPr>
            <w:tcW w:w="5893" w:type="dxa"/>
            <w:tcBorders>
              <w:top w:val="single" w:sz="4" w:space="0" w:color="auto"/>
              <w:left w:val="single" w:sz="4" w:space="0" w:color="auto"/>
              <w:bottom w:val="single" w:sz="4" w:space="0" w:color="auto"/>
              <w:right w:val="single" w:sz="4" w:space="0" w:color="auto"/>
            </w:tcBorders>
          </w:tcPr>
          <w:p w:rsidR="00111302" w:rsidRPr="00484853" w:rsidRDefault="00111302" w:rsidP="000F0C09">
            <w:pPr>
              <w:rPr>
                <w:lang w:val="en-GB"/>
              </w:rPr>
            </w:pPr>
            <w:r w:rsidRPr="00484853">
              <w:rPr>
                <w:lang w:val="en-GB"/>
              </w:rPr>
              <w:t>Date of publication in the official gazette</w:t>
            </w:r>
          </w:p>
        </w:tc>
        <w:tc>
          <w:tcPr>
            <w:tcW w:w="1487" w:type="dxa"/>
            <w:tcBorders>
              <w:top w:val="single" w:sz="4" w:space="0" w:color="auto"/>
              <w:left w:val="single" w:sz="4" w:space="0" w:color="auto"/>
              <w:bottom w:val="single" w:sz="4" w:space="0" w:color="auto"/>
              <w:right w:val="single" w:sz="4" w:space="0" w:color="auto"/>
            </w:tcBorders>
          </w:tcPr>
          <w:p w:rsidR="00111302" w:rsidRPr="00484853" w:rsidRDefault="00111302" w:rsidP="000F0C09">
            <w:pPr>
              <w:ind w:left="-362" w:firstLine="362"/>
              <w:rPr>
                <w:rFonts w:asciiTheme="majorBidi" w:hAnsiTheme="majorBidi" w:cstheme="majorBidi"/>
                <w:lang w:val="en-GB"/>
              </w:rPr>
            </w:pPr>
            <w:r w:rsidRPr="00484853">
              <w:rPr>
                <w:rFonts w:asciiTheme="majorBidi" w:hAnsiTheme="majorBidi" w:cstheme="majorBidi"/>
                <w:lang w:val="en-GB"/>
              </w:rPr>
              <w:t>23.06.2020</w:t>
            </w:r>
          </w:p>
        </w:tc>
      </w:tr>
      <w:tr w:rsidR="00111302" w:rsidRPr="00484853" w:rsidTr="000F0C09">
        <w:tc>
          <w:tcPr>
            <w:tcW w:w="5893"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lang w:val="en-GB"/>
              </w:rPr>
            </w:pPr>
            <w:r w:rsidRPr="00484853">
              <w:rPr>
                <w:lang w:val="en-GB"/>
              </w:rPr>
              <w:t xml:space="preserve">Date of </w:t>
            </w:r>
            <w:r w:rsidR="00F54807">
              <w:rPr>
                <w:rFonts w:asciiTheme="majorBidi" w:hAnsiTheme="majorBidi" w:cstheme="majorBidi"/>
                <w:lang w:val="en-GB"/>
              </w:rPr>
              <w:t>G</w:t>
            </w:r>
            <w:r w:rsidR="00F54807" w:rsidRPr="00484853">
              <w:rPr>
                <w:rFonts w:asciiTheme="majorBidi" w:hAnsiTheme="majorBidi" w:cstheme="majorBidi"/>
                <w:lang w:val="en-GB"/>
              </w:rPr>
              <w:t xml:space="preserve">uideline in the </w:t>
            </w:r>
            <w:r w:rsidR="00F54807">
              <w:rPr>
                <w:rFonts w:asciiTheme="majorBidi" w:hAnsiTheme="majorBidi" w:cstheme="majorBidi"/>
                <w:lang w:val="en-GB"/>
              </w:rPr>
              <w:t>H</w:t>
            </w:r>
            <w:r w:rsidR="00F54807" w:rsidRPr="00484853">
              <w:rPr>
                <w:rFonts w:asciiTheme="majorBidi" w:hAnsiTheme="majorBidi" w:cstheme="majorBidi"/>
                <w:lang w:val="en-GB"/>
              </w:rPr>
              <w:t>andbook</w:t>
            </w:r>
          </w:p>
        </w:tc>
        <w:tc>
          <w:tcPr>
            <w:tcW w:w="1487"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spacing w:line="288" w:lineRule="auto"/>
              <w:rPr>
                <w:rFonts w:asciiTheme="majorBidi" w:hAnsiTheme="majorBidi" w:cstheme="majorBidi"/>
                <w:lang w:val="en-GB" w:bidi="en-US"/>
              </w:rPr>
            </w:pPr>
            <w:r w:rsidRPr="00484853">
              <w:rPr>
                <w:rFonts w:asciiTheme="majorBidi" w:hAnsiTheme="majorBidi" w:cstheme="majorBidi"/>
                <w:lang w:val="en-GB" w:bidi="en-US"/>
              </w:rPr>
              <w:t>23.10.2020</w:t>
            </w:r>
          </w:p>
        </w:tc>
      </w:tr>
    </w:tbl>
    <w:p w:rsidR="00111302" w:rsidRPr="00484853" w:rsidRDefault="00111302" w:rsidP="00111302">
      <w:pPr>
        <w:rPr>
          <w:rFonts w:asciiTheme="majorBidi" w:hAnsiTheme="majorBidi" w:cstheme="majorBidi"/>
          <w:lang w:val="en-GB"/>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111302" w:rsidRPr="00484853" w:rsidTr="000F0C09">
        <w:tc>
          <w:tcPr>
            <w:tcW w:w="2700" w:type="dxa"/>
            <w:tcBorders>
              <w:top w:val="single" w:sz="4" w:space="0" w:color="auto"/>
              <w:left w:val="single" w:sz="4" w:space="0" w:color="auto"/>
              <w:bottom w:val="single" w:sz="4" w:space="0" w:color="auto"/>
              <w:right w:val="single" w:sz="4" w:space="0" w:color="auto"/>
            </w:tcBorders>
          </w:tcPr>
          <w:p w:rsidR="00111302" w:rsidRPr="00484853" w:rsidRDefault="00111302" w:rsidP="000F0C09">
            <w:pPr>
              <w:rPr>
                <w:rFonts w:asciiTheme="majorBidi" w:hAnsiTheme="majorBidi" w:cstheme="majorBidi"/>
                <w:lang w:val="en-GB"/>
              </w:rPr>
            </w:pPr>
            <w:r w:rsidRPr="00484853">
              <w:rPr>
                <w:rFonts w:asciiTheme="majorBidi" w:hAnsiTheme="majorBidi" w:cstheme="majorBidi"/>
                <w:lang w:val="en-GB"/>
              </w:rPr>
              <w:t>Legal basis</w:t>
            </w:r>
          </w:p>
        </w:tc>
        <w:tc>
          <w:tcPr>
            <w:tcW w:w="4680" w:type="dxa"/>
            <w:tcBorders>
              <w:top w:val="single" w:sz="4" w:space="0" w:color="auto"/>
              <w:left w:val="single" w:sz="4" w:space="0" w:color="auto"/>
              <w:bottom w:val="single" w:sz="4" w:space="0" w:color="auto"/>
              <w:right w:val="single" w:sz="4" w:space="0" w:color="auto"/>
            </w:tcBorders>
          </w:tcPr>
          <w:p w:rsidR="00111302" w:rsidRPr="00484853" w:rsidRDefault="00484853">
            <w:pPr>
              <w:rPr>
                <w:lang w:val="en-GB"/>
              </w:rPr>
            </w:pPr>
            <w:hyperlink r:id="rId22" w:history="1">
              <w:r w:rsidR="00111302" w:rsidRPr="00484853">
                <w:rPr>
                  <w:rStyle w:val="Hyperlink"/>
                  <w:color w:val="auto"/>
                  <w:u w:val="none"/>
                  <w:lang w:val="en-GB"/>
                </w:rPr>
                <w:t xml:space="preserve">Law </w:t>
              </w:r>
              <w:r w:rsidR="00FA1D58">
                <w:rPr>
                  <w:rStyle w:val="Hyperlink"/>
                  <w:color w:val="auto"/>
                  <w:u w:val="none"/>
                  <w:lang w:val="en-GB"/>
                </w:rPr>
                <w:t>N</w:t>
              </w:r>
              <w:r w:rsidR="00111302" w:rsidRPr="00484853">
                <w:rPr>
                  <w:rStyle w:val="Hyperlink"/>
                  <w:color w:val="auto"/>
                  <w:u w:val="none"/>
                  <w:lang w:val="en-GB"/>
                </w:rPr>
                <w:t xml:space="preserve">o. 04/L-012 for Fire Protection </w:t>
              </w:r>
            </w:hyperlink>
          </w:p>
        </w:tc>
      </w:tr>
      <w:tr w:rsidR="00111302" w:rsidRPr="00484853" w:rsidTr="000F0C09">
        <w:tc>
          <w:tcPr>
            <w:tcW w:w="2700"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rFonts w:asciiTheme="majorBidi" w:hAnsiTheme="majorBidi" w:cstheme="majorBidi"/>
                <w:lang w:val="en-GB" w:eastAsia="ja-JP"/>
              </w:rPr>
            </w:pPr>
            <w:r w:rsidRPr="00484853">
              <w:rPr>
                <w:rFonts w:asciiTheme="majorBidi" w:hAnsiTheme="majorBidi" w:cstheme="majorBidi"/>
                <w:lang w:val="en-GB"/>
              </w:rPr>
              <w:t xml:space="preserve">Relevant institution </w:t>
            </w:r>
          </w:p>
        </w:tc>
        <w:tc>
          <w:tcPr>
            <w:tcW w:w="4680"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rFonts w:asciiTheme="majorBidi" w:hAnsiTheme="majorBidi" w:cstheme="majorBidi"/>
                <w:lang w:val="en-GB"/>
              </w:rPr>
            </w:pPr>
            <w:r w:rsidRPr="00484853">
              <w:rPr>
                <w:rFonts w:asciiTheme="majorBidi" w:hAnsiTheme="majorBidi" w:cstheme="majorBidi"/>
                <w:lang w:val="en-GB"/>
              </w:rPr>
              <w:t>Ministry of Internal Affairs</w:t>
            </w:r>
          </w:p>
        </w:tc>
      </w:tr>
    </w:tbl>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Article</w:t>
      </w:r>
      <w:r w:rsidR="00FA1D58">
        <w:rPr>
          <w:rFonts w:asciiTheme="majorBidi" w:hAnsiTheme="majorBidi" w:cstheme="majorBidi"/>
          <w:b/>
          <w:bCs/>
          <w:lang w:val="en-GB"/>
        </w:rPr>
        <w:t xml:space="preserve"> </w:t>
      </w:r>
      <w:r w:rsidRPr="00484853">
        <w:rPr>
          <w:rFonts w:asciiTheme="majorBidi" w:hAnsiTheme="majorBidi" w:cstheme="majorBidi"/>
          <w:b/>
          <w:bCs/>
          <w:lang w:val="en-GB"/>
        </w:rPr>
        <w:t>1</w:t>
      </w: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Purpose</w:t>
      </w: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r w:rsidRPr="00484853">
        <w:rPr>
          <w:rFonts w:asciiTheme="majorBidi" w:hAnsiTheme="majorBidi" w:cstheme="majorBidi"/>
          <w:lang w:val="en-GB"/>
        </w:rPr>
        <w:t>This Administrative Instruction determines the technical norms for protection of electricity infrastructure and equipment against fire, as well as</w:t>
      </w:r>
      <w:r w:rsidRPr="00484853">
        <w:rPr>
          <w:lang w:val="en-GB"/>
        </w:rPr>
        <w:t xml:space="preserve"> </w:t>
      </w:r>
      <w:r w:rsidRPr="00484853">
        <w:rPr>
          <w:rFonts w:asciiTheme="majorBidi" w:hAnsiTheme="majorBidi" w:cstheme="majorBidi"/>
          <w:lang w:val="en-GB"/>
        </w:rPr>
        <w:t>protection against the spreading of fire to surrounding facilities.</w:t>
      </w:r>
    </w:p>
    <w:p w:rsidR="00111302" w:rsidRPr="00484853" w:rsidRDefault="00111302" w:rsidP="00111302">
      <w:pPr>
        <w:jc w:val="center"/>
        <w:rPr>
          <w:rFonts w:asciiTheme="majorBidi" w:hAnsiTheme="majorBidi" w:cstheme="majorBidi"/>
          <w:b/>
          <w:bCs/>
          <w:lang w:val="en-GB"/>
        </w:rPr>
      </w:pP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Article 2</w:t>
      </w: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Scope</w:t>
      </w: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r w:rsidRPr="00484853">
        <w:rPr>
          <w:rFonts w:asciiTheme="majorBidi" w:hAnsiTheme="majorBidi" w:cstheme="majorBidi"/>
          <w:lang w:val="en-GB"/>
        </w:rPr>
        <w:t>The provisions of this Administrative Instruction are binding to all relevant institutions, organizations and units in the Republic of Kosovo that participate in the design, construction, use and maintenance of electricity infrastructure and equipment for generation, transmission and distribution of electricity.</w:t>
      </w: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681DF1" w:rsidP="00111302">
      <w:pPr>
        <w:rPr>
          <w:lang w:val="en-GB"/>
        </w:rPr>
      </w:pPr>
      <w:r>
        <w:rPr>
          <w:noProof/>
          <w:lang w:eastAsia="sq-AL"/>
        </w:rPr>
        <mc:AlternateContent>
          <mc:Choice Requires="wps">
            <w:drawing>
              <wp:anchor distT="0" distB="0" distL="114300" distR="114300" simplePos="0" relativeHeight="251950080" behindDoc="0" locked="0" layoutInCell="1" allowOverlap="1" wp14:anchorId="2E2373C4" wp14:editId="211CF8B4">
                <wp:simplePos x="0" y="0"/>
                <wp:positionH relativeFrom="column">
                  <wp:posOffset>-1269365</wp:posOffset>
                </wp:positionH>
                <wp:positionV relativeFrom="paragraph">
                  <wp:posOffset>-2072640</wp:posOffset>
                </wp:positionV>
                <wp:extent cx="593090" cy="11523345"/>
                <wp:effectExtent l="19050" t="19050" r="35560" b="40005"/>
                <wp:wrapNone/>
                <wp:docPr id="41"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090" cy="11523345"/>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7" o:spid="_x0000_s1026" style="position:absolute;margin-left:-99.95pt;margin-top:-163.2pt;width:46.7pt;height:907.3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JNo5wIAABIGAAAOAAAAZHJzL2Uyb0RvYy54bWysVG1v2yAQ/j5p/wHxPbUd23mx6lRpmkyT&#10;9lKtnfaZAI5RMXhA6nTT/vsOnHjp+mWamkgWdxwPd8fz3OXVoZHokRsrtCpxchFjxBXVTKhdib/e&#10;b0YzjKwjihGpFS/xE7f4avH2zWXXFnysay0ZNwhAlC26tsS1c20RRZbWvCH2QrdcwWalTUMcmGYX&#10;MUM6QG9kNI7jSdRpw1qjKbcWvDf9Jl4E/Kri1H2uKssdkiWG3Fz4mvDd+m+0uCTFzpC2FvSYBvmP&#10;LBoiFFw6QN0QR9DeiBdQjaBGW125C6qbSFeVoDzUANUk8V/V3NWk5aEWaI5thzbZ14Olnx5vDRKs&#10;xFmCkSINvNEX6BpRO8nROJ36DnWtLSDwrr01vkbbftD0wSKlVzXE8aUxuqs5YZBX4uOjZwe8YeEo&#10;2nYfNQN8snc6NOtQmcYDQhvQIbzJ0/Am/OAQBWc+T+M5vByFrSTJx2ma5eEOUpyOt8a6d1w3yC9K&#10;bCD9AE8eP1jn0yHFKSSkr6VgGyFlMDzR+Eoa9EiAItIl4ajcN5Br70ti/+uZAn7gU+8PLsAOXPUQ&#10;4SZ7ji4V6ko8SXM4j2jTQpsdEO3hvj7S5Vn0ANTjE0q5et18GuFAbVI0JZ6dVeXfbq1Y0IIjQvZr&#10;KE0q3yMedNT3EqyDg2XwwxMFjv9cbvJ4mqWz0XSap6MsXcej69lmNVqukslkur5eXa+TX76xSVbU&#10;gjGu1gHTniSXZP9G6aP4e7EMohsS9FnpPdR4V7MOMeHpkObzMVCbCVD9eNpXjYjcwbiizmBktPsm&#10;XB205tnnMazZbQdOzCb+f+TcgB4e++zi6EVtfcQBWgWdPHUtSMOroVfVVrMnUAbkEOgPgxQWtTY/&#10;MOpgKJXYft8TwzGS7xWoa55kmZ9iwcjy6RgMc76zPd8higIUUA6jfrly/eTbt0bsaripJ7vSS1Bk&#10;JYJWvFr7rCBvb8DgCRUch6SfbOd2iPozyhe/AQAA//8DAFBLAwQUAAYACAAAACEAwSYy+uQAAAAP&#10;AQAADwAAAGRycy9kb3ducmV2LnhtbEyPwU6EMBCG7ya+QzMmXgxb2F0JIGVjNjHeTEBN9FZoBVw6&#10;RdoFfHvHk95mMl/++f78sJqBzXpyvUUB0SYEprGxqsdWwMvzQ5AAc16ikoNFLeBbOzgUlxe5zJRd&#10;sNRz5VtGIegyKaDzfsw4d02njXQbO2qk24edjPS0Ti1Xk1wo3Ax8G4YxN7JH+tDJUR873ZyqsxGg&#10;XqPjU1Wf9OeC+HbzNZeP5fsqxPXVen8HzOvV/8Hwq0/qUJBTbc+oHBsEBFGapsTStNvGe2DEBFEY&#10;3wKrid4nyQ54kfP/PYofAAAA//8DAFBLAQItABQABgAIAAAAIQC2gziS/gAAAOEBAAATAAAAAAAA&#10;AAAAAAAAAAAAAABbQ29udGVudF9UeXBlc10ueG1sUEsBAi0AFAAGAAgAAAAhADj9If/WAAAAlAEA&#10;AAsAAAAAAAAAAAAAAAAALwEAAF9yZWxzLy5yZWxzUEsBAi0AFAAGAAgAAAAhAJEkk2jnAgAAEgYA&#10;AA4AAAAAAAAAAAAAAAAALgIAAGRycy9lMm9Eb2MueG1sUEsBAi0AFAAGAAgAAAAhAMEmMvrkAAAA&#10;DwEAAA8AAAAAAAAAAAAAAAAAQQUAAGRycy9kb3ducmV2LnhtbFBLBQYAAAAABAAEAPMAAABSBgAA&#10;AAA=&#10;" fillcolor="white [3201]" strokecolor="#4f81bd [3204]" strokeweight="5pt">
                <v:stroke linestyle="thickThin"/>
                <v:shadow color="#868686"/>
              </v:rect>
            </w:pict>
          </mc:Fallback>
        </mc:AlternateContent>
      </w:r>
      <w:r>
        <w:rPr>
          <w:noProof/>
          <w:lang w:eastAsia="sq-AL"/>
        </w:rPr>
        <mc:AlternateContent>
          <mc:Choice Requires="wps">
            <w:drawing>
              <wp:anchor distT="0" distB="0" distL="114300" distR="114300" simplePos="0" relativeHeight="251951104" behindDoc="0" locked="0" layoutInCell="1" allowOverlap="1" wp14:anchorId="6F7DC457" wp14:editId="46E22B3A">
                <wp:simplePos x="0" y="0"/>
                <wp:positionH relativeFrom="column">
                  <wp:posOffset>995045</wp:posOffset>
                </wp:positionH>
                <wp:positionV relativeFrom="paragraph">
                  <wp:posOffset>523875</wp:posOffset>
                </wp:positionV>
                <wp:extent cx="4686300" cy="177800"/>
                <wp:effectExtent l="0" t="0" r="38100" b="50800"/>
                <wp:wrapNone/>
                <wp:docPr id="40"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7780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8" o:spid="_x0000_s1026" style="position:absolute;margin-left:78.35pt;margin-top:41.25pt;width:369pt;height:14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KV1QIAAFQGAAAOAAAAZHJzL2Uyb0RvYy54bWysVVtv0zAUfkfiP1h+Z0kva7tq6TRtDCFx&#10;mRiIZ9dxEgvHDrbbbPx6PtttFtiEEKIPkX3O8Xe+c+35xX2ryF5YJ40u6OQkp0Robkqp64J++Xzz&#10;akWJ80yXTBktCvogHL3YvHxx3ndrMTWNUaWwBCDarfuuoI333TrLHG9Ey9yJ6YSGsjK2ZR5XW2el&#10;ZT3QW5VN83yR9caWnTVcOAfpdVLSTcSvKsH9x6pywhNVUHDz8Wvjdxu+2eacrWvLukbyAw32Dyxa&#10;JjWcDlDXzDOys/IJVCu5Nc5U/oSbNjNVJbmIMSCaSf5bNHcN60SMBclx3ZAm9/9g+Yf9rSWyLOgc&#10;6dGsRY0+IWtM10qQ6WwVMtR3bg3Du+7Whhhd987wb45oc9XATlxaa/pGsBK8JsE+++VBuDg8Jdv+&#10;vSmBz3bexGTdV7YNgEgDuY81eRhqIu494RDOF6vFLAc3Dt1kuVzhHFyw9fF1Z51/I0xLwqGgFuwj&#10;Otu/cz6ZHk0OFSpvpFLEGv9V+iYmObiNSoc36UA6g3iSOLajuFKW7BkaSflJtFa7FhEl2SQPv9RP&#10;kKPrkvzIdoCI3Gs3dnJ4G0SDWXrNOBf6GW/z550tjmKkZ0AaHEJYH+NTUhPUrqCnEQr5dZwpgT5I&#10;FYydHPMUWClNemimS0QYWRolB+Xg6M+UB26AG+VniOQJZTd20kqPPaFkW1B0AH4p06HrXusSVWZr&#10;z6RKZ0ApHUQiboBDSc0OEHdN2ZNShkaZrmZn2E6lxDqYrfJFfrakhKkae4x7S5/tj7+M9fSR4TjW&#10;A2mmuoalZA2GT6If2MbyjQKJwxXmKc3l1pQPmC00c2jWsIpxaIz9QUmPtVZQ933HrKBEvdXo57PJ&#10;PAy6j5f56XKKix1rtmMN0xxQBfVITDxe+bQ7d52VdQNPaRC0ucRMVzKOW5j3xArUwwWrK/VgWrNh&#10;N47v0erxz2DzEwAA//8DAFBLAwQUAAYACAAAACEAP1fVRd4AAAAKAQAADwAAAGRycy9kb3ducmV2&#10;LnhtbEyPzU7DMBCE70i8g7VI3KjTqknTNE7Fj+BOQCpHJ16SlHgdxW4TeHqWUznOzmjm23w/216c&#10;cfSdIwXLRQQCqXamo0bB+9vzXQrCB01G945QwTd62BfXV7nOjJvoFc9laASXkM+0gjaEIZPS1y1a&#10;7RduQGLv041WB5ZjI82oJy63vVxFUSKt7ogXWj3gY4v1V3myPHKIX9K5KmM/TJvjx+HhJ1k/HZW6&#10;vZnvdyACzuEShj98RoeCmSp3IuNFzzpONhxVkK5iEBxIt2s+VOwsoxhkkcv/LxS/AAAA//8DAFBL&#10;AQItABQABgAIAAAAIQC2gziS/gAAAOEBAAATAAAAAAAAAAAAAAAAAAAAAABbQ29udGVudF9UeXBl&#10;c10ueG1sUEsBAi0AFAAGAAgAAAAhADj9If/WAAAAlAEAAAsAAAAAAAAAAAAAAAAALwEAAF9yZWxz&#10;Ly5yZWxzUEsBAi0AFAAGAAgAAAAhAC1SopXVAgAAVAYAAA4AAAAAAAAAAAAAAAAALgIAAGRycy9l&#10;Mm9Eb2MueG1sUEsBAi0AFAAGAAgAAAAhAD9X1UXeAAAACgEAAA8AAAAAAAAAAAAAAAAALwUAAGRy&#10;cy9kb3ducmV2LnhtbFBLBQYAAAAABAAEAPMAAAA6BgAAAAA=&#10;" fillcolor="white [3201]" strokecolor="#95b3d7 [1940]" strokeweight="1pt">
                <v:fill color2="#b8cce4 [1300]" focus="100%" type="gradient"/>
                <v:shadow on="t" color="#243f60 [1604]" opacity=".5" offset="1pt"/>
              </v:rect>
            </w:pict>
          </mc:Fallback>
        </mc:AlternateContent>
      </w:r>
      <w:r w:rsidR="00111302" w:rsidRPr="00484853">
        <w:rPr>
          <w:noProof/>
          <w:color w:val="C0504D" w:themeColor="accent2"/>
          <w:lang w:eastAsia="sq-AL"/>
        </w:rPr>
        <w:drawing>
          <wp:inline distT="0" distB="0" distL="0" distR="0" wp14:anchorId="6DA12004" wp14:editId="59563263">
            <wp:extent cx="796290" cy="1002665"/>
            <wp:effectExtent l="19050" t="0" r="3810" b="0"/>
            <wp:docPr id="32" name="Picture 32"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10"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111302" w:rsidRPr="00484853">
        <w:rPr>
          <w:color w:val="C0504D" w:themeColor="accent2"/>
          <w:lang w:val="en-GB"/>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111302" w:rsidRPr="00484853" w:rsidTr="000F0C09">
        <w:tc>
          <w:tcPr>
            <w:tcW w:w="5893" w:type="dxa"/>
            <w:tcBorders>
              <w:top w:val="single" w:sz="4" w:space="0" w:color="auto"/>
              <w:left w:val="single" w:sz="4" w:space="0" w:color="auto"/>
              <w:bottom w:val="single" w:sz="4" w:space="0" w:color="auto"/>
              <w:right w:val="single" w:sz="4" w:space="0" w:color="auto"/>
            </w:tcBorders>
            <w:hideMark/>
          </w:tcPr>
          <w:p w:rsidR="00111302" w:rsidRPr="00484853" w:rsidRDefault="00111302">
            <w:pPr>
              <w:rPr>
                <w:lang w:val="en-GB"/>
              </w:rPr>
            </w:pPr>
            <w:r w:rsidRPr="00484853">
              <w:rPr>
                <w:rStyle w:val="Hyperlink"/>
                <w:color w:val="auto"/>
                <w:u w:val="none"/>
                <w:lang w:val="en-GB"/>
              </w:rPr>
              <w:t>Administrative Instruction (GRK) No. 02/2020 on amending and supplementing</w:t>
            </w:r>
            <w:r w:rsidR="00FA1D58">
              <w:rPr>
                <w:rStyle w:val="Hyperlink"/>
                <w:color w:val="auto"/>
                <w:u w:val="none"/>
                <w:lang w:val="en-GB"/>
              </w:rPr>
              <w:t xml:space="preserve"> </w:t>
            </w:r>
            <w:r w:rsidR="00DC06A3">
              <w:rPr>
                <w:rStyle w:val="Hyperlink"/>
                <w:color w:val="auto"/>
                <w:u w:val="none"/>
                <w:lang w:val="en-GB"/>
              </w:rPr>
              <w:t>A</w:t>
            </w:r>
            <w:r w:rsidRPr="00484853">
              <w:rPr>
                <w:rStyle w:val="Hyperlink"/>
                <w:color w:val="auto"/>
                <w:u w:val="none"/>
                <w:lang w:val="en-GB"/>
              </w:rPr>
              <w:t xml:space="preserve">dministrative </w:t>
            </w:r>
            <w:r w:rsidR="00DC06A3">
              <w:rPr>
                <w:rStyle w:val="Hyperlink"/>
                <w:color w:val="auto"/>
                <w:u w:val="none"/>
                <w:lang w:val="en-GB"/>
              </w:rPr>
              <w:t>I</w:t>
            </w:r>
            <w:r w:rsidRPr="00484853">
              <w:rPr>
                <w:rStyle w:val="Hyperlink"/>
                <w:color w:val="auto"/>
                <w:u w:val="none"/>
                <w:lang w:val="en-GB"/>
              </w:rPr>
              <w:t>nstruction (</w:t>
            </w:r>
            <w:r w:rsidR="00DC06A3">
              <w:rPr>
                <w:rStyle w:val="Hyperlink"/>
                <w:color w:val="auto"/>
                <w:u w:val="none"/>
                <w:lang w:val="en-GB"/>
              </w:rPr>
              <w:t>GRK</w:t>
            </w:r>
            <w:r w:rsidRPr="00484853">
              <w:rPr>
                <w:rStyle w:val="Hyperlink"/>
                <w:color w:val="auto"/>
                <w:u w:val="none"/>
                <w:lang w:val="en-GB"/>
              </w:rPr>
              <w:t xml:space="preserve">) </w:t>
            </w:r>
            <w:r w:rsidR="00DC06A3">
              <w:rPr>
                <w:rStyle w:val="Hyperlink"/>
                <w:color w:val="auto"/>
                <w:u w:val="none"/>
                <w:lang w:val="en-GB"/>
              </w:rPr>
              <w:t>N</w:t>
            </w:r>
            <w:r w:rsidRPr="00484853">
              <w:rPr>
                <w:rStyle w:val="Hyperlink"/>
                <w:color w:val="auto"/>
                <w:u w:val="none"/>
                <w:lang w:val="en-GB"/>
              </w:rPr>
              <w:t>o. 03/2016 on special measures for registration of joint immovable property on behalf of both spouses</w:t>
            </w:r>
          </w:p>
        </w:tc>
        <w:tc>
          <w:tcPr>
            <w:tcW w:w="1487"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rFonts w:asciiTheme="majorBidi" w:hAnsiTheme="majorBidi" w:cstheme="majorBidi"/>
                <w:b/>
                <w:bCs/>
                <w:lang w:val="en-GB"/>
              </w:rPr>
            </w:pPr>
            <w:r w:rsidRPr="00484853">
              <w:rPr>
                <w:rFonts w:asciiTheme="majorBidi" w:hAnsiTheme="majorBidi" w:cstheme="majorBidi"/>
                <w:b/>
                <w:bCs/>
                <w:lang w:val="en-GB"/>
              </w:rPr>
              <w:t>No.02/2020</w:t>
            </w:r>
          </w:p>
        </w:tc>
      </w:tr>
      <w:tr w:rsidR="00111302" w:rsidRPr="00484853" w:rsidTr="000F0C09">
        <w:tc>
          <w:tcPr>
            <w:tcW w:w="5893"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lang w:val="en-GB"/>
              </w:rPr>
            </w:pPr>
            <w:r w:rsidRPr="00484853">
              <w:rPr>
                <w:lang w:val="en-GB"/>
              </w:rPr>
              <w:t>Date of signing</w:t>
            </w:r>
          </w:p>
        </w:tc>
        <w:tc>
          <w:tcPr>
            <w:tcW w:w="1487"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rFonts w:asciiTheme="majorBidi" w:hAnsiTheme="majorBidi" w:cstheme="majorBidi"/>
                <w:lang w:val="en-GB"/>
              </w:rPr>
            </w:pPr>
            <w:r w:rsidRPr="00484853">
              <w:rPr>
                <w:rFonts w:asciiTheme="majorBidi" w:hAnsiTheme="majorBidi" w:cstheme="majorBidi"/>
                <w:lang w:val="en-GB"/>
              </w:rPr>
              <w:t>21.04.2020</w:t>
            </w:r>
          </w:p>
        </w:tc>
      </w:tr>
      <w:tr w:rsidR="00111302" w:rsidRPr="00484853" w:rsidTr="000F0C09">
        <w:tc>
          <w:tcPr>
            <w:tcW w:w="5893" w:type="dxa"/>
            <w:tcBorders>
              <w:top w:val="single" w:sz="4" w:space="0" w:color="auto"/>
              <w:left w:val="single" w:sz="4" w:space="0" w:color="auto"/>
              <w:bottom w:val="single" w:sz="4" w:space="0" w:color="auto"/>
              <w:right w:val="single" w:sz="4" w:space="0" w:color="auto"/>
            </w:tcBorders>
          </w:tcPr>
          <w:p w:rsidR="00111302" w:rsidRPr="00484853" w:rsidRDefault="00111302" w:rsidP="000F0C09">
            <w:pPr>
              <w:rPr>
                <w:lang w:val="en-GB"/>
              </w:rPr>
            </w:pPr>
            <w:r w:rsidRPr="00484853">
              <w:rPr>
                <w:lang w:val="en-GB"/>
              </w:rPr>
              <w:t>Date of publication in the official gazette</w:t>
            </w:r>
          </w:p>
        </w:tc>
        <w:tc>
          <w:tcPr>
            <w:tcW w:w="1487" w:type="dxa"/>
            <w:tcBorders>
              <w:top w:val="single" w:sz="4" w:space="0" w:color="auto"/>
              <w:left w:val="single" w:sz="4" w:space="0" w:color="auto"/>
              <w:bottom w:val="single" w:sz="4" w:space="0" w:color="auto"/>
              <w:right w:val="single" w:sz="4" w:space="0" w:color="auto"/>
            </w:tcBorders>
          </w:tcPr>
          <w:p w:rsidR="00111302" w:rsidRPr="00484853" w:rsidRDefault="00111302" w:rsidP="000F0C09">
            <w:pPr>
              <w:ind w:left="-362" w:firstLine="362"/>
              <w:rPr>
                <w:rFonts w:asciiTheme="majorBidi" w:hAnsiTheme="majorBidi" w:cstheme="majorBidi"/>
                <w:lang w:val="en-GB"/>
              </w:rPr>
            </w:pPr>
            <w:r w:rsidRPr="00484853">
              <w:rPr>
                <w:rFonts w:asciiTheme="majorBidi" w:hAnsiTheme="majorBidi" w:cstheme="majorBidi"/>
                <w:lang w:val="en-GB"/>
              </w:rPr>
              <w:t>23.04.2020</w:t>
            </w:r>
          </w:p>
        </w:tc>
      </w:tr>
      <w:tr w:rsidR="00111302" w:rsidRPr="00484853" w:rsidTr="000F0C09">
        <w:tc>
          <w:tcPr>
            <w:tcW w:w="5893"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lang w:val="en-GB"/>
              </w:rPr>
            </w:pPr>
            <w:r w:rsidRPr="00484853">
              <w:rPr>
                <w:lang w:val="en-GB"/>
              </w:rPr>
              <w:t xml:space="preserve">Date of </w:t>
            </w:r>
            <w:r w:rsidR="00F54807">
              <w:rPr>
                <w:rFonts w:asciiTheme="majorBidi" w:hAnsiTheme="majorBidi" w:cstheme="majorBidi"/>
                <w:lang w:val="en-GB"/>
              </w:rPr>
              <w:t>G</w:t>
            </w:r>
            <w:r w:rsidR="00F54807" w:rsidRPr="00484853">
              <w:rPr>
                <w:rFonts w:asciiTheme="majorBidi" w:hAnsiTheme="majorBidi" w:cstheme="majorBidi"/>
                <w:lang w:val="en-GB"/>
              </w:rPr>
              <w:t xml:space="preserve">uideline in the </w:t>
            </w:r>
            <w:r w:rsidR="00F54807">
              <w:rPr>
                <w:rFonts w:asciiTheme="majorBidi" w:hAnsiTheme="majorBidi" w:cstheme="majorBidi"/>
                <w:lang w:val="en-GB"/>
              </w:rPr>
              <w:t>H</w:t>
            </w:r>
            <w:r w:rsidR="00F54807" w:rsidRPr="00484853">
              <w:rPr>
                <w:rFonts w:asciiTheme="majorBidi" w:hAnsiTheme="majorBidi" w:cstheme="majorBidi"/>
                <w:lang w:val="en-GB"/>
              </w:rPr>
              <w:t>andbook</w:t>
            </w:r>
          </w:p>
        </w:tc>
        <w:tc>
          <w:tcPr>
            <w:tcW w:w="1487"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spacing w:line="288" w:lineRule="auto"/>
              <w:rPr>
                <w:rFonts w:asciiTheme="majorBidi" w:hAnsiTheme="majorBidi" w:cstheme="majorBidi"/>
                <w:lang w:val="en-GB" w:bidi="en-US"/>
              </w:rPr>
            </w:pPr>
            <w:r w:rsidRPr="00484853">
              <w:rPr>
                <w:rFonts w:asciiTheme="majorBidi" w:hAnsiTheme="majorBidi" w:cstheme="majorBidi"/>
                <w:lang w:val="en-GB" w:bidi="en-US"/>
              </w:rPr>
              <w:t>23.10.2020</w:t>
            </w:r>
          </w:p>
        </w:tc>
      </w:tr>
    </w:tbl>
    <w:p w:rsidR="00111302" w:rsidRPr="00484853" w:rsidRDefault="00111302" w:rsidP="00111302">
      <w:pPr>
        <w:rPr>
          <w:rFonts w:asciiTheme="majorBidi" w:hAnsiTheme="majorBidi" w:cstheme="majorBidi"/>
          <w:lang w:val="en-GB"/>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111302" w:rsidRPr="00484853" w:rsidTr="000F0C09">
        <w:tc>
          <w:tcPr>
            <w:tcW w:w="2700" w:type="dxa"/>
            <w:tcBorders>
              <w:top w:val="single" w:sz="4" w:space="0" w:color="auto"/>
              <w:left w:val="single" w:sz="4" w:space="0" w:color="auto"/>
              <w:bottom w:val="single" w:sz="4" w:space="0" w:color="auto"/>
              <w:right w:val="single" w:sz="4" w:space="0" w:color="auto"/>
            </w:tcBorders>
          </w:tcPr>
          <w:p w:rsidR="00111302" w:rsidRPr="00484853" w:rsidRDefault="00111302" w:rsidP="000F0C09">
            <w:pPr>
              <w:rPr>
                <w:lang w:val="en-GB"/>
              </w:rPr>
            </w:pPr>
            <w:r w:rsidRPr="00484853">
              <w:rPr>
                <w:lang w:val="en-GB"/>
              </w:rPr>
              <w:t>Legal basis</w:t>
            </w:r>
          </w:p>
        </w:tc>
        <w:tc>
          <w:tcPr>
            <w:tcW w:w="4680" w:type="dxa"/>
            <w:tcBorders>
              <w:top w:val="single" w:sz="4" w:space="0" w:color="auto"/>
              <w:left w:val="single" w:sz="4" w:space="0" w:color="auto"/>
              <w:bottom w:val="single" w:sz="4" w:space="0" w:color="auto"/>
              <w:right w:val="single" w:sz="4" w:space="0" w:color="auto"/>
            </w:tcBorders>
          </w:tcPr>
          <w:p w:rsidR="00111302" w:rsidRPr="00484853" w:rsidRDefault="00111302" w:rsidP="000F0C09">
            <w:pPr>
              <w:rPr>
                <w:lang w:val="en-GB"/>
              </w:rPr>
            </w:pPr>
          </w:p>
        </w:tc>
      </w:tr>
      <w:tr w:rsidR="00111302" w:rsidRPr="00484853" w:rsidTr="000F0C09">
        <w:trPr>
          <w:trHeight w:val="510"/>
        </w:trPr>
        <w:tc>
          <w:tcPr>
            <w:tcW w:w="2700"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lang w:val="en-GB"/>
              </w:rPr>
            </w:pPr>
            <w:r w:rsidRPr="00484853">
              <w:rPr>
                <w:lang w:val="en-GB"/>
              </w:rPr>
              <w:t xml:space="preserve">Relevant institution </w:t>
            </w:r>
          </w:p>
        </w:tc>
        <w:tc>
          <w:tcPr>
            <w:tcW w:w="4680"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rFonts w:asciiTheme="majorBidi" w:hAnsiTheme="majorBidi" w:cstheme="majorBidi"/>
                <w:lang w:val="en-GB"/>
              </w:rPr>
            </w:pPr>
            <w:r w:rsidRPr="00484853">
              <w:rPr>
                <w:rFonts w:asciiTheme="majorBidi" w:hAnsiTheme="majorBidi" w:cstheme="majorBidi"/>
                <w:lang w:val="en-GB"/>
              </w:rPr>
              <w:t>Government of the Republic of Kosovo</w:t>
            </w:r>
          </w:p>
        </w:tc>
      </w:tr>
    </w:tbl>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Article 1</w:t>
      </w: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Purpose</w:t>
      </w: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r w:rsidRPr="00484853">
        <w:rPr>
          <w:rFonts w:asciiTheme="majorBidi" w:hAnsiTheme="majorBidi" w:cstheme="majorBidi"/>
          <w:lang w:val="en-GB"/>
        </w:rPr>
        <w:t>This Administrative Instruction aims to amend and supplement Administrative Instruction (GRK) No. 03/2016 on special measures for registration of joint immovable property on behalf of both spouses.</w:t>
      </w: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lang w:val="en-GB"/>
        </w:rPr>
      </w:pPr>
    </w:p>
    <w:p w:rsidR="00111302" w:rsidRPr="00484853" w:rsidRDefault="00111302" w:rsidP="00111302">
      <w:pPr>
        <w:jc w:val="both"/>
        <w:rPr>
          <w:lang w:val="en-GB"/>
        </w:rPr>
      </w:pPr>
    </w:p>
    <w:p w:rsidR="00111302" w:rsidRPr="00484853" w:rsidRDefault="00111302" w:rsidP="00111302">
      <w:pPr>
        <w:jc w:val="both"/>
        <w:rPr>
          <w:lang w:val="en-GB"/>
        </w:rPr>
      </w:pPr>
    </w:p>
    <w:p w:rsidR="00111302" w:rsidRPr="00484853" w:rsidRDefault="00111302" w:rsidP="00111302">
      <w:pPr>
        <w:jc w:val="both"/>
        <w:rPr>
          <w:lang w:val="en-GB"/>
        </w:rPr>
      </w:pPr>
    </w:p>
    <w:p w:rsidR="00111302" w:rsidRPr="00484853" w:rsidRDefault="00111302" w:rsidP="00111302">
      <w:pPr>
        <w:jc w:val="both"/>
        <w:rPr>
          <w:lang w:val="en-GB"/>
        </w:rPr>
      </w:pPr>
    </w:p>
    <w:p w:rsidR="00111302" w:rsidRPr="00484853" w:rsidRDefault="00111302" w:rsidP="00111302">
      <w:pPr>
        <w:jc w:val="both"/>
        <w:rPr>
          <w:lang w:val="en-GB"/>
        </w:rPr>
      </w:pPr>
    </w:p>
    <w:p w:rsidR="00111302" w:rsidRPr="00484853" w:rsidRDefault="00111302" w:rsidP="00111302">
      <w:pPr>
        <w:jc w:val="both"/>
        <w:rPr>
          <w:lang w:val="en-GB"/>
        </w:rPr>
      </w:pPr>
    </w:p>
    <w:p w:rsidR="00111302" w:rsidRPr="00484853" w:rsidRDefault="00111302" w:rsidP="00111302">
      <w:pPr>
        <w:jc w:val="both"/>
        <w:rPr>
          <w:lang w:val="en-GB"/>
        </w:rPr>
      </w:pPr>
    </w:p>
    <w:p w:rsidR="00111302" w:rsidRPr="00484853" w:rsidRDefault="00111302" w:rsidP="00111302">
      <w:pPr>
        <w:jc w:val="both"/>
        <w:rPr>
          <w:lang w:val="en-GB"/>
        </w:rPr>
      </w:pPr>
    </w:p>
    <w:p w:rsidR="00111302" w:rsidRPr="00484853" w:rsidRDefault="00111302" w:rsidP="00111302">
      <w:pPr>
        <w:jc w:val="both"/>
        <w:rPr>
          <w:lang w:val="en-GB"/>
        </w:rPr>
      </w:pPr>
    </w:p>
    <w:p w:rsidR="00111302" w:rsidRPr="00484853" w:rsidRDefault="00111302" w:rsidP="00111302">
      <w:pPr>
        <w:jc w:val="both"/>
        <w:rPr>
          <w:lang w:val="en-GB"/>
        </w:rPr>
      </w:pPr>
    </w:p>
    <w:p w:rsidR="00111302" w:rsidRPr="00484853" w:rsidRDefault="00681DF1" w:rsidP="00111302">
      <w:pPr>
        <w:rPr>
          <w:lang w:val="en-GB"/>
        </w:rPr>
      </w:pPr>
      <w:r>
        <w:rPr>
          <w:noProof/>
          <w:lang w:eastAsia="sq-AL"/>
        </w:rPr>
        <mc:AlternateContent>
          <mc:Choice Requires="wps">
            <w:drawing>
              <wp:anchor distT="0" distB="0" distL="114300" distR="114300" simplePos="0" relativeHeight="251952128" behindDoc="0" locked="0" layoutInCell="1" allowOverlap="1" wp14:anchorId="265CE63B" wp14:editId="54F9251F">
                <wp:simplePos x="0" y="0"/>
                <wp:positionH relativeFrom="column">
                  <wp:posOffset>-1269365</wp:posOffset>
                </wp:positionH>
                <wp:positionV relativeFrom="paragraph">
                  <wp:posOffset>-2072640</wp:posOffset>
                </wp:positionV>
                <wp:extent cx="593090" cy="11523345"/>
                <wp:effectExtent l="19050" t="19050" r="35560" b="40005"/>
                <wp:wrapNone/>
                <wp:docPr id="35"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090" cy="11523345"/>
                        </a:xfrm>
                        <a:prstGeom prst="rect">
                          <a:avLst/>
                        </a:prstGeom>
                        <a:solidFill>
                          <a:schemeClr val="lt1">
                            <a:lumMod val="100000"/>
                            <a:lumOff val="0"/>
                          </a:schemeClr>
                        </a:solidFill>
                        <a:ln w="63500" cmpd="thickThin">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9" o:spid="_x0000_s1026" style="position:absolute;margin-left:-99.95pt;margin-top:-163.2pt;width:46.7pt;height:907.3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CVO5gIAABIGAAAOAAAAZHJzL2Uyb0RvYy54bWysVG1v2yAQ/j5p/wHxPbUd23mx6lRpmkyT&#10;9lKtnfaZAI5RMXhA6nTT/vsOnHjp+mWamkgWdxwPd8fz3OXVoZHokRsrtCpxchFjxBXVTKhdib/e&#10;b0YzjKwjihGpFS/xE7f4avH2zWXXFnysay0ZNwhAlC26tsS1c20RRZbWvCH2QrdcwWalTUMcmGYX&#10;MUM6QG9kNI7jSdRpw1qjKbcWvDf9Jl4E/Kri1H2uKssdkiWG3Fz4mvDd+m+0uCTFzpC2FvSYBvmP&#10;LBoiFFw6QN0QR9DeiBdQjaBGW125C6qbSFeVoDzUANUk8V/V3NWk5aEWaI5thzbZ14Olnx5vDRKs&#10;xGmOkSINvNEX6BpRO8nROJ37DnWtLSDwrr01vkbbftD0wSKlVzXE8aUxuqs5YZBX4uOjZwe8YeEo&#10;2nYfNQN8snc6NOtQmcYDQhvQIbzJ0/Am/OAQBWc+T+M5vByFrSTJx2ma5eEOUpyOt8a6d1w3yC9K&#10;bCD9AE8eP1jn0yHFKSSkr6VgGyFlMDzR+Eoa9EiAItIl4ajcN5Br70ti/+uZAn7gU+8PLsAOXPUQ&#10;4SZ7ji4V6ko8SXM4j2jTQpsdEO3hvj7S5Vn0ANTjE0q5et18GuFAbVI0JZ6dVeXfbq1Y0IIjQvZr&#10;KE0q3yMedNT3EqyDg2XwwxMFjv9cbvJ4mqWz0XSap6MsXcej69lmNVqukslkur5eXa+TX76xSVbU&#10;gjGu1gHTniSXZP9G6aP4e7EMohsS9FnpPdR4V7MOMeHpkObzcYLBANWPp33ViMgdjCvqDEZGu2/C&#10;1UFrnn0ew5rdduDEbOL/R84N6OGxzy6OXtTWRxygVdDJU9eCNLwaelVtNXsCZUAOgf4wSGFRa/MD&#10;ow6GUont9z0xHCP5XoG65kmW+SkWjCyfjsEw5zvb8x2iKEAB5TDqlyvXT759a8Suhpt6siu9BEVW&#10;ImjFq7XPCvL2BgyeUMFxSPrJdm6HqD+jfPEbAAD//wMAUEsDBBQABgAIAAAAIQDBJjL65AAAAA8B&#10;AAAPAAAAZHJzL2Rvd25yZXYueG1sTI/BToQwEIbvJr5DMyZeDFvYXQkgZWM2Md5MQE30VmgFXDpF&#10;2gV8e8eT3mYyX/75/vywmoHNenK9RQHRJgSmsbGqx1bAy/NDkABzXqKSg0Ut4Fs7OBSXF7nMlF2w&#10;1HPlW0Yh6DIpoPN+zDh3TaeNdBs7aqTbh52M9LROLVeTXCjcDHwbhjE3skf60MlRHzvdnKqzEaBe&#10;o+NTVZ/054L4dvM1l4/l+yrE9dV6fwfM69X/wfCrT+pQkFNtz6gcGwQEUZqmxNK028Z7YMQEURjf&#10;AquJ3ifJDniR8/89ih8AAAD//wMAUEsBAi0AFAAGAAgAAAAhALaDOJL+AAAA4QEAABMAAAAAAAAA&#10;AAAAAAAAAAAAAFtDb250ZW50X1R5cGVzXS54bWxQSwECLQAUAAYACAAAACEAOP0h/9YAAACUAQAA&#10;CwAAAAAAAAAAAAAAAAAvAQAAX3JlbHMvLnJlbHNQSwECLQAUAAYACAAAACEAdCglTuYCAAASBgAA&#10;DgAAAAAAAAAAAAAAAAAuAgAAZHJzL2Uyb0RvYy54bWxQSwECLQAUAAYACAAAACEAwSYy+uQAAAAP&#10;AQAADwAAAAAAAAAAAAAAAABABQAAZHJzL2Rvd25yZXYueG1sUEsFBgAAAAAEAAQA8wAAAFEGAAAA&#10;AA==&#10;" fillcolor="white [3201]" strokecolor="#4f81bd [3204]" strokeweight="5pt">
                <v:stroke linestyle="thickThin"/>
                <v:shadow color="#868686"/>
              </v:rect>
            </w:pict>
          </mc:Fallback>
        </mc:AlternateContent>
      </w:r>
      <w:r>
        <w:rPr>
          <w:noProof/>
          <w:lang w:eastAsia="sq-AL"/>
        </w:rPr>
        <mc:AlternateContent>
          <mc:Choice Requires="wps">
            <w:drawing>
              <wp:anchor distT="0" distB="0" distL="114300" distR="114300" simplePos="0" relativeHeight="251953152" behindDoc="0" locked="0" layoutInCell="1" allowOverlap="1" wp14:anchorId="7511FF3C" wp14:editId="4E798CFE">
                <wp:simplePos x="0" y="0"/>
                <wp:positionH relativeFrom="column">
                  <wp:posOffset>995045</wp:posOffset>
                </wp:positionH>
                <wp:positionV relativeFrom="paragraph">
                  <wp:posOffset>523875</wp:posOffset>
                </wp:positionV>
                <wp:extent cx="4686300" cy="177800"/>
                <wp:effectExtent l="0" t="0" r="38100" b="50800"/>
                <wp:wrapNone/>
                <wp:docPr id="26"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7780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0" o:spid="_x0000_s1026" style="position:absolute;margin-left:78.35pt;margin-top:41.25pt;width:369pt;height:14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5n1QIAAFQGAAAOAAAAZHJzL2Uyb0RvYy54bWysVV1v0zAUfUfiP1h+Z0m7ru2qpdO0MYTE&#10;x8RAPLuOk1g4drDdpuPXc2y3WWATQog+RPa91+ee+9mLy32ryE5YJ40u6OQkp0Robkqp64J++Xz7&#10;akmJ80yXTBktCvogHL1cv3xx0XcrMTWNUaWwBCDarfquoI333SrLHG9Ey9yJ6YSGsjK2ZR5XW2el&#10;ZT3QW5VN83ye9caWnTVcOAfpTVLSdcSvKsH9x6pywhNVUHDz8WvjdxO+2fqCrWrLukbyAw32Dyxa&#10;JjWcDlA3zDOytfIJVCu5Nc5U/oSbNjNVJbmIMSCaSf5bNPcN60SMBclx3ZAm9/9g+YfdnSWyLOh0&#10;TolmLWr0CVljulaCTGcxQ33nVjC87+5siNF17wz/5og21w3sxJW1pm8EK8FrEjKa/fIgXByekk3/&#10;3pTAZ1tvYrL2lW0DINJA9rEmD0NNxN4TDuFsvpyf5igdh26yWCxxDi7Y6vi6s86/EaYl4VBQC/YR&#10;ne3eOZ9MjyaHCpW3Uilijf8qfROTHNxGpcObdCCdQTxJHNtRXCtLdgyNpPwkWqtti4iSbJKHX+on&#10;yNF1SX5kO0BE7rUbOzm8DaLBLL1mnAv9jLfZ887mRzHSMyANDiGsj/EpqQlqV9CzCIX8Os6UQB+k&#10;CsZOjnkKrJQmPTTTBSKMLI2Sg3Jw9GfKAzfAjfIzRPKEshs7aaXHnlCyLSg6AL+U6dB1r3UZp9gz&#10;qdIZUEoHniJugENJzRYQ903Zk1KGRpkuT8+xnUqJdXC6zOf5+YISpmrsMe4tfbY//jLWs0eG41gP&#10;pJnqGpaSNRg+iX5gG8s3CiQOV5insOPcamPKB8wWmjk0a1jFODTG/qCkx1orqPu+ZVZQot5q9PP5&#10;ZIaZJj5eZmeLKS52rNmMNUxzQBXUIzHxeO3T7tx2VtYNPKVB0OYKM13JOG6PrEA9XLC6Ug+mNRt2&#10;4/gerR7/DNY/AQAA//8DAFBLAwQUAAYACAAAACEAP1fVRd4AAAAKAQAADwAAAGRycy9kb3ducmV2&#10;LnhtbEyPzU7DMBCE70i8g7VI3KjTqknTNE7Fj+BOQCpHJ16SlHgdxW4TeHqWUznOzmjm23w/216c&#10;cfSdIwXLRQQCqXamo0bB+9vzXQrCB01G945QwTd62BfXV7nOjJvoFc9laASXkM+0gjaEIZPS1y1a&#10;7RduQGLv041WB5ZjI82oJy63vVxFUSKt7ogXWj3gY4v1V3myPHKIX9K5KmM/TJvjx+HhJ1k/HZW6&#10;vZnvdyACzuEShj98RoeCmSp3IuNFzzpONhxVkK5iEBxIt2s+VOwsoxhkkcv/LxS/AAAA//8DAFBL&#10;AQItABQABgAIAAAAIQC2gziS/gAAAOEBAAATAAAAAAAAAAAAAAAAAAAAAABbQ29udGVudF9UeXBl&#10;c10ueG1sUEsBAi0AFAAGAAgAAAAhADj9If/WAAAAlAEAAAsAAAAAAAAAAAAAAAAALwEAAF9yZWxz&#10;Ly5yZWxzUEsBAi0AFAAGAAgAAAAhAL4LjmfVAgAAVAYAAA4AAAAAAAAAAAAAAAAALgIAAGRycy9l&#10;Mm9Eb2MueG1sUEsBAi0AFAAGAAgAAAAhAD9X1UXeAAAACgEAAA8AAAAAAAAAAAAAAAAALwUAAGRy&#10;cy9kb3ducmV2LnhtbFBLBQYAAAAABAAEAPMAAAA6BgAAAAA=&#10;" fillcolor="white [3201]" strokecolor="#95b3d7 [1940]" strokeweight="1pt">
                <v:fill color2="#b8cce4 [1300]" focus="100%" type="gradient"/>
                <v:shadow on="t" color="#243f60 [1604]" opacity=".5" offset="1pt"/>
              </v:rect>
            </w:pict>
          </mc:Fallback>
        </mc:AlternateContent>
      </w:r>
      <w:r w:rsidR="00111302" w:rsidRPr="00484853">
        <w:rPr>
          <w:noProof/>
          <w:color w:val="C0504D" w:themeColor="accent2"/>
          <w:lang w:eastAsia="sq-AL"/>
        </w:rPr>
        <w:drawing>
          <wp:inline distT="0" distB="0" distL="0" distR="0" wp14:anchorId="2822D134" wp14:editId="5AC08511">
            <wp:extent cx="796290" cy="1002665"/>
            <wp:effectExtent l="19050" t="0" r="3810" b="0"/>
            <wp:docPr id="33" name="Picture 33" descr="stema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_JPG"/>
                    <pic:cNvPicPr>
                      <a:picLocks noChangeAspect="1" noChangeArrowheads="1"/>
                    </pic:cNvPicPr>
                  </pic:nvPicPr>
                  <pic:blipFill>
                    <a:blip r:embed="rId10" cstate="print"/>
                    <a:srcRect/>
                    <a:stretch>
                      <a:fillRect/>
                    </a:stretch>
                  </pic:blipFill>
                  <pic:spPr bwMode="auto">
                    <a:xfrm>
                      <a:off x="0" y="0"/>
                      <a:ext cx="796290" cy="1002665"/>
                    </a:xfrm>
                    <a:prstGeom prst="rect">
                      <a:avLst/>
                    </a:prstGeom>
                    <a:noFill/>
                    <a:ln w="9525">
                      <a:noFill/>
                      <a:miter lim="800000"/>
                      <a:headEnd/>
                      <a:tailEnd/>
                    </a:ln>
                  </pic:spPr>
                </pic:pic>
              </a:graphicData>
            </a:graphic>
          </wp:inline>
        </w:drawing>
      </w:r>
      <w:r w:rsidR="00111302" w:rsidRPr="00484853">
        <w:rPr>
          <w:color w:val="C0504D" w:themeColor="accent2"/>
          <w:lang w:val="en-GB"/>
        </w:rPr>
        <w:tab/>
      </w: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3"/>
        <w:gridCol w:w="1487"/>
      </w:tblGrid>
      <w:tr w:rsidR="00111302" w:rsidRPr="00484853" w:rsidTr="000F0C09">
        <w:tc>
          <w:tcPr>
            <w:tcW w:w="5893" w:type="dxa"/>
            <w:tcBorders>
              <w:top w:val="single" w:sz="4" w:space="0" w:color="auto"/>
              <w:left w:val="single" w:sz="4" w:space="0" w:color="auto"/>
              <w:bottom w:val="single" w:sz="4" w:space="0" w:color="auto"/>
              <w:right w:val="single" w:sz="4" w:space="0" w:color="auto"/>
            </w:tcBorders>
            <w:hideMark/>
          </w:tcPr>
          <w:p w:rsidR="00111302" w:rsidRPr="00484853" w:rsidRDefault="00484853">
            <w:pPr>
              <w:rPr>
                <w:lang w:val="en-GB"/>
              </w:rPr>
            </w:pPr>
            <w:hyperlink r:id="rId23" w:history="1">
              <w:r w:rsidR="00111302" w:rsidRPr="00484853">
                <w:rPr>
                  <w:rStyle w:val="Hyperlink"/>
                  <w:bCs/>
                  <w:color w:val="auto"/>
                  <w:u w:val="none"/>
                  <w:lang w:val="en-GB"/>
                </w:rPr>
                <w:t>Administrative Instruction (</w:t>
              </w:r>
              <w:r w:rsidR="00DC06A3">
                <w:rPr>
                  <w:rStyle w:val="Hyperlink"/>
                  <w:bCs/>
                  <w:color w:val="auto"/>
                  <w:u w:val="none"/>
                  <w:lang w:val="en-GB"/>
                </w:rPr>
                <w:t>MAFRD</w:t>
              </w:r>
              <w:r w:rsidR="00111302" w:rsidRPr="00484853">
                <w:rPr>
                  <w:rStyle w:val="Hyperlink"/>
                  <w:bCs/>
                  <w:color w:val="auto"/>
                  <w:u w:val="none"/>
                  <w:lang w:val="en-GB"/>
                </w:rPr>
                <w:t xml:space="preserve">) - No. 01/2020 on the amendment and supplement of the </w:t>
              </w:r>
              <w:r w:rsidR="00DC06A3">
                <w:rPr>
                  <w:rStyle w:val="Hyperlink"/>
                  <w:bCs/>
                  <w:color w:val="auto"/>
                  <w:u w:val="none"/>
                  <w:lang w:val="en-GB"/>
                </w:rPr>
                <w:t>A</w:t>
              </w:r>
              <w:r w:rsidR="00111302" w:rsidRPr="00484853">
                <w:rPr>
                  <w:rStyle w:val="Hyperlink"/>
                  <w:bCs/>
                  <w:color w:val="auto"/>
                  <w:u w:val="none"/>
                  <w:lang w:val="en-GB"/>
                </w:rPr>
                <w:t xml:space="preserve">dministrative </w:t>
              </w:r>
              <w:r w:rsidR="00DC06A3">
                <w:rPr>
                  <w:rStyle w:val="Hyperlink"/>
                  <w:bCs/>
                  <w:color w:val="auto"/>
                  <w:u w:val="none"/>
                  <w:lang w:val="en-GB"/>
                </w:rPr>
                <w:t>I</w:t>
              </w:r>
              <w:r w:rsidR="00111302" w:rsidRPr="00484853">
                <w:rPr>
                  <w:rStyle w:val="Hyperlink"/>
                  <w:bCs/>
                  <w:color w:val="auto"/>
                  <w:u w:val="none"/>
                  <w:lang w:val="en-GB"/>
                </w:rPr>
                <w:t xml:space="preserve">nstruction </w:t>
              </w:r>
              <w:r w:rsidR="00DC06A3">
                <w:rPr>
                  <w:rStyle w:val="Hyperlink"/>
                  <w:bCs/>
                  <w:color w:val="auto"/>
                  <w:u w:val="none"/>
                  <w:lang w:val="en-GB"/>
                </w:rPr>
                <w:t>N</w:t>
              </w:r>
              <w:r w:rsidR="00111302" w:rsidRPr="00484853">
                <w:rPr>
                  <w:rStyle w:val="Hyperlink"/>
                  <w:bCs/>
                  <w:color w:val="auto"/>
                  <w:u w:val="none"/>
                  <w:lang w:val="en-GB"/>
                </w:rPr>
                <w:t>o.</w:t>
              </w:r>
              <w:r w:rsidR="00DC06A3">
                <w:rPr>
                  <w:rStyle w:val="Hyperlink"/>
                  <w:bCs/>
                  <w:color w:val="auto"/>
                  <w:u w:val="none"/>
                  <w:lang w:val="en-GB"/>
                </w:rPr>
                <w:t xml:space="preserve"> </w:t>
              </w:r>
              <w:r w:rsidR="00111302" w:rsidRPr="00484853">
                <w:rPr>
                  <w:rStyle w:val="Hyperlink"/>
                  <w:bCs/>
                  <w:color w:val="auto"/>
                  <w:u w:val="none"/>
                  <w:lang w:val="en-GB"/>
                </w:rPr>
                <w:t xml:space="preserve">10/2010 on amendment and supplement of the </w:t>
              </w:r>
              <w:r w:rsidR="00DC06A3">
                <w:rPr>
                  <w:rStyle w:val="Hyperlink"/>
                  <w:bCs/>
                  <w:color w:val="auto"/>
                  <w:u w:val="none"/>
                  <w:lang w:val="en-GB"/>
                </w:rPr>
                <w:t>A</w:t>
              </w:r>
              <w:r w:rsidR="00111302" w:rsidRPr="00484853">
                <w:rPr>
                  <w:rStyle w:val="Hyperlink"/>
                  <w:bCs/>
                  <w:color w:val="auto"/>
                  <w:u w:val="none"/>
                  <w:lang w:val="en-GB"/>
                </w:rPr>
                <w:t xml:space="preserve">dministrative </w:t>
              </w:r>
              <w:r w:rsidR="00DC06A3">
                <w:rPr>
                  <w:rStyle w:val="Hyperlink"/>
                  <w:bCs/>
                  <w:color w:val="auto"/>
                  <w:u w:val="none"/>
                  <w:lang w:val="en-GB"/>
                </w:rPr>
                <w:t>I</w:t>
              </w:r>
              <w:r w:rsidR="00111302" w:rsidRPr="00484853">
                <w:rPr>
                  <w:rStyle w:val="Hyperlink"/>
                  <w:bCs/>
                  <w:color w:val="auto"/>
                  <w:u w:val="none"/>
                  <w:lang w:val="en-GB"/>
                </w:rPr>
                <w:t xml:space="preserve">nstruction </w:t>
              </w:r>
              <w:r w:rsidR="00DC06A3">
                <w:rPr>
                  <w:rStyle w:val="Hyperlink"/>
                  <w:bCs/>
                  <w:color w:val="auto"/>
                  <w:u w:val="none"/>
                  <w:lang w:val="en-GB"/>
                </w:rPr>
                <w:t>N</w:t>
              </w:r>
              <w:r w:rsidR="00111302" w:rsidRPr="00484853">
                <w:rPr>
                  <w:rStyle w:val="Hyperlink"/>
                  <w:bCs/>
                  <w:color w:val="auto"/>
                  <w:u w:val="none"/>
                  <w:lang w:val="en-GB"/>
                </w:rPr>
                <w:t>o. 41/2006 for changing the destination of agricultural land</w:t>
              </w:r>
            </w:hyperlink>
          </w:p>
        </w:tc>
        <w:tc>
          <w:tcPr>
            <w:tcW w:w="1487"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rFonts w:asciiTheme="majorBidi" w:hAnsiTheme="majorBidi" w:cstheme="majorBidi"/>
                <w:b/>
                <w:bCs/>
                <w:lang w:val="en-GB"/>
              </w:rPr>
            </w:pPr>
            <w:r w:rsidRPr="00484853">
              <w:rPr>
                <w:rFonts w:asciiTheme="majorBidi" w:hAnsiTheme="majorBidi" w:cstheme="majorBidi"/>
                <w:b/>
                <w:bCs/>
                <w:lang w:val="en-GB"/>
              </w:rPr>
              <w:t>No.01/2020</w:t>
            </w:r>
          </w:p>
        </w:tc>
      </w:tr>
      <w:tr w:rsidR="00111302" w:rsidRPr="00484853" w:rsidTr="000F0C09">
        <w:tc>
          <w:tcPr>
            <w:tcW w:w="5893"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lang w:val="en-GB"/>
              </w:rPr>
            </w:pPr>
            <w:r w:rsidRPr="00484853">
              <w:rPr>
                <w:lang w:val="en-GB"/>
              </w:rPr>
              <w:t>Date of signing</w:t>
            </w:r>
          </w:p>
        </w:tc>
        <w:tc>
          <w:tcPr>
            <w:tcW w:w="1487"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rFonts w:asciiTheme="majorBidi" w:hAnsiTheme="majorBidi" w:cstheme="majorBidi"/>
                <w:lang w:val="en-GB"/>
              </w:rPr>
            </w:pPr>
            <w:r w:rsidRPr="00484853">
              <w:rPr>
                <w:rFonts w:asciiTheme="majorBidi" w:hAnsiTheme="majorBidi" w:cstheme="majorBidi"/>
                <w:lang w:val="en-GB"/>
              </w:rPr>
              <w:t>11.06.2020</w:t>
            </w:r>
          </w:p>
        </w:tc>
      </w:tr>
      <w:tr w:rsidR="00111302" w:rsidRPr="00484853" w:rsidTr="000F0C09">
        <w:tc>
          <w:tcPr>
            <w:tcW w:w="5893" w:type="dxa"/>
            <w:tcBorders>
              <w:top w:val="single" w:sz="4" w:space="0" w:color="auto"/>
              <w:left w:val="single" w:sz="4" w:space="0" w:color="auto"/>
              <w:bottom w:val="single" w:sz="4" w:space="0" w:color="auto"/>
              <w:right w:val="single" w:sz="4" w:space="0" w:color="auto"/>
            </w:tcBorders>
          </w:tcPr>
          <w:p w:rsidR="00111302" w:rsidRPr="00484853" w:rsidRDefault="00111302" w:rsidP="000F0C09">
            <w:pPr>
              <w:rPr>
                <w:lang w:val="en-GB"/>
              </w:rPr>
            </w:pPr>
            <w:r w:rsidRPr="00484853">
              <w:rPr>
                <w:lang w:val="en-GB"/>
              </w:rPr>
              <w:t>Date of publication in the official gazette</w:t>
            </w:r>
          </w:p>
        </w:tc>
        <w:tc>
          <w:tcPr>
            <w:tcW w:w="1487" w:type="dxa"/>
            <w:tcBorders>
              <w:top w:val="single" w:sz="4" w:space="0" w:color="auto"/>
              <w:left w:val="single" w:sz="4" w:space="0" w:color="auto"/>
              <w:bottom w:val="single" w:sz="4" w:space="0" w:color="auto"/>
              <w:right w:val="single" w:sz="4" w:space="0" w:color="auto"/>
            </w:tcBorders>
          </w:tcPr>
          <w:p w:rsidR="00111302" w:rsidRPr="00484853" w:rsidRDefault="00111302" w:rsidP="000F0C09">
            <w:pPr>
              <w:ind w:left="-362" w:firstLine="362"/>
              <w:rPr>
                <w:rFonts w:asciiTheme="majorBidi" w:hAnsiTheme="majorBidi" w:cstheme="majorBidi"/>
                <w:lang w:val="en-GB"/>
              </w:rPr>
            </w:pPr>
            <w:r w:rsidRPr="00484853">
              <w:rPr>
                <w:rFonts w:asciiTheme="majorBidi" w:hAnsiTheme="majorBidi" w:cstheme="majorBidi"/>
                <w:lang w:val="en-GB"/>
              </w:rPr>
              <w:t>11.06.2020</w:t>
            </w:r>
          </w:p>
        </w:tc>
      </w:tr>
      <w:tr w:rsidR="00111302" w:rsidRPr="00484853" w:rsidTr="000F0C09">
        <w:tc>
          <w:tcPr>
            <w:tcW w:w="5893"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lang w:val="en-GB"/>
              </w:rPr>
            </w:pPr>
            <w:r w:rsidRPr="00484853">
              <w:rPr>
                <w:lang w:val="en-GB"/>
              </w:rPr>
              <w:t xml:space="preserve">Date of </w:t>
            </w:r>
            <w:r w:rsidR="00F54807">
              <w:rPr>
                <w:rFonts w:asciiTheme="majorBidi" w:hAnsiTheme="majorBidi" w:cstheme="majorBidi"/>
                <w:lang w:val="en-GB"/>
              </w:rPr>
              <w:t>G</w:t>
            </w:r>
            <w:r w:rsidR="00F54807" w:rsidRPr="00484853">
              <w:rPr>
                <w:rFonts w:asciiTheme="majorBidi" w:hAnsiTheme="majorBidi" w:cstheme="majorBidi"/>
                <w:lang w:val="en-GB"/>
              </w:rPr>
              <w:t xml:space="preserve">uideline in the </w:t>
            </w:r>
            <w:r w:rsidR="00F54807">
              <w:rPr>
                <w:rFonts w:asciiTheme="majorBidi" w:hAnsiTheme="majorBidi" w:cstheme="majorBidi"/>
                <w:lang w:val="en-GB"/>
              </w:rPr>
              <w:t>H</w:t>
            </w:r>
            <w:r w:rsidR="00F54807" w:rsidRPr="00484853">
              <w:rPr>
                <w:rFonts w:asciiTheme="majorBidi" w:hAnsiTheme="majorBidi" w:cstheme="majorBidi"/>
                <w:lang w:val="en-GB"/>
              </w:rPr>
              <w:t>andbook</w:t>
            </w:r>
          </w:p>
        </w:tc>
        <w:tc>
          <w:tcPr>
            <w:tcW w:w="1487"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spacing w:line="288" w:lineRule="auto"/>
              <w:rPr>
                <w:rFonts w:asciiTheme="majorBidi" w:hAnsiTheme="majorBidi" w:cstheme="majorBidi"/>
                <w:lang w:val="en-GB" w:bidi="en-US"/>
              </w:rPr>
            </w:pPr>
            <w:r w:rsidRPr="00484853">
              <w:rPr>
                <w:rFonts w:asciiTheme="majorBidi" w:hAnsiTheme="majorBidi" w:cstheme="majorBidi"/>
                <w:lang w:val="en-GB" w:bidi="en-US"/>
              </w:rPr>
              <w:t>23.10.2020</w:t>
            </w:r>
          </w:p>
        </w:tc>
      </w:tr>
    </w:tbl>
    <w:p w:rsidR="00111302" w:rsidRPr="00484853" w:rsidRDefault="00111302" w:rsidP="00111302">
      <w:pPr>
        <w:rPr>
          <w:rFonts w:asciiTheme="majorBidi" w:hAnsiTheme="majorBidi" w:cstheme="majorBidi"/>
          <w:lang w:val="en-GB"/>
        </w:rPr>
      </w:pPr>
    </w:p>
    <w:tbl>
      <w:tblPr>
        <w:tblW w:w="7380" w:type="dxa"/>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4680"/>
      </w:tblGrid>
      <w:tr w:rsidR="00111302" w:rsidRPr="00484853" w:rsidTr="000F0C09">
        <w:tc>
          <w:tcPr>
            <w:tcW w:w="2700" w:type="dxa"/>
            <w:tcBorders>
              <w:top w:val="single" w:sz="4" w:space="0" w:color="auto"/>
              <w:left w:val="single" w:sz="4" w:space="0" w:color="auto"/>
              <w:bottom w:val="single" w:sz="4" w:space="0" w:color="auto"/>
              <w:right w:val="single" w:sz="4" w:space="0" w:color="auto"/>
            </w:tcBorders>
          </w:tcPr>
          <w:p w:rsidR="00111302" w:rsidRPr="00484853" w:rsidRDefault="00111302" w:rsidP="000F0C09">
            <w:pPr>
              <w:rPr>
                <w:lang w:val="en-GB"/>
              </w:rPr>
            </w:pPr>
            <w:r w:rsidRPr="00484853">
              <w:rPr>
                <w:lang w:val="en-GB"/>
              </w:rPr>
              <w:t>Legal basis</w:t>
            </w:r>
          </w:p>
        </w:tc>
        <w:tc>
          <w:tcPr>
            <w:tcW w:w="4680" w:type="dxa"/>
            <w:tcBorders>
              <w:top w:val="single" w:sz="4" w:space="0" w:color="auto"/>
              <w:left w:val="single" w:sz="4" w:space="0" w:color="auto"/>
              <w:bottom w:val="single" w:sz="4" w:space="0" w:color="auto"/>
              <w:right w:val="single" w:sz="4" w:space="0" w:color="auto"/>
            </w:tcBorders>
          </w:tcPr>
          <w:p w:rsidR="00111302" w:rsidRPr="00484853" w:rsidRDefault="00111302" w:rsidP="000F0C09">
            <w:pPr>
              <w:rPr>
                <w:lang w:val="en-GB"/>
              </w:rPr>
            </w:pPr>
          </w:p>
        </w:tc>
      </w:tr>
      <w:tr w:rsidR="00111302" w:rsidRPr="00484853" w:rsidTr="000F0C09">
        <w:tc>
          <w:tcPr>
            <w:tcW w:w="2700"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lang w:val="en-GB"/>
              </w:rPr>
            </w:pPr>
            <w:r w:rsidRPr="00484853">
              <w:rPr>
                <w:lang w:val="en-GB"/>
              </w:rPr>
              <w:t xml:space="preserve">Relevant institution </w:t>
            </w:r>
          </w:p>
        </w:tc>
        <w:tc>
          <w:tcPr>
            <w:tcW w:w="4680" w:type="dxa"/>
            <w:tcBorders>
              <w:top w:val="single" w:sz="4" w:space="0" w:color="auto"/>
              <w:left w:val="single" w:sz="4" w:space="0" w:color="auto"/>
              <w:bottom w:val="single" w:sz="4" w:space="0" w:color="auto"/>
              <w:right w:val="single" w:sz="4" w:space="0" w:color="auto"/>
            </w:tcBorders>
            <w:hideMark/>
          </w:tcPr>
          <w:p w:rsidR="00111302" w:rsidRPr="00484853" w:rsidRDefault="00111302" w:rsidP="000F0C09">
            <w:pPr>
              <w:rPr>
                <w:rFonts w:asciiTheme="majorBidi" w:hAnsiTheme="majorBidi" w:cstheme="majorBidi"/>
                <w:lang w:val="en-GB"/>
              </w:rPr>
            </w:pPr>
            <w:r w:rsidRPr="00484853">
              <w:rPr>
                <w:rFonts w:asciiTheme="majorBidi" w:hAnsiTheme="majorBidi" w:cstheme="majorBidi"/>
                <w:lang w:val="en-GB"/>
              </w:rPr>
              <w:t>Ministry of Agriculture, Forestry and Rural Development</w:t>
            </w:r>
          </w:p>
        </w:tc>
      </w:tr>
    </w:tbl>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both"/>
        <w:rPr>
          <w:rFonts w:asciiTheme="majorBidi" w:hAnsiTheme="majorBidi" w:cstheme="majorBidi"/>
          <w:lang w:val="en-GB"/>
        </w:rPr>
      </w:pP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Article 1</w:t>
      </w:r>
    </w:p>
    <w:p w:rsidR="00111302" w:rsidRPr="00484853" w:rsidRDefault="00111302" w:rsidP="00111302">
      <w:pPr>
        <w:jc w:val="center"/>
        <w:rPr>
          <w:rFonts w:asciiTheme="majorBidi" w:hAnsiTheme="majorBidi" w:cstheme="majorBidi"/>
          <w:b/>
          <w:bCs/>
          <w:lang w:val="en-GB"/>
        </w:rPr>
      </w:pPr>
      <w:r w:rsidRPr="00484853">
        <w:rPr>
          <w:rFonts w:asciiTheme="majorBidi" w:hAnsiTheme="majorBidi" w:cstheme="majorBidi"/>
          <w:b/>
          <w:bCs/>
          <w:lang w:val="en-GB"/>
        </w:rPr>
        <w:t xml:space="preserve">Purpose </w:t>
      </w:r>
    </w:p>
    <w:p w:rsidR="00111302" w:rsidRPr="00484853" w:rsidRDefault="00111302" w:rsidP="00111302">
      <w:pPr>
        <w:jc w:val="both"/>
        <w:rPr>
          <w:rFonts w:asciiTheme="majorBidi" w:hAnsiTheme="majorBidi" w:cstheme="majorBidi"/>
          <w:lang w:val="en-GB"/>
        </w:rPr>
      </w:pPr>
    </w:p>
    <w:p w:rsidR="00675649" w:rsidRPr="00484853" w:rsidRDefault="00111302" w:rsidP="00111302">
      <w:pPr>
        <w:jc w:val="both"/>
        <w:rPr>
          <w:rFonts w:asciiTheme="majorBidi" w:hAnsiTheme="majorBidi" w:cstheme="majorBidi"/>
          <w:lang w:val="en-GB"/>
        </w:rPr>
      </w:pPr>
      <w:r w:rsidRPr="00484853">
        <w:rPr>
          <w:lang w:val="en-GB"/>
        </w:rPr>
        <w:t>The present Administrative Instruction shall aim to ame</w:t>
      </w:r>
      <w:r w:rsidR="00DC06A3">
        <w:rPr>
          <w:lang w:val="en-GB"/>
        </w:rPr>
        <w:t>n</w:t>
      </w:r>
      <w:r w:rsidRPr="00484853">
        <w:rPr>
          <w:lang w:val="en-GB"/>
        </w:rPr>
        <w:t>d and supplement the Administrative Instruction No. 10/2010 on amendment and supplement of the Administrative Instruction No. 41/2006 for changing the destination of agricultural land</w:t>
      </w:r>
      <w:r w:rsidR="00675649" w:rsidRPr="00484853">
        <w:rPr>
          <w:lang w:val="en-GB"/>
        </w:rPr>
        <w:t>.</w:t>
      </w:r>
    </w:p>
    <w:sectPr w:rsidR="00675649" w:rsidRPr="00484853" w:rsidSect="00F32430">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F47" w:rsidRDefault="002B5F47" w:rsidP="00AE66C2">
      <w:r>
        <w:separator/>
      </w:r>
    </w:p>
  </w:endnote>
  <w:endnote w:type="continuationSeparator" w:id="0">
    <w:p w:rsidR="002B5F47" w:rsidRDefault="002B5F47" w:rsidP="00AE6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DC787B" w:rsidRPr="00484853">
      <w:tc>
        <w:tcPr>
          <w:tcW w:w="918" w:type="dxa"/>
        </w:tcPr>
        <w:p w:rsidR="00DC787B" w:rsidRPr="00484853" w:rsidRDefault="00DC787B" w:rsidP="00AE66C2">
          <w:pPr>
            <w:pStyle w:val="Footer"/>
            <w:rPr>
              <w:b/>
              <w:color w:val="4F81BD" w:themeColor="accent1"/>
              <w:sz w:val="32"/>
              <w:szCs w:val="32"/>
              <w:lang w:val="en-GB"/>
            </w:rPr>
          </w:pPr>
          <w:r w:rsidRPr="00484853">
            <w:rPr>
              <w:lang w:val="en-GB"/>
            </w:rPr>
            <w:fldChar w:fldCharType="begin"/>
          </w:r>
          <w:r w:rsidRPr="00484853">
            <w:rPr>
              <w:lang w:val="en-GB"/>
            </w:rPr>
            <w:instrText xml:space="preserve"> PAGE   \* MERGEFORMAT </w:instrText>
          </w:r>
          <w:r w:rsidRPr="00484853">
            <w:rPr>
              <w:lang w:val="en-GB"/>
            </w:rPr>
            <w:fldChar w:fldCharType="separate"/>
          </w:r>
          <w:r w:rsidR="000C1A8F" w:rsidRPr="000C1A8F">
            <w:rPr>
              <w:b/>
              <w:noProof/>
              <w:color w:val="4F81BD" w:themeColor="accent1"/>
              <w:sz w:val="32"/>
              <w:szCs w:val="32"/>
              <w:lang w:val="en-GB"/>
            </w:rPr>
            <w:t>1</w:t>
          </w:r>
          <w:r w:rsidRPr="00484853">
            <w:rPr>
              <w:b/>
              <w:color w:val="4F81BD" w:themeColor="accent1"/>
              <w:sz w:val="32"/>
              <w:szCs w:val="32"/>
              <w:lang w:val="en-GB"/>
            </w:rPr>
            <w:fldChar w:fldCharType="end"/>
          </w:r>
        </w:p>
      </w:tc>
      <w:tc>
        <w:tcPr>
          <w:tcW w:w="7938" w:type="dxa"/>
        </w:tcPr>
        <w:p w:rsidR="00DC787B" w:rsidRPr="00484853" w:rsidRDefault="00DC787B" w:rsidP="008A05DE">
          <w:pPr>
            <w:pStyle w:val="Footer"/>
            <w:jc w:val="both"/>
            <w:rPr>
              <w:i/>
              <w:sz w:val="20"/>
              <w:szCs w:val="20"/>
              <w:lang w:val="en-GB"/>
            </w:rPr>
          </w:pPr>
          <w:r w:rsidRPr="00484853">
            <w:rPr>
              <w:i/>
              <w:sz w:val="20"/>
              <w:szCs w:val="20"/>
              <w:lang w:val="en-GB"/>
            </w:rPr>
            <w:t xml:space="preserve">Note: This Handbook serves to get acquainted with the responsibilities of municipalities deriving from legal acts adopted by the Assembly of the Republic of Kosovo and </w:t>
          </w:r>
          <w:r>
            <w:rPr>
              <w:i/>
              <w:sz w:val="20"/>
              <w:szCs w:val="20"/>
              <w:lang w:val="en-GB"/>
            </w:rPr>
            <w:t>sub-legal acts</w:t>
          </w:r>
          <w:r w:rsidRPr="00484853">
            <w:rPr>
              <w:i/>
              <w:sz w:val="20"/>
              <w:szCs w:val="20"/>
              <w:lang w:val="en-GB"/>
            </w:rPr>
            <w:t xml:space="preserve"> adopted by the Government and sectorial Ministries</w:t>
          </w:r>
        </w:p>
        <w:p w:rsidR="00DC787B" w:rsidRPr="00484853" w:rsidRDefault="00DC787B" w:rsidP="00AE66C2">
          <w:pPr>
            <w:pStyle w:val="Footer"/>
            <w:rPr>
              <w:lang w:val="en-GB"/>
            </w:rPr>
          </w:pPr>
        </w:p>
      </w:tc>
    </w:tr>
  </w:tbl>
  <w:p w:rsidR="00DC787B" w:rsidRPr="00484853" w:rsidRDefault="00DC787B" w:rsidP="00AE66C2">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F47" w:rsidRDefault="002B5F47" w:rsidP="00AE66C2">
      <w:r>
        <w:separator/>
      </w:r>
    </w:p>
  </w:footnote>
  <w:footnote w:type="continuationSeparator" w:id="0">
    <w:p w:rsidR="002B5F47" w:rsidRDefault="002B5F47" w:rsidP="00AE66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08CE"/>
    <w:multiLevelType w:val="hybridMultilevel"/>
    <w:tmpl w:val="0B6A1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9660E"/>
    <w:multiLevelType w:val="hybridMultilevel"/>
    <w:tmpl w:val="7FF8B97E"/>
    <w:lvl w:ilvl="0" w:tplc="95B6F72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A396F11"/>
    <w:multiLevelType w:val="multilevel"/>
    <w:tmpl w:val="762AB5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3">
    <w:nsid w:val="0E5336B8"/>
    <w:multiLevelType w:val="hybridMultilevel"/>
    <w:tmpl w:val="EF925700"/>
    <w:lvl w:ilvl="0" w:tplc="F592837C">
      <w:start w:val="1"/>
      <w:numFmt w:val="lowerLetter"/>
      <w:lvlText w:val="%1)"/>
      <w:lvlJc w:val="left"/>
      <w:pPr>
        <w:tabs>
          <w:tab w:val="num" w:pos="780"/>
        </w:tabs>
        <w:ind w:left="780" w:hanging="360"/>
      </w:pPr>
      <w:rPr>
        <w:rFonts w:ascii="Times New Roman" w:eastAsia="MS Mincho" w:hAnsi="Times New Roman" w:cs="Times New Roman"/>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16487DB4"/>
    <w:multiLevelType w:val="hybridMultilevel"/>
    <w:tmpl w:val="BBD8F0AC"/>
    <w:lvl w:ilvl="0" w:tplc="D32022F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1AFD02D4"/>
    <w:multiLevelType w:val="hybridMultilevel"/>
    <w:tmpl w:val="CB52BEDA"/>
    <w:lvl w:ilvl="0" w:tplc="35EE3604">
      <w:start w:val="1"/>
      <w:numFmt w:val="decimal"/>
      <w:lvlText w:val="%1."/>
      <w:lvlJc w:val="left"/>
      <w:pPr>
        <w:tabs>
          <w:tab w:val="num" w:pos="1080"/>
        </w:tabs>
        <w:ind w:left="1080" w:hanging="720"/>
      </w:pPr>
      <w:rPr>
        <w:rFonts w:hint="default"/>
      </w:rPr>
    </w:lvl>
    <w:lvl w:ilvl="1" w:tplc="C49C2A92">
      <w:numFmt w:val="none"/>
      <w:lvlText w:val=""/>
      <w:lvlJc w:val="left"/>
      <w:pPr>
        <w:tabs>
          <w:tab w:val="num" w:pos="360"/>
        </w:tabs>
      </w:pPr>
    </w:lvl>
    <w:lvl w:ilvl="2" w:tplc="84A2E27A">
      <w:numFmt w:val="none"/>
      <w:lvlText w:val=""/>
      <w:lvlJc w:val="left"/>
      <w:pPr>
        <w:tabs>
          <w:tab w:val="num" w:pos="360"/>
        </w:tabs>
      </w:pPr>
    </w:lvl>
    <w:lvl w:ilvl="3" w:tplc="EA5C5480">
      <w:numFmt w:val="none"/>
      <w:lvlText w:val=""/>
      <w:lvlJc w:val="left"/>
      <w:pPr>
        <w:tabs>
          <w:tab w:val="num" w:pos="360"/>
        </w:tabs>
      </w:pPr>
    </w:lvl>
    <w:lvl w:ilvl="4" w:tplc="2C4A85E8">
      <w:numFmt w:val="none"/>
      <w:lvlText w:val=""/>
      <w:lvlJc w:val="left"/>
      <w:pPr>
        <w:tabs>
          <w:tab w:val="num" w:pos="360"/>
        </w:tabs>
      </w:pPr>
    </w:lvl>
    <w:lvl w:ilvl="5" w:tplc="A8E4A80C">
      <w:numFmt w:val="none"/>
      <w:lvlText w:val=""/>
      <w:lvlJc w:val="left"/>
      <w:pPr>
        <w:tabs>
          <w:tab w:val="num" w:pos="360"/>
        </w:tabs>
      </w:pPr>
    </w:lvl>
    <w:lvl w:ilvl="6" w:tplc="7DEA028A">
      <w:numFmt w:val="none"/>
      <w:lvlText w:val=""/>
      <w:lvlJc w:val="left"/>
      <w:pPr>
        <w:tabs>
          <w:tab w:val="num" w:pos="360"/>
        </w:tabs>
      </w:pPr>
    </w:lvl>
    <w:lvl w:ilvl="7" w:tplc="C4929018">
      <w:numFmt w:val="none"/>
      <w:lvlText w:val=""/>
      <w:lvlJc w:val="left"/>
      <w:pPr>
        <w:tabs>
          <w:tab w:val="num" w:pos="360"/>
        </w:tabs>
      </w:pPr>
    </w:lvl>
    <w:lvl w:ilvl="8" w:tplc="603C349C">
      <w:numFmt w:val="none"/>
      <w:lvlText w:val=""/>
      <w:lvlJc w:val="left"/>
      <w:pPr>
        <w:tabs>
          <w:tab w:val="num" w:pos="360"/>
        </w:tabs>
      </w:pPr>
    </w:lvl>
  </w:abstractNum>
  <w:abstractNum w:abstractNumId="6">
    <w:nsid w:val="227B7774"/>
    <w:multiLevelType w:val="multilevel"/>
    <w:tmpl w:val="04B02CB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850346"/>
    <w:multiLevelType w:val="hybridMultilevel"/>
    <w:tmpl w:val="CA581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327B41"/>
    <w:multiLevelType w:val="hybridMultilevel"/>
    <w:tmpl w:val="46302D4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A3726A"/>
    <w:multiLevelType w:val="multilevel"/>
    <w:tmpl w:val="51EC2A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1D62335"/>
    <w:multiLevelType w:val="hybridMultilevel"/>
    <w:tmpl w:val="D68C48F4"/>
    <w:lvl w:ilvl="0" w:tplc="53461EE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7E38FA"/>
    <w:multiLevelType w:val="hybridMultilevel"/>
    <w:tmpl w:val="9C26EE7A"/>
    <w:lvl w:ilvl="0" w:tplc="C35AC46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FA43CA"/>
    <w:multiLevelType w:val="hybridMultilevel"/>
    <w:tmpl w:val="64440C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E66148C"/>
    <w:multiLevelType w:val="hybridMultilevel"/>
    <w:tmpl w:val="258251A2"/>
    <w:lvl w:ilvl="0" w:tplc="94FAE768">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2238AD"/>
    <w:multiLevelType w:val="hybridMultilevel"/>
    <w:tmpl w:val="ADBC9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9E5F29"/>
    <w:multiLevelType w:val="hybridMultilevel"/>
    <w:tmpl w:val="E12E4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3B3FFD"/>
    <w:multiLevelType w:val="multilevel"/>
    <w:tmpl w:val="2E4A285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32E4A8D"/>
    <w:multiLevelType w:val="hybridMultilevel"/>
    <w:tmpl w:val="B0124A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5F9668B"/>
    <w:multiLevelType w:val="multilevel"/>
    <w:tmpl w:val="3C10AC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9">
    <w:nsid w:val="586E3F70"/>
    <w:multiLevelType w:val="hybridMultilevel"/>
    <w:tmpl w:val="72663E34"/>
    <w:lvl w:ilvl="0" w:tplc="C0B4681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CB43F68"/>
    <w:multiLevelType w:val="multilevel"/>
    <w:tmpl w:val="864EE4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CC3723C"/>
    <w:multiLevelType w:val="hybridMultilevel"/>
    <w:tmpl w:val="53F8D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AC324C"/>
    <w:multiLevelType w:val="hybridMultilevel"/>
    <w:tmpl w:val="D0700804"/>
    <w:lvl w:ilvl="0" w:tplc="48764AF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nsid w:val="6DF649B4"/>
    <w:multiLevelType w:val="hybridMultilevel"/>
    <w:tmpl w:val="74BCE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763071"/>
    <w:multiLevelType w:val="multilevel"/>
    <w:tmpl w:val="32DA4F4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60C0874"/>
    <w:multiLevelType w:val="hybridMultilevel"/>
    <w:tmpl w:val="EA1A8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5976D3"/>
    <w:multiLevelType w:val="hybridMultilevel"/>
    <w:tmpl w:val="CB24A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296F9E"/>
    <w:multiLevelType w:val="hybridMultilevel"/>
    <w:tmpl w:val="7F94ADCC"/>
    <w:lvl w:ilvl="0" w:tplc="E05A80B6">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
  </w:num>
  <w:num w:numId="3">
    <w:abstractNumId w:val="4"/>
  </w:num>
  <w:num w:numId="4">
    <w:abstractNumId w:val="22"/>
  </w:num>
  <w:num w:numId="5">
    <w:abstractNumId w:val="27"/>
  </w:num>
  <w:num w:numId="6">
    <w:abstractNumId w:val="23"/>
  </w:num>
  <w:num w:numId="7">
    <w:abstractNumId w:val="12"/>
  </w:num>
  <w:num w:numId="8">
    <w:abstractNumId w:val="5"/>
  </w:num>
  <w:num w:numId="9">
    <w:abstractNumId w:val="18"/>
  </w:num>
  <w:num w:numId="10">
    <w:abstractNumId w:val="10"/>
  </w:num>
  <w:num w:numId="11">
    <w:abstractNumId w:val="2"/>
  </w:num>
  <w:num w:numId="12">
    <w:abstractNumId w:val="19"/>
  </w:num>
  <w:num w:numId="13">
    <w:abstractNumId w:val="16"/>
  </w:num>
  <w:num w:numId="14">
    <w:abstractNumId w:val="1"/>
  </w:num>
  <w:num w:numId="15">
    <w:abstractNumId w:val="24"/>
  </w:num>
  <w:num w:numId="16">
    <w:abstractNumId w:val="8"/>
  </w:num>
  <w:num w:numId="17">
    <w:abstractNumId w:val="14"/>
  </w:num>
  <w:num w:numId="18">
    <w:abstractNumId w:val="26"/>
  </w:num>
  <w:num w:numId="19">
    <w:abstractNumId w:val="13"/>
  </w:num>
  <w:num w:numId="20">
    <w:abstractNumId w:val="0"/>
  </w:num>
  <w:num w:numId="21">
    <w:abstractNumId w:val="11"/>
  </w:num>
  <w:num w:numId="22">
    <w:abstractNumId w:val="21"/>
  </w:num>
  <w:num w:numId="23">
    <w:abstractNumId w:val="25"/>
  </w:num>
  <w:num w:numId="24">
    <w:abstractNumId w:val="7"/>
  </w:num>
  <w:num w:numId="25">
    <w:abstractNumId w:val="9"/>
  </w:num>
  <w:num w:numId="26">
    <w:abstractNumId w:val="6"/>
  </w:num>
  <w:num w:numId="27">
    <w:abstractNumId w:val="15"/>
  </w:num>
  <w:num w:numId="28">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B0"/>
    <w:rsid w:val="00001A1A"/>
    <w:rsid w:val="00005734"/>
    <w:rsid w:val="00005BC6"/>
    <w:rsid w:val="00006F9D"/>
    <w:rsid w:val="000101F2"/>
    <w:rsid w:val="000111BC"/>
    <w:rsid w:val="0001579C"/>
    <w:rsid w:val="000169E1"/>
    <w:rsid w:val="00017265"/>
    <w:rsid w:val="00024800"/>
    <w:rsid w:val="00025E07"/>
    <w:rsid w:val="000271E7"/>
    <w:rsid w:val="000308AF"/>
    <w:rsid w:val="00033052"/>
    <w:rsid w:val="000351E4"/>
    <w:rsid w:val="000452EE"/>
    <w:rsid w:val="00047B98"/>
    <w:rsid w:val="00053835"/>
    <w:rsid w:val="00054906"/>
    <w:rsid w:val="00054DD2"/>
    <w:rsid w:val="00054E57"/>
    <w:rsid w:val="00060177"/>
    <w:rsid w:val="00062BA1"/>
    <w:rsid w:val="000675E0"/>
    <w:rsid w:val="00067657"/>
    <w:rsid w:val="00067B56"/>
    <w:rsid w:val="00075C5C"/>
    <w:rsid w:val="00081BC0"/>
    <w:rsid w:val="000928A4"/>
    <w:rsid w:val="0009397B"/>
    <w:rsid w:val="0009436B"/>
    <w:rsid w:val="00096BE3"/>
    <w:rsid w:val="000A081B"/>
    <w:rsid w:val="000A2ED5"/>
    <w:rsid w:val="000A385D"/>
    <w:rsid w:val="000A4D2D"/>
    <w:rsid w:val="000B0ABF"/>
    <w:rsid w:val="000B5C6E"/>
    <w:rsid w:val="000C03BC"/>
    <w:rsid w:val="000C0CFD"/>
    <w:rsid w:val="000C1A8F"/>
    <w:rsid w:val="000C6B17"/>
    <w:rsid w:val="000D0324"/>
    <w:rsid w:val="000D2DF1"/>
    <w:rsid w:val="000E0FCB"/>
    <w:rsid w:val="000E14AA"/>
    <w:rsid w:val="000E336E"/>
    <w:rsid w:val="000E4DC1"/>
    <w:rsid w:val="000F0C09"/>
    <w:rsid w:val="000F24AD"/>
    <w:rsid w:val="000F2D1A"/>
    <w:rsid w:val="000F3EBE"/>
    <w:rsid w:val="000F44EF"/>
    <w:rsid w:val="0010192A"/>
    <w:rsid w:val="00101ED7"/>
    <w:rsid w:val="001046A9"/>
    <w:rsid w:val="00106C61"/>
    <w:rsid w:val="00111302"/>
    <w:rsid w:val="00111483"/>
    <w:rsid w:val="001115E2"/>
    <w:rsid w:val="00120003"/>
    <w:rsid w:val="001216F4"/>
    <w:rsid w:val="00121C26"/>
    <w:rsid w:val="00124639"/>
    <w:rsid w:val="00124643"/>
    <w:rsid w:val="001313ED"/>
    <w:rsid w:val="0013430B"/>
    <w:rsid w:val="001348B3"/>
    <w:rsid w:val="0013630F"/>
    <w:rsid w:val="00142596"/>
    <w:rsid w:val="00143FF6"/>
    <w:rsid w:val="001509AC"/>
    <w:rsid w:val="001541A1"/>
    <w:rsid w:val="001547EF"/>
    <w:rsid w:val="001555ED"/>
    <w:rsid w:val="00164EF5"/>
    <w:rsid w:val="0017020A"/>
    <w:rsid w:val="001727F1"/>
    <w:rsid w:val="0017337E"/>
    <w:rsid w:val="00173CD4"/>
    <w:rsid w:val="00175CFD"/>
    <w:rsid w:val="00180E17"/>
    <w:rsid w:val="001913FB"/>
    <w:rsid w:val="001916A5"/>
    <w:rsid w:val="0019220C"/>
    <w:rsid w:val="00193BED"/>
    <w:rsid w:val="001960B1"/>
    <w:rsid w:val="001A0D62"/>
    <w:rsid w:val="001A45F9"/>
    <w:rsid w:val="001A4BFC"/>
    <w:rsid w:val="001A702C"/>
    <w:rsid w:val="001A76C1"/>
    <w:rsid w:val="001B1704"/>
    <w:rsid w:val="001B1C46"/>
    <w:rsid w:val="001B6939"/>
    <w:rsid w:val="001B6E1D"/>
    <w:rsid w:val="001C027A"/>
    <w:rsid w:val="001C19FC"/>
    <w:rsid w:val="001C240D"/>
    <w:rsid w:val="001C4347"/>
    <w:rsid w:val="001D04EA"/>
    <w:rsid w:val="001D2550"/>
    <w:rsid w:val="001D4F98"/>
    <w:rsid w:val="001E0661"/>
    <w:rsid w:val="001E2FF3"/>
    <w:rsid w:val="001E7C84"/>
    <w:rsid w:val="001F4A11"/>
    <w:rsid w:val="001F62BF"/>
    <w:rsid w:val="001F7716"/>
    <w:rsid w:val="002009A8"/>
    <w:rsid w:val="00203A39"/>
    <w:rsid w:val="00203A9B"/>
    <w:rsid w:val="0021033F"/>
    <w:rsid w:val="00211230"/>
    <w:rsid w:val="00214A4A"/>
    <w:rsid w:val="00214BC9"/>
    <w:rsid w:val="00220BEF"/>
    <w:rsid w:val="00224829"/>
    <w:rsid w:val="00224C38"/>
    <w:rsid w:val="002256B3"/>
    <w:rsid w:val="00226621"/>
    <w:rsid w:val="0022735A"/>
    <w:rsid w:val="002275F4"/>
    <w:rsid w:val="002301DA"/>
    <w:rsid w:val="00230ADB"/>
    <w:rsid w:val="00236433"/>
    <w:rsid w:val="00237361"/>
    <w:rsid w:val="00241A13"/>
    <w:rsid w:val="00243638"/>
    <w:rsid w:val="0024636C"/>
    <w:rsid w:val="00263DEB"/>
    <w:rsid w:val="002657E3"/>
    <w:rsid w:val="00266ABE"/>
    <w:rsid w:val="00266E6F"/>
    <w:rsid w:val="00271558"/>
    <w:rsid w:val="00274A08"/>
    <w:rsid w:val="002779DF"/>
    <w:rsid w:val="0028048B"/>
    <w:rsid w:val="00282D29"/>
    <w:rsid w:val="00283B76"/>
    <w:rsid w:val="002841AD"/>
    <w:rsid w:val="002856C2"/>
    <w:rsid w:val="00286443"/>
    <w:rsid w:val="00286AA5"/>
    <w:rsid w:val="00286C62"/>
    <w:rsid w:val="0029020E"/>
    <w:rsid w:val="0029071F"/>
    <w:rsid w:val="00295790"/>
    <w:rsid w:val="002A0507"/>
    <w:rsid w:val="002B0C01"/>
    <w:rsid w:val="002B5F47"/>
    <w:rsid w:val="002B630D"/>
    <w:rsid w:val="002B66DC"/>
    <w:rsid w:val="002B7D01"/>
    <w:rsid w:val="002C10E4"/>
    <w:rsid w:val="002C1256"/>
    <w:rsid w:val="002C2F7A"/>
    <w:rsid w:val="002C49C5"/>
    <w:rsid w:val="002D05BA"/>
    <w:rsid w:val="002D10D0"/>
    <w:rsid w:val="002D2B84"/>
    <w:rsid w:val="002D3659"/>
    <w:rsid w:val="002D5C0E"/>
    <w:rsid w:val="002D6991"/>
    <w:rsid w:val="002D6BA6"/>
    <w:rsid w:val="002F17E0"/>
    <w:rsid w:val="002F2079"/>
    <w:rsid w:val="002F4AB4"/>
    <w:rsid w:val="002F7E00"/>
    <w:rsid w:val="00305E83"/>
    <w:rsid w:val="00306937"/>
    <w:rsid w:val="00311894"/>
    <w:rsid w:val="0031227B"/>
    <w:rsid w:val="00313E59"/>
    <w:rsid w:val="0032331A"/>
    <w:rsid w:val="003241EC"/>
    <w:rsid w:val="00326B9D"/>
    <w:rsid w:val="00333D18"/>
    <w:rsid w:val="00336BAB"/>
    <w:rsid w:val="00336EF4"/>
    <w:rsid w:val="00337700"/>
    <w:rsid w:val="0034017D"/>
    <w:rsid w:val="00340791"/>
    <w:rsid w:val="00344D06"/>
    <w:rsid w:val="003465E5"/>
    <w:rsid w:val="00350811"/>
    <w:rsid w:val="003524F3"/>
    <w:rsid w:val="00353989"/>
    <w:rsid w:val="00356FDB"/>
    <w:rsid w:val="0035734E"/>
    <w:rsid w:val="003579FA"/>
    <w:rsid w:val="003609F8"/>
    <w:rsid w:val="00364551"/>
    <w:rsid w:val="0036483C"/>
    <w:rsid w:val="003729EF"/>
    <w:rsid w:val="003736B8"/>
    <w:rsid w:val="00376628"/>
    <w:rsid w:val="00380204"/>
    <w:rsid w:val="00380F87"/>
    <w:rsid w:val="00384869"/>
    <w:rsid w:val="00384F4A"/>
    <w:rsid w:val="0038623B"/>
    <w:rsid w:val="003866AD"/>
    <w:rsid w:val="003902DE"/>
    <w:rsid w:val="00394E1A"/>
    <w:rsid w:val="00397CE1"/>
    <w:rsid w:val="003A1382"/>
    <w:rsid w:val="003A25A9"/>
    <w:rsid w:val="003A4508"/>
    <w:rsid w:val="003A5170"/>
    <w:rsid w:val="003A6626"/>
    <w:rsid w:val="003B5EDC"/>
    <w:rsid w:val="003C127C"/>
    <w:rsid w:val="003C1616"/>
    <w:rsid w:val="003C4397"/>
    <w:rsid w:val="003D0FE3"/>
    <w:rsid w:val="003D38BD"/>
    <w:rsid w:val="003D500E"/>
    <w:rsid w:val="003D51EC"/>
    <w:rsid w:val="003D6727"/>
    <w:rsid w:val="003E13F5"/>
    <w:rsid w:val="003E298C"/>
    <w:rsid w:val="003E37B6"/>
    <w:rsid w:val="003F1C79"/>
    <w:rsid w:val="003F21D5"/>
    <w:rsid w:val="003F44E5"/>
    <w:rsid w:val="003F5413"/>
    <w:rsid w:val="00405CC1"/>
    <w:rsid w:val="0040758E"/>
    <w:rsid w:val="00412118"/>
    <w:rsid w:val="00412937"/>
    <w:rsid w:val="00412C70"/>
    <w:rsid w:val="00415643"/>
    <w:rsid w:val="00417E03"/>
    <w:rsid w:val="00420A35"/>
    <w:rsid w:val="0042170D"/>
    <w:rsid w:val="004224B1"/>
    <w:rsid w:val="0042289D"/>
    <w:rsid w:val="00423E62"/>
    <w:rsid w:val="00424FE6"/>
    <w:rsid w:val="00426867"/>
    <w:rsid w:val="00427515"/>
    <w:rsid w:val="004338B0"/>
    <w:rsid w:val="00433A1C"/>
    <w:rsid w:val="00435625"/>
    <w:rsid w:val="0044187E"/>
    <w:rsid w:val="00441F87"/>
    <w:rsid w:val="00445F58"/>
    <w:rsid w:val="00450D38"/>
    <w:rsid w:val="00452B1E"/>
    <w:rsid w:val="00456057"/>
    <w:rsid w:val="00460A60"/>
    <w:rsid w:val="004617B2"/>
    <w:rsid w:val="004617F4"/>
    <w:rsid w:val="00466285"/>
    <w:rsid w:val="00467397"/>
    <w:rsid w:val="00470BA7"/>
    <w:rsid w:val="004712AC"/>
    <w:rsid w:val="004714AA"/>
    <w:rsid w:val="004749E2"/>
    <w:rsid w:val="00477F23"/>
    <w:rsid w:val="00480FB2"/>
    <w:rsid w:val="0048143F"/>
    <w:rsid w:val="00481990"/>
    <w:rsid w:val="00484853"/>
    <w:rsid w:val="004871B6"/>
    <w:rsid w:val="00490E74"/>
    <w:rsid w:val="0049104D"/>
    <w:rsid w:val="00493A68"/>
    <w:rsid w:val="0049445D"/>
    <w:rsid w:val="00494E4B"/>
    <w:rsid w:val="004A3D0A"/>
    <w:rsid w:val="004A4C23"/>
    <w:rsid w:val="004A58EC"/>
    <w:rsid w:val="004B41D6"/>
    <w:rsid w:val="004B693F"/>
    <w:rsid w:val="004B72D7"/>
    <w:rsid w:val="004C3110"/>
    <w:rsid w:val="004C4333"/>
    <w:rsid w:val="004C4C49"/>
    <w:rsid w:val="004C5BFA"/>
    <w:rsid w:val="004C6593"/>
    <w:rsid w:val="004C7ADA"/>
    <w:rsid w:val="004D0139"/>
    <w:rsid w:val="004D2619"/>
    <w:rsid w:val="004D337D"/>
    <w:rsid w:val="004D584C"/>
    <w:rsid w:val="004D5A0A"/>
    <w:rsid w:val="004E1258"/>
    <w:rsid w:val="004E16D8"/>
    <w:rsid w:val="004E455B"/>
    <w:rsid w:val="004E5F55"/>
    <w:rsid w:val="004E757D"/>
    <w:rsid w:val="004F0CED"/>
    <w:rsid w:val="004F2354"/>
    <w:rsid w:val="004F2A9C"/>
    <w:rsid w:val="004F5377"/>
    <w:rsid w:val="004F72BF"/>
    <w:rsid w:val="005019A8"/>
    <w:rsid w:val="00504008"/>
    <w:rsid w:val="005053F6"/>
    <w:rsid w:val="00511914"/>
    <w:rsid w:val="00515F1F"/>
    <w:rsid w:val="00522AB6"/>
    <w:rsid w:val="00523F53"/>
    <w:rsid w:val="00525084"/>
    <w:rsid w:val="00530633"/>
    <w:rsid w:val="00530C41"/>
    <w:rsid w:val="0053117C"/>
    <w:rsid w:val="005365CE"/>
    <w:rsid w:val="00542077"/>
    <w:rsid w:val="00542510"/>
    <w:rsid w:val="00545146"/>
    <w:rsid w:val="00546FB3"/>
    <w:rsid w:val="00552C63"/>
    <w:rsid w:val="005531B9"/>
    <w:rsid w:val="00554641"/>
    <w:rsid w:val="005633F0"/>
    <w:rsid w:val="00565183"/>
    <w:rsid w:val="00566810"/>
    <w:rsid w:val="0057193E"/>
    <w:rsid w:val="00577535"/>
    <w:rsid w:val="00580872"/>
    <w:rsid w:val="00580C14"/>
    <w:rsid w:val="00580E65"/>
    <w:rsid w:val="005829D8"/>
    <w:rsid w:val="00582EE1"/>
    <w:rsid w:val="00583001"/>
    <w:rsid w:val="0058314A"/>
    <w:rsid w:val="00585232"/>
    <w:rsid w:val="00591515"/>
    <w:rsid w:val="00592B01"/>
    <w:rsid w:val="00595509"/>
    <w:rsid w:val="00596550"/>
    <w:rsid w:val="005A462A"/>
    <w:rsid w:val="005A7589"/>
    <w:rsid w:val="005A7B7B"/>
    <w:rsid w:val="005A7B91"/>
    <w:rsid w:val="005B04A2"/>
    <w:rsid w:val="005B70A4"/>
    <w:rsid w:val="005C389E"/>
    <w:rsid w:val="005C4765"/>
    <w:rsid w:val="005C5762"/>
    <w:rsid w:val="005C617F"/>
    <w:rsid w:val="005C6C7B"/>
    <w:rsid w:val="005D1688"/>
    <w:rsid w:val="005D1AB8"/>
    <w:rsid w:val="005D5634"/>
    <w:rsid w:val="005D77F0"/>
    <w:rsid w:val="005E320D"/>
    <w:rsid w:val="005E6A07"/>
    <w:rsid w:val="005F38B0"/>
    <w:rsid w:val="00605195"/>
    <w:rsid w:val="0061133D"/>
    <w:rsid w:val="00612C06"/>
    <w:rsid w:val="0062045C"/>
    <w:rsid w:val="006248A5"/>
    <w:rsid w:val="006257B6"/>
    <w:rsid w:val="00625F63"/>
    <w:rsid w:val="0063037D"/>
    <w:rsid w:val="006317FA"/>
    <w:rsid w:val="0063249F"/>
    <w:rsid w:val="00634BFF"/>
    <w:rsid w:val="0063578A"/>
    <w:rsid w:val="00640C98"/>
    <w:rsid w:val="00641668"/>
    <w:rsid w:val="0064308A"/>
    <w:rsid w:val="00643F6B"/>
    <w:rsid w:val="00646B02"/>
    <w:rsid w:val="006507E6"/>
    <w:rsid w:val="00652802"/>
    <w:rsid w:val="006529CA"/>
    <w:rsid w:val="006572F7"/>
    <w:rsid w:val="00664CA1"/>
    <w:rsid w:val="006663AB"/>
    <w:rsid w:val="00675121"/>
    <w:rsid w:val="00675649"/>
    <w:rsid w:val="0068009C"/>
    <w:rsid w:val="00681DF1"/>
    <w:rsid w:val="00682FD7"/>
    <w:rsid w:val="00685745"/>
    <w:rsid w:val="006874FD"/>
    <w:rsid w:val="00687676"/>
    <w:rsid w:val="006932CE"/>
    <w:rsid w:val="00693335"/>
    <w:rsid w:val="006937D2"/>
    <w:rsid w:val="00696597"/>
    <w:rsid w:val="006970B4"/>
    <w:rsid w:val="006A2CB3"/>
    <w:rsid w:val="006A68FC"/>
    <w:rsid w:val="006A7765"/>
    <w:rsid w:val="006B6210"/>
    <w:rsid w:val="006C1D01"/>
    <w:rsid w:val="006C3F36"/>
    <w:rsid w:val="006C4835"/>
    <w:rsid w:val="006C5F72"/>
    <w:rsid w:val="006C5FAD"/>
    <w:rsid w:val="006C68AC"/>
    <w:rsid w:val="006D4121"/>
    <w:rsid w:val="006E3FA2"/>
    <w:rsid w:val="006F112C"/>
    <w:rsid w:val="006F332E"/>
    <w:rsid w:val="006F3F57"/>
    <w:rsid w:val="006F4195"/>
    <w:rsid w:val="006F441D"/>
    <w:rsid w:val="006F6020"/>
    <w:rsid w:val="006F79E3"/>
    <w:rsid w:val="007014C7"/>
    <w:rsid w:val="007100D7"/>
    <w:rsid w:val="0071163D"/>
    <w:rsid w:val="00713237"/>
    <w:rsid w:val="00723D2B"/>
    <w:rsid w:val="00727E5F"/>
    <w:rsid w:val="007314FC"/>
    <w:rsid w:val="0074118D"/>
    <w:rsid w:val="00741370"/>
    <w:rsid w:val="00743328"/>
    <w:rsid w:val="00743AAB"/>
    <w:rsid w:val="00751947"/>
    <w:rsid w:val="007524A9"/>
    <w:rsid w:val="00752823"/>
    <w:rsid w:val="00754D60"/>
    <w:rsid w:val="0076318B"/>
    <w:rsid w:val="0077550A"/>
    <w:rsid w:val="00780F05"/>
    <w:rsid w:val="00781C96"/>
    <w:rsid w:val="0078229B"/>
    <w:rsid w:val="00782FF6"/>
    <w:rsid w:val="00784E79"/>
    <w:rsid w:val="007958C9"/>
    <w:rsid w:val="00795BC8"/>
    <w:rsid w:val="0079718E"/>
    <w:rsid w:val="00797943"/>
    <w:rsid w:val="007A0F68"/>
    <w:rsid w:val="007A560E"/>
    <w:rsid w:val="007A5BCE"/>
    <w:rsid w:val="007A5FEF"/>
    <w:rsid w:val="007A6C8A"/>
    <w:rsid w:val="007A73AB"/>
    <w:rsid w:val="007B03F1"/>
    <w:rsid w:val="007B156A"/>
    <w:rsid w:val="007B53E7"/>
    <w:rsid w:val="007B6AA7"/>
    <w:rsid w:val="007C1711"/>
    <w:rsid w:val="007D1235"/>
    <w:rsid w:val="007D1B55"/>
    <w:rsid w:val="007D2A78"/>
    <w:rsid w:val="007D631B"/>
    <w:rsid w:val="007E04F2"/>
    <w:rsid w:val="007E26A3"/>
    <w:rsid w:val="007E2733"/>
    <w:rsid w:val="007E6573"/>
    <w:rsid w:val="007F0022"/>
    <w:rsid w:val="007F039C"/>
    <w:rsid w:val="007F477C"/>
    <w:rsid w:val="007F68D9"/>
    <w:rsid w:val="00800454"/>
    <w:rsid w:val="008014C1"/>
    <w:rsid w:val="008015B5"/>
    <w:rsid w:val="00804B9A"/>
    <w:rsid w:val="00804E01"/>
    <w:rsid w:val="00807F13"/>
    <w:rsid w:val="008140CE"/>
    <w:rsid w:val="00823093"/>
    <w:rsid w:val="008255C5"/>
    <w:rsid w:val="008265F8"/>
    <w:rsid w:val="008404AD"/>
    <w:rsid w:val="00842129"/>
    <w:rsid w:val="0084391D"/>
    <w:rsid w:val="008451C2"/>
    <w:rsid w:val="008454DE"/>
    <w:rsid w:val="00845909"/>
    <w:rsid w:val="00856A3E"/>
    <w:rsid w:val="00857F91"/>
    <w:rsid w:val="00862FB6"/>
    <w:rsid w:val="008644B2"/>
    <w:rsid w:val="008658F0"/>
    <w:rsid w:val="008668C6"/>
    <w:rsid w:val="00867C64"/>
    <w:rsid w:val="00870683"/>
    <w:rsid w:val="008719D5"/>
    <w:rsid w:val="00873907"/>
    <w:rsid w:val="00873C6F"/>
    <w:rsid w:val="00873D2F"/>
    <w:rsid w:val="0087412E"/>
    <w:rsid w:val="00874B34"/>
    <w:rsid w:val="008775E6"/>
    <w:rsid w:val="008805CB"/>
    <w:rsid w:val="0088275E"/>
    <w:rsid w:val="0089199A"/>
    <w:rsid w:val="00891BE7"/>
    <w:rsid w:val="0089259A"/>
    <w:rsid w:val="008959C6"/>
    <w:rsid w:val="0089761C"/>
    <w:rsid w:val="008A05DE"/>
    <w:rsid w:val="008A7135"/>
    <w:rsid w:val="008A7A6F"/>
    <w:rsid w:val="008A7BE5"/>
    <w:rsid w:val="008B0587"/>
    <w:rsid w:val="008B05F7"/>
    <w:rsid w:val="008B5E9B"/>
    <w:rsid w:val="008B6806"/>
    <w:rsid w:val="008B6970"/>
    <w:rsid w:val="008C114B"/>
    <w:rsid w:val="008C23CD"/>
    <w:rsid w:val="008C4C6D"/>
    <w:rsid w:val="008C5774"/>
    <w:rsid w:val="008D31C0"/>
    <w:rsid w:val="008D5532"/>
    <w:rsid w:val="008D7AEA"/>
    <w:rsid w:val="008E004C"/>
    <w:rsid w:val="008E279E"/>
    <w:rsid w:val="008E2F5F"/>
    <w:rsid w:val="008E40C1"/>
    <w:rsid w:val="008E7A03"/>
    <w:rsid w:val="008F0101"/>
    <w:rsid w:val="008F0EE6"/>
    <w:rsid w:val="008F545C"/>
    <w:rsid w:val="009026AF"/>
    <w:rsid w:val="009031D6"/>
    <w:rsid w:val="00910EF4"/>
    <w:rsid w:val="00913334"/>
    <w:rsid w:val="00913FA4"/>
    <w:rsid w:val="0091421C"/>
    <w:rsid w:val="009202AD"/>
    <w:rsid w:val="0092050A"/>
    <w:rsid w:val="00922512"/>
    <w:rsid w:val="00922C01"/>
    <w:rsid w:val="00923168"/>
    <w:rsid w:val="00925575"/>
    <w:rsid w:val="00925E92"/>
    <w:rsid w:val="00926165"/>
    <w:rsid w:val="00927506"/>
    <w:rsid w:val="00927B2A"/>
    <w:rsid w:val="00930E17"/>
    <w:rsid w:val="00931E4E"/>
    <w:rsid w:val="00933FE9"/>
    <w:rsid w:val="00936CF7"/>
    <w:rsid w:val="00947355"/>
    <w:rsid w:val="00952117"/>
    <w:rsid w:val="00953773"/>
    <w:rsid w:val="00956757"/>
    <w:rsid w:val="00957487"/>
    <w:rsid w:val="00965313"/>
    <w:rsid w:val="00971E38"/>
    <w:rsid w:val="009727E1"/>
    <w:rsid w:val="00973D75"/>
    <w:rsid w:val="00974507"/>
    <w:rsid w:val="00974A97"/>
    <w:rsid w:val="00985669"/>
    <w:rsid w:val="009877A4"/>
    <w:rsid w:val="0099202E"/>
    <w:rsid w:val="00993E61"/>
    <w:rsid w:val="009952A4"/>
    <w:rsid w:val="009A3465"/>
    <w:rsid w:val="009A5211"/>
    <w:rsid w:val="009B00EF"/>
    <w:rsid w:val="009B3641"/>
    <w:rsid w:val="009B435D"/>
    <w:rsid w:val="009B67A3"/>
    <w:rsid w:val="009B716C"/>
    <w:rsid w:val="009C122D"/>
    <w:rsid w:val="009C58AF"/>
    <w:rsid w:val="009C75A7"/>
    <w:rsid w:val="009D4F26"/>
    <w:rsid w:val="009E07D1"/>
    <w:rsid w:val="009E13FF"/>
    <w:rsid w:val="009E40EA"/>
    <w:rsid w:val="009E7FE5"/>
    <w:rsid w:val="00A03C56"/>
    <w:rsid w:val="00A0491C"/>
    <w:rsid w:val="00A07E34"/>
    <w:rsid w:val="00A167D3"/>
    <w:rsid w:val="00A2041F"/>
    <w:rsid w:val="00A22652"/>
    <w:rsid w:val="00A24D71"/>
    <w:rsid w:val="00A25454"/>
    <w:rsid w:val="00A31041"/>
    <w:rsid w:val="00A406E6"/>
    <w:rsid w:val="00A4150D"/>
    <w:rsid w:val="00A45C98"/>
    <w:rsid w:val="00A46CED"/>
    <w:rsid w:val="00A473CB"/>
    <w:rsid w:val="00A5045F"/>
    <w:rsid w:val="00A50D4E"/>
    <w:rsid w:val="00A51504"/>
    <w:rsid w:val="00A529E7"/>
    <w:rsid w:val="00A54F26"/>
    <w:rsid w:val="00A568E6"/>
    <w:rsid w:val="00A61F33"/>
    <w:rsid w:val="00A663F1"/>
    <w:rsid w:val="00A7137F"/>
    <w:rsid w:val="00A72555"/>
    <w:rsid w:val="00A75804"/>
    <w:rsid w:val="00A75BCB"/>
    <w:rsid w:val="00A770F7"/>
    <w:rsid w:val="00A81B00"/>
    <w:rsid w:val="00A81DF4"/>
    <w:rsid w:val="00A82AF0"/>
    <w:rsid w:val="00A830A1"/>
    <w:rsid w:val="00A84F55"/>
    <w:rsid w:val="00A86F61"/>
    <w:rsid w:val="00A91A6C"/>
    <w:rsid w:val="00A92331"/>
    <w:rsid w:val="00A946F2"/>
    <w:rsid w:val="00A97289"/>
    <w:rsid w:val="00AA56D2"/>
    <w:rsid w:val="00AB1DEF"/>
    <w:rsid w:val="00AB2E1A"/>
    <w:rsid w:val="00AB3D3A"/>
    <w:rsid w:val="00AB4A19"/>
    <w:rsid w:val="00AC143B"/>
    <w:rsid w:val="00AC1E7F"/>
    <w:rsid w:val="00AC22B3"/>
    <w:rsid w:val="00AC6BCA"/>
    <w:rsid w:val="00AD0B00"/>
    <w:rsid w:val="00AD14E8"/>
    <w:rsid w:val="00AD3631"/>
    <w:rsid w:val="00AD3BA3"/>
    <w:rsid w:val="00AD4752"/>
    <w:rsid w:val="00AD5B86"/>
    <w:rsid w:val="00AD765E"/>
    <w:rsid w:val="00AE21B7"/>
    <w:rsid w:val="00AE66C2"/>
    <w:rsid w:val="00AE7ED3"/>
    <w:rsid w:val="00AF083D"/>
    <w:rsid w:val="00AF426B"/>
    <w:rsid w:val="00AF4B5C"/>
    <w:rsid w:val="00B03047"/>
    <w:rsid w:val="00B039B2"/>
    <w:rsid w:val="00B11009"/>
    <w:rsid w:val="00B112C1"/>
    <w:rsid w:val="00B16FED"/>
    <w:rsid w:val="00B21098"/>
    <w:rsid w:val="00B21B1D"/>
    <w:rsid w:val="00B22BCF"/>
    <w:rsid w:val="00B235D2"/>
    <w:rsid w:val="00B2656D"/>
    <w:rsid w:val="00B277C9"/>
    <w:rsid w:val="00B27D88"/>
    <w:rsid w:val="00B32304"/>
    <w:rsid w:val="00B3247C"/>
    <w:rsid w:val="00B32B30"/>
    <w:rsid w:val="00B34862"/>
    <w:rsid w:val="00B37992"/>
    <w:rsid w:val="00B37FEC"/>
    <w:rsid w:val="00B432C3"/>
    <w:rsid w:val="00B43B96"/>
    <w:rsid w:val="00B57FA1"/>
    <w:rsid w:val="00B6794E"/>
    <w:rsid w:val="00B733A7"/>
    <w:rsid w:val="00B81671"/>
    <w:rsid w:val="00B83728"/>
    <w:rsid w:val="00B84061"/>
    <w:rsid w:val="00B84AAE"/>
    <w:rsid w:val="00B8601E"/>
    <w:rsid w:val="00B9195A"/>
    <w:rsid w:val="00B95DEE"/>
    <w:rsid w:val="00B973B7"/>
    <w:rsid w:val="00BA02A1"/>
    <w:rsid w:val="00BA04F4"/>
    <w:rsid w:val="00BA06A3"/>
    <w:rsid w:val="00BA3193"/>
    <w:rsid w:val="00BA42DB"/>
    <w:rsid w:val="00BA49E3"/>
    <w:rsid w:val="00BA4B06"/>
    <w:rsid w:val="00BA7BFE"/>
    <w:rsid w:val="00BB0510"/>
    <w:rsid w:val="00BB215E"/>
    <w:rsid w:val="00BB22EF"/>
    <w:rsid w:val="00BB4A51"/>
    <w:rsid w:val="00BC1F10"/>
    <w:rsid w:val="00BC2E33"/>
    <w:rsid w:val="00BC40CA"/>
    <w:rsid w:val="00BC511C"/>
    <w:rsid w:val="00BC657C"/>
    <w:rsid w:val="00BC768A"/>
    <w:rsid w:val="00BD38A0"/>
    <w:rsid w:val="00BE0998"/>
    <w:rsid w:val="00BE47BC"/>
    <w:rsid w:val="00BF00FB"/>
    <w:rsid w:val="00BF03E4"/>
    <w:rsid w:val="00BF1398"/>
    <w:rsid w:val="00BF5A1D"/>
    <w:rsid w:val="00C00113"/>
    <w:rsid w:val="00C00D41"/>
    <w:rsid w:val="00C00D71"/>
    <w:rsid w:val="00C01D0D"/>
    <w:rsid w:val="00C027E4"/>
    <w:rsid w:val="00C03BA8"/>
    <w:rsid w:val="00C03CDA"/>
    <w:rsid w:val="00C06FC8"/>
    <w:rsid w:val="00C105B3"/>
    <w:rsid w:val="00C12AC5"/>
    <w:rsid w:val="00C15B85"/>
    <w:rsid w:val="00C168DF"/>
    <w:rsid w:val="00C17B2C"/>
    <w:rsid w:val="00C2185D"/>
    <w:rsid w:val="00C23C07"/>
    <w:rsid w:val="00C249DB"/>
    <w:rsid w:val="00C2500A"/>
    <w:rsid w:val="00C31DAB"/>
    <w:rsid w:val="00C347E6"/>
    <w:rsid w:val="00C42CDB"/>
    <w:rsid w:val="00C4323B"/>
    <w:rsid w:val="00C5250E"/>
    <w:rsid w:val="00C54C02"/>
    <w:rsid w:val="00C56A1D"/>
    <w:rsid w:val="00C61EC2"/>
    <w:rsid w:val="00C62354"/>
    <w:rsid w:val="00C66A05"/>
    <w:rsid w:val="00C66A0B"/>
    <w:rsid w:val="00C830F2"/>
    <w:rsid w:val="00C84EC1"/>
    <w:rsid w:val="00C863EE"/>
    <w:rsid w:val="00C9135F"/>
    <w:rsid w:val="00C917E4"/>
    <w:rsid w:val="00C95276"/>
    <w:rsid w:val="00C964DB"/>
    <w:rsid w:val="00C968F6"/>
    <w:rsid w:val="00C97A78"/>
    <w:rsid w:val="00CA29B6"/>
    <w:rsid w:val="00CB2CB7"/>
    <w:rsid w:val="00CB4181"/>
    <w:rsid w:val="00CC1266"/>
    <w:rsid w:val="00CC55B3"/>
    <w:rsid w:val="00CD2960"/>
    <w:rsid w:val="00CD2DA0"/>
    <w:rsid w:val="00CD3F41"/>
    <w:rsid w:val="00CD4EF0"/>
    <w:rsid w:val="00CD6C74"/>
    <w:rsid w:val="00CE7E10"/>
    <w:rsid w:val="00CF0D00"/>
    <w:rsid w:val="00CF0EB4"/>
    <w:rsid w:val="00CF1A12"/>
    <w:rsid w:val="00CF32B8"/>
    <w:rsid w:val="00D04B09"/>
    <w:rsid w:val="00D051A8"/>
    <w:rsid w:val="00D066BE"/>
    <w:rsid w:val="00D07D9A"/>
    <w:rsid w:val="00D11AD1"/>
    <w:rsid w:val="00D16398"/>
    <w:rsid w:val="00D16F9A"/>
    <w:rsid w:val="00D17397"/>
    <w:rsid w:val="00D20310"/>
    <w:rsid w:val="00D2103B"/>
    <w:rsid w:val="00D213E9"/>
    <w:rsid w:val="00D24BA3"/>
    <w:rsid w:val="00D25A02"/>
    <w:rsid w:val="00D27FCB"/>
    <w:rsid w:val="00D31CA6"/>
    <w:rsid w:val="00D32F33"/>
    <w:rsid w:val="00D41597"/>
    <w:rsid w:val="00D41F71"/>
    <w:rsid w:val="00D435F3"/>
    <w:rsid w:val="00D457DA"/>
    <w:rsid w:val="00D460A6"/>
    <w:rsid w:val="00D46A5A"/>
    <w:rsid w:val="00D46D07"/>
    <w:rsid w:val="00D52A4A"/>
    <w:rsid w:val="00D532A3"/>
    <w:rsid w:val="00D54342"/>
    <w:rsid w:val="00D5610E"/>
    <w:rsid w:val="00D57791"/>
    <w:rsid w:val="00D60C59"/>
    <w:rsid w:val="00D61D66"/>
    <w:rsid w:val="00D65F99"/>
    <w:rsid w:val="00D733A9"/>
    <w:rsid w:val="00D7345C"/>
    <w:rsid w:val="00D73EFC"/>
    <w:rsid w:val="00D73F99"/>
    <w:rsid w:val="00D7681E"/>
    <w:rsid w:val="00D81003"/>
    <w:rsid w:val="00D82D23"/>
    <w:rsid w:val="00D82E1F"/>
    <w:rsid w:val="00D861EE"/>
    <w:rsid w:val="00D87590"/>
    <w:rsid w:val="00D97CB4"/>
    <w:rsid w:val="00D97E58"/>
    <w:rsid w:val="00DA06D5"/>
    <w:rsid w:val="00DA5DBD"/>
    <w:rsid w:val="00DA7DE9"/>
    <w:rsid w:val="00DB25E0"/>
    <w:rsid w:val="00DC06A3"/>
    <w:rsid w:val="00DC1698"/>
    <w:rsid w:val="00DC375E"/>
    <w:rsid w:val="00DC39CC"/>
    <w:rsid w:val="00DC5814"/>
    <w:rsid w:val="00DC6217"/>
    <w:rsid w:val="00DC787B"/>
    <w:rsid w:val="00DD064C"/>
    <w:rsid w:val="00DD1EE2"/>
    <w:rsid w:val="00DD50E5"/>
    <w:rsid w:val="00DD70E1"/>
    <w:rsid w:val="00DE030B"/>
    <w:rsid w:val="00DE2B2D"/>
    <w:rsid w:val="00DE3191"/>
    <w:rsid w:val="00DE438D"/>
    <w:rsid w:val="00DE4A4C"/>
    <w:rsid w:val="00DF109C"/>
    <w:rsid w:val="00DF1B90"/>
    <w:rsid w:val="00DF5713"/>
    <w:rsid w:val="00E000C6"/>
    <w:rsid w:val="00E0313B"/>
    <w:rsid w:val="00E050D1"/>
    <w:rsid w:val="00E05E03"/>
    <w:rsid w:val="00E06456"/>
    <w:rsid w:val="00E07A1E"/>
    <w:rsid w:val="00E07BD3"/>
    <w:rsid w:val="00E120C2"/>
    <w:rsid w:val="00E13913"/>
    <w:rsid w:val="00E1524B"/>
    <w:rsid w:val="00E16C5A"/>
    <w:rsid w:val="00E16EB8"/>
    <w:rsid w:val="00E3231C"/>
    <w:rsid w:val="00E351EC"/>
    <w:rsid w:val="00E35865"/>
    <w:rsid w:val="00E37D99"/>
    <w:rsid w:val="00E407A5"/>
    <w:rsid w:val="00E43C32"/>
    <w:rsid w:val="00E443AA"/>
    <w:rsid w:val="00E44745"/>
    <w:rsid w:val="00E51418"/>
    <w:rsid w:val="00E516DE"/>
    <w:rsid w:val="00E528F5"/>
    <w:rsid w:val="00E547E1"/>
    <w:rsid w:val="00E553D6"/>
    <w:rsid w:val="00E5576A"/>
    <w:rsid w:val="00E566FF"/>
    <w:rsid w:val="00E56B13"/>
    <w:rsid w:val="00E658A4"/>
    <w:rsid w:val="00E65B94"/>
    <w:rsid w:val="00E70DCC"/>
    <w:rsid w:val="00E83000"/>
    <w:rsid w:val="00E83C1D"/>
    <w:rsid w:val="00E9341D"/>
    <w:rsid w:val="00E9627E"/>
    <w:rsid w:val="00E967F1"/>
    <w:rsid w:val="00EA0DBB"/>
    <w:rsid w:val="00EA2501"/>
    <w:rsid w:val="00EA5F81"/>
    <w:rsid w:val="00EC11DD"/>
    <w:rsid w:val="00EC1354"/>
    <w:rsid w:val="00EC1BCB"/>
    <w:rsid w:val="00EC1C8E"/>
    <w:rsid w:val="00EC3051"/>
    <w:rsid w:val="00EC6BB5"/>
    <w:rsid w:val="00EC6F7A"/>
    <w:rsid w:val="00ED25EB"/>
    <w:rsid w:val="00ED5FC0"/>
    <w:rsid w:val="00EE14F8"/>
    <w:rsid w:val="00EE2003"/>
    <w:rsid w:val="00EE3C54"/>
    <w:rsid w:val="00EE53A1"/>
    <w:rsid w:val="00EE5576"/>
    <w:rsid w:val="00EF0A4A"/>
    <w:rsid w:val="00EF0C54"/>
    <w:rsid w:val="00EF141F"/>
    <w:rsid w:val="00EF2F3A"/>
    <w:rsid w:val="00EF40EA"/>
    <w:rsid w:val="00EF4E6D"/>
    <w:rsid w:val="00EF530C"/>
    <w:rsid w:val="00F009F6"/>
    <w:rsid w:val="00F02B93"/>
    <w:rsid w:val="00F0453A"/>
    <w:rsid w:val="00F0655B"/>
    <w:rsid w:val="00F112A3"/>
    <w:rsid w:val="00F119C5"/>
    <w:rsid w:val="00F126D5"/>
    <w:rsid w:val="00F12EC7"/>
    <w:rsid w:val="00F155B4"/>
    <w:rsid w:val="00F15FF0"/>
    <w:rsid w:val="00F26207"/>
    <w:rsid w:val="00F26415"/>
    <w:rsid w:val="00F32430"/>
    <w:rsid w:val="00F352D1"/>
    <w:rsid w:val="00F40192"/>
    <w:rsid w:val="00F41616"/>
    <w:rsid w:val="00F4741E"/>
    <w:rsid w:val="00F50607"/>
    <w:rsid w:val="00F54807"/>
    <w:rsid w:val="00F56880"/>
    <w:rsid w:val="00F601D0"/>
    <w:rsid w:val="00F61C43"/>
    <w:rsid w:val="00F63B64"/>
    <w:rsid w:val="00F67361"/>
    <w:rsid w:val="00F70024"/>
    <w:rsid w:val="00F70512"/>
    <w:rsid w:val="00F70DBC"/>
    <w:rsid w:val="00F734BD"/>
    <w:rsid w:val="00F73B08"/>
    <w:rsid w:val="00F73FEB"/>
    <w:rsid w:val="00F748DD"/>
    <w:rsid w:val="00F75B70"/>
    <w:rsid w:val="00F829D4"/>
    <w:rsid w:val="00F86DDF"/>
    <w:rsid w:val="00F9169E"/>
    <w:rsid w:val="00F91F32"/>
    <w:rsid w:val="00F93D74"/>
    <w:rsid w:val="00F93E2A"/>
    <w:rsid w:val="00F943D4"/>
    <w:rsid w:val="00F94BC7"/>
    <w:rsid w:val="00F96E05"/>
    <w:rsid w:val="00FA1D58"/>
    <w:rsid w:val="00FA3B90"/>
    <w:rsid w:val="00FA6B87"/>
    <w:rsid w:val="00FA7CBF"/>
    <w:rsid w:val="00FB21A1"/>
    <w:rsid w:val="00FB26BE"/>
    <w:rsid w:val="00FB7E69"/>
    <w:rsid w:val="00FC157B"/>
    <w:rsid w:val="00FC540F"/>
    <w:rsid w:val="00FC5655"/>
    <w:rsid w:val="00FC660F"/>
    <w:rsid w:val="00FD4931"/>
    <w:rsid w:val="00FF0424"/>
    <w:rsid w:val="00FF5FA8"/>
    <w:rsid w:val="00FF6A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6C2"/>
    <w:pPr>
      <w:spacing w:after="0" w:line="240" w:lineRule="auto"/>
    </w:pPr>
    <w:rPr>
      <w:rFonts w:ascii="Times New Roman" w:hAnsi="Times New Roman" w:cs="Times New Roman"/>
      <w:sz w:val="24"/>
      <w:szCs w:val="24"/>
      <w:lang w:val="sq-AL" w:bidi="ar-SA"/>
    </w:rPr>
  </w:style>
  <w:style w:type="paragraph" w:styleId="Heading1">
    <w:name w:val="heading 1"/>
    <w:basedOn w:val="Normal"/>
    <w:next w:val="Normal"/>
    <w:link w:val="Heading1Char"/>
    <w:uiPriority w:val="9"/>
    <w:qFormat/>
    <w:rsid w:val="001B1C46"/>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sz w:val="22"/>
      <w:szCs w:val="22"/>
      <w:lang w:val="en-US" w:bidi="en-US"/>
    </w:rPr>
  </w:style>
  <w:style w:type="paragraph" w:styleId="Heading2">
    <w:name w:val="heading 2"/>
    <w:basedOn w:val="Normal"/>
    <w:next w:val="Normal"/>
    <w:link w:val="Heading2Char"/>
    <w:uiPriority w:val="9"/>
    <w:semiHidden/>
    <w:unhideWhenUsed/>
    <w:qFormat/>
    <w:rsid w:val="001B1C46"/>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sz w:val="22"/>
      <w:szCs w:val="22"/>
      <w:lang w:val="en-US" w:bidi="en-US"/>
    </w:rPr>
  </w:style>
  <w:style w:type="paragraph" w:styleId="Heading3">
    <w:name w:val="heading 3"/>
    <w:basedOn w:val="Normal"/>
    <w:next w:val="Normal"/>
    <w:link w:val="Heading3Char"/>
    <w:uiPriority w:val="9"/>
    <w:semiHidden/>
    <w:unhideWhenUsed/>
    <w:qFormat/>
    <w:rsid w:val="001B1C46"/>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i/>
      <w:iCs/>
      <w:color w:val="943634" w:themeColor="accent2" w:themeShade="BF"/>
      <w:sz w:val="22"/>
      <w:szCs w:val="22"/>
      <w:lang w:val="en-US" w:bidi="en-US"/>
    </w:rPr>
  </w:style>
  <w:style w:type="paragraph" w:styleId="Heading4">
    <w:name w:val="heading 4"/>
    <w:basedOn w:val="Normal"/>
    <w:next w:val="Normal"/>
    <w:link w:val="Heading4Char"/>
    <w:uiPriority w:val="9"/>
    <w:semiHidden/>
    <w:unhideWhenUsed/>
    <w:qFormat/>
    <w:rsid w:val="001B1C46"/>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i/>
      <w:iCs/>
      <w:color w:val="943634" w:themeColor="accent2" w:themeShade="BF"/>
      <w:sz w:val="22"/>
      <w:szCs w:val="22"/>
      <w:lang w:val="en-US" w:bidi="en-US"/>
    </w:rPr>
  </w:style>
  <w:style w:type="paragraph" w:styleId="Heading5">
    <w:name w:val="heading 5"/>
    <w:basedOn w:val="Normal"/>
    <w:next w:val="Normal"/>
    <w:link w:val="Heading5Char"/>
    <w:uiPriority w:val="9"/>
    <w:semiHidden/>
    <w:unhideWhenUsed/>
    <w:qFormat/>
    <w:rsid w:val="001B1C46"/>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i/>
      <w:iCs/>
      <w:color w:val="943634" w:themeColor="accent2" w:themeShade="BF"/>
      <w:sz w:val="22"/>
      <w:szCs w:val="22"/>
      <w:lang w:val="en-US" w:bidi="en-US"/>
    </w:rPr>
  </w:style>
  <w:style w:type="paragraph" w:styleId="Heading6">
    <w:name w:val="heading 6"/>
    <w:basedOn w:val="Normal"/>
    <w:next w:val="Normal"/>
    <w:link w:val="Heading6Char"/>
    <w:uiPriority w:val="9"/>
    <w:semiHidden/>
    <w:unhideWhenUsed/>
    <w:qFormat/>
    <w:rsid w:val="001B1C46"/>
    <w:pPr>
      <w:pBdr>
        <w:bottom w:val="single" w:sz="4" w:space="2" w:color="E5B8B7" w:themeColor="accent2" w:themeTint="66"/>
      </w:pBdr>
      <w:spacing w:before="200" w:after="100"/>
      <w:contextualSpacing/>
      <w:outlineLvl w:val="5"/>
    </w:pPr>
    <w:rPr>
      <w:rFonts w:asciiTheme="majorHAnsi" w:eastAsiaTheme="majorEastAsia" w:hAnsiTheme="majorHAnsi" w:cstheme="majorBidi"/>
      <w:i/>
      <w:iCs/>
      <w:color w:val="943634" w:themeColor="accent2" w:themeShade="BF"/>
      <w:sz w:val="22"/>
      <w:szCs w:val="22"/>
      <w:lang w:val="en-US" w:bidi="en-US"/>
    </w:rPr>
  </w:style>
  <w:style w:type="paragraph" w:styleId="Heading7">
    <w:name w:val="heading 7"/>
    <w:basedOn w:val="Normal"/>
    <w:next w:val="Normal"/>
    <w:link w:val="Heading7Char"/>
    <w:uiPriority w:val="9"/>
    <w:semiHidden/>
    <w:unhideWhenUsed/>
    <w:qFormat/>
    <w:rsid w:val="001B1C46"/>
    <w:pPr>
      <w:pBdr>
        <w:bottom w:val="dotted" w:sz="4" w:space="2" w:color="D99594" w:themeColor="accent2" w:themeTint="99"/>
      </w:pBdr>
      <w:spacing w:before="200" w:after="100"/>
      <w:contextualSpacing/>
      <w:outlineLvl w:val="6"/>
    </w:pPr>
    <w:rPr>
      <w:rFonts w:asciiTheme="majorHAnsi" w:eastAsiaTheme="majorEastAsia" w:hAnsiTheme="majorHAnsi" w:cstheme="majorBidi"/>
      <w:i/>
      <w:iCs/>
      <w:color w:val="943634" w:themeColor="accent2" w:themeShade="BF"/>
      <w:sz w:val="22"/>
      <w:szCs w:val="22"/>
      <w:lang w:val="en-US" w:bidi="en-US"/>
    </w:rPr>
  </w:style>
  <w:style w:type="paragraph" w:styleId="Heading8">
    <w:name w:val="heading 8"/>
    <w:basedOn w:val="Normal"/>
    <w:next w:val="Normal"/>
    <w:link w:val="Heading8Char"/>
    <w:uiPriority w:val="9"/>
    <w:semiHidden/>
    <w:unhideWhenUsed/>
    <w:qFormat/>
    <w:rsid w:val="001B1C46"/>
    <w:pPr>
      <w:spacing w:before="200" w:after="100"/>
      <w:contextualSpacing/>
      <w:outlineLvl w:val="7"/>
    </w:pPr>
    <w:rPr>
      <w:rFonts w:asciiTheme="majorHAnsi" w:eastAsiaTheme="majorEastAsia" w:hAnsiTheme="majorHAnsi" w:cstheme="majorBidi"/>
      <w:i/>
      <w:iCs/>
      <w:color w:val="C0504D" w:themeColor="accent2"/>
      <w:sz w:val="22"/>
      <w:szCs w:val="22"/>
      <w:lang w:val="en-US" w:bidi="en-US"/>
    </w:rPr>
  </w:style>
  <w:style w:type="paragraph" w:styleId="Heading9">
    <w:name w:val="heading 9"/>
    <w:basedOn w:val="Normal"/>
    <w:next w:val="Normal"/>
    <w:link w:val="Heading9Char"/>
    <w:uiPriority w:val="9"/>
    <w:semiHidden/>
    <w:unhideWhenUsed/>
    <w:qFormat/>
    <w:rsid w:val="001B1C46"/>
    <w:pPr>
      <w:spacing w:before="200" w:after="100"/>
      <w:contextualSpacing/>
      <w:outlineLvl w:val="8"/>
    </w:pPr>
    <w:rPr>
      <w:rFonts w:asciiTheme="majorHAnsi" w:eastAsiaTheme="majorEastAsia" w:hAnsiTheme="majorHAnsi" w:cstheme="majorBidi"/>
      <w:i/>
      <w:iCs/>
      <w:color w:val="C0504D" w:themeColor="accent2"/>
      <w:sz w:val="20"/>
      <w:szCs w:val="20"/>
      <w:lang w:val="en-US"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C46"/>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1B1C46"/>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1B1C46"/>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1B1C46"/>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1B1C46"/>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1B1C46"/>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1B1C46"/>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1B1C46"/>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1B1C46"/>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1B1C46"/>
    <w:pPr>
      <w:spacing w:after="200" w:line="288" w:lineRule="auto"/>
    </w:pPr>
    <w:rPr>
      <w:rFonts w:asciiTheme="minorHAnsi" w:eastAsiaTheme="minorHAnsi" w:hAnsiTheme="minorHAnsi" w:cstheme="minorBidi"/>
      <w:b/>
      <w:bCs/>
      <w:i/>
      <w:iCs/>
      <w:color w:val="943634" w:themeColor="accent2" w:themeShade="BF"/>
      <w:sz w:val="18"/>
      <w:szCs w:val="18"/>
      <w:lang w:val="en-US" w:bidi="en-US"/>
    </w:rPr>
  </w:style>
  <w:style w:type="paragraph" w:styleId="Title">
    <w:name w:val="Title"/>
    <w:basedOn w:val="Normal"/>
    <w:next w:val="Normal"/>
    <w:link w:val="TitleChar"/>
    <w:qFormat/>
    <w:rsid w:val="001B1C46"/>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i/>
      <w:iCs/>
      <w:color w:val="FFFFFF" w:themeColor="background1"/>
      <w:spacing w:val="10"/>
      <w:sz w:val="48"/>
      <w:szCs w:val="48"/>
      <w:lang w:val="en-US" w:bidi="en-US"/>
    </w:rPr>
  </w:style>
  <w:style w:type="character" w:customStyle="1" w:styleId="TitleChar">
    <w:name w:val="Title Char"/>
    <w:basedOn w:val="DefaultParagraphFont"/>
    <w:link w:val="Title"/>
    <w:rsid w:val="001B1C46"/>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1B1C46"/>
    <w:pPr>
      <w:pBdr>
        <w:bottom w:val="dotted" w:sz="8" w:space="10" w:color="C0504D" w:themeColor="accent2"/>
      </w:pBdr>
      <w:spacing w:before="200" w:after="900"/>
      <w:jc w:val="center"/>
    </w:pPr>
    <w:rPr>
      <w:rFonts w:asciiTheme="majorHAnsi" w:eastAsiaTheme="majorEastAsia" w:hAnsiTheme="majorHAnsi" w:cstheme="majorBidi"/>
      <w:i/>
      <w:iCs/>
      <w:color w:val="622423" w:themeColor="accent2" w:themeShade="7F"/>
      <w:lang w:val="en-US" w:bidi="en-US"/>
    </w:rPr>
  </w:style>
  <w:style w:type="character" w:customStyle="1" w:styleId="SubtitleChar">
    <w:name w:val="Subtitle Char"/>
    <w:basedOn w:val="DefaultParagraphFont"/>
    <w:link w:val="Subtitle"/>
    <w:uiPriority w:val="11"/>
    <w:rsid w:val="001B1C46"/>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1B1C46"/>
    <w:rPr>
      <w:b/>
      <w:bCs/>
      <w:spacing w:val="0"/>
    </w:rPr>
  </w:style>
  <w:style w:type="character" w:styleId="Emphasis">
    <w:name w:val="Emphasis"/>
    <w:uiPriority w:val="20"/>
    <w:qFormat/>
    <w:rsid w:val="001B1C46"/>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1B1C46"/>
    <w:rPr>
      <w:rFonts w:asciiTheme="minorHAnsi" w:eastAsiaTheme="minorHAnsi" w:hAnsiTheme="minorHAnsi" w:cstheme="minorBidi"/>
      <w:i/>
      <w:iCs/>
      <w:sz w:val="20"/>
      <w:szCs w:val="20"/>
      <w:lang w:val="en-US" w:bidi="en-US"/>
    </w:rPr>
  </w:style>
  <w:style w:type="paragraph" w:styleId="ListParagraph">
    <w:name w:val="List Paragraph"/>
    <w:basedOn w:val="Normal"/>
    <w:uiPriority w:val="34"/>
    <w:qFormat/>
    <w:rsid w:val="001B1C46"/>
    <w:pPr>
      <w:spacing w:after="200" w:line="288" w:lineRule="auto"/>
      <w:ind w:left="720"/>
      <w:contextualSpacing/>
    </w:pPr>
    <w:rPr>
      <w:rFonts w:asciiTheme="minorHAnsi" w:eastAsiaTheme="minorHAnsi" w:hAnsiTheme="minorHAnsi" w:cstheme="minorBidi"/>
      <w:i/>
      <w:iCs/>
      <w:sz w:val="20"/>
      <w:szCs w:val="20"/>
      <w:lang w:val="en-US" w:bidi="en-US"/>
    </w:rPr>
  </w:style>
  <w:style w:type="paragraph" w:styleId="Quote">
    <w:name w:val="Quote"/>
    <w:basedOn w:val="Normal"/>
    <w:next w:val="Normal"/>
    <w:link w:val="QuoteChar"/>
    <w:uiPriority w:val="29"/>
    <w:qFormat/>
    <w:rsid w:val="001B1C46"/>
    <w:pPr>
      <w:spacing w:after="200" w:line="288" w:lineRule="auto"/>
    </w:pPr>
    <w:rPr>
      <w:rFonts w:asciiTheme="minorHAnsi" w:eastAsiaTheme="minorHAnsi" w:hAnsiTheme="minorHAnsi" w:cstheme="minorBidi"/>
      <w:color w:val="943634" w:themeColor="accent2" w:themeShade="BF"/>
      <w:sz w:val="20"/>
      <w:szCs w:val="20"/>
      <w:lang w:val="en-US" w:bidi="en-US"/>
    </w:rPr>
  </w:style>
  <w:style w:type="character" w:customStyle="1" w:styleId="QuoteChar">
    <w:name w:val="Quote Char"/>
    <w:basedOn w:val="DefaultParagraphFont"/>
    <w:link w:val="Quote"/>
    <w:uiPriority w:val="29"/>
    <w:rsid w:val="001B1C46"/>
    <w:rPr>
      <w:color w:val="943634" w:themeColor="accent2" w:themeShade="BF"/>
      <w:sz w:val="20"/>
      <w:szCs w:val="20"/>
    </w:rPr>
  </w:style>
  <w:style w:type="paragraph" w:styleId="IntenseQuote">
    <w:name w:val="Intense Quote"/>
    <w:basedOn w:val="Normal"/>
    <w:next w:val="Normal"/>
    <w:link w:val="IntenseQuoteChar"/>
    <w:uiPriority w:val="30"/>
    <w:qFormat/>
    <w:rsid w:val="001B1C46"/>
    <w:pPr>
      <w:pBdr>
        <w:top w:val="dotted" w:sz="8" w:space="10" w:color="C0504D" w:themeColor="accent2"/>
        <w:bottom w:val="dotted" w:sz="8" w:space="10" w:color="C0504D" w:themeColor="accent2"/>
      </w:pBdr>
      <w:spacing w:after="200" w:line="300" w:lineRule="auto"/>
      <w:ind w:left="2160" w:right="2160"/>
      <w:jc w:val="center"/>
    </w:pPr>
    <w:rPr>
      <w:rFonts w:asciiTheme="majorHAnsi" w:eastAsiaTheme="majorEastAsia" w:hAnsiTheme="majorHAnsi" w:cstheme="majorBidi"/>
      <w:b/>
      <w:bCs/>
      <w:i/>
      <w:iCs/>
      <w:color w:val="C0504D" w:themeColor="accent2"/>
      <w:sz w:val="20"/>
      <w:szCs w:val="20"/>
      <w:lang w:val="en-US" w:bidi="en-US"/>
    </w:rPr>
  </w:style>
  <w:style w:type="character" w:customStyle="1" w:styleId="IntenseQuoteChar">
    <w:name w:val="Intense Quote Char"/>
    <w:basedOn w:val="DefaultParagraphFont"/>
    <w:link w:val="IntenseQuote"/>
    <w:uiPriority w:val="30"/>
    <w:rsid w:val="001B1C46"/>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1B1C46"/>
    <w:rPr>
      <w:rFonts w:asciiTheme="majorHAnsi" w:eastAsiaTheme="majorEastAsia" w:hAnsiTheme="majorHAnsi" w:cstheme="majorBidi"/>
      <w:i/>
      <w:iCs/>
      <w:color w:val="C0504D" w:themeColor="accent2"/>
    </w:rPr>
  </w:style>
  <w:style w:type="character" w:styleId="IntenseEmphasis">
    <w:name w:val="Intense Emphasis"/>
    <w:uiPriority w:val="21"/>
    <w:qFormat/>
    <w:rsid w:val="001B1C46"/>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1B1C46"/>
    <w:rPr>
      <w:i/>
      <w:iCs/>
      <w:smallCaps/>
      <w:color w:val="C0504D" w:themeColor="accent2"/>
      <w:u w:color="C0504D" w:themeColor="accent2"/>
    </w:rPr>
  </w:style>
  <w:style w:type="character" w:styleId="IntenseReference">
    <w:name w:val="Intense Reference"/>
    <w:uiPriority w:val="32"/>
    <w:qFormat/>
    <w:rsid w:val="001B1C46"/>
    <w:rPr>
      <w:b/>
      <w:bCs/>
      <w:i/>
      <w:iCs/>
      <w:smallCaps/>
      <w:color w:val="C0504D" w:themeColor="accent2"/>
      <w:u w:color="C0504D" w:themeColor="accent2"/>
    </w:rPr>
  </w:style>
  <w:style w:type="character" w:styleId="BookTitle">
    <w:name w:val="Book Title"/>
    <w:uiPriority w:val="33"/>
    <w:qFormat/>
    <w:rsid w:val="001B1C46"/>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1B1C46"/>
    <w:pPr>
      <w:outlineLvl w:val="9"/>
    </w:pPr>
  </w:style>
  <w:style w:type="paragraph" w:styleId="BalloonText">
    <w:name w:val="Balloon Text"/>
    <w:basedOn w:val="Normal"/>
    <w:link w:val="BalloonTextChar"/>
    <w:uiPriority w:val="99"/>
    <w:semiHidden/>
    <w:unhideWhenUsed/>
    <w:rsid w:val="004338B0"/>
    <w:rPr>
      <w:rFonts w:ascii="Tahoma" w:hAnsi="Tahoma" w:cs="Tahoma"/>
      <w:sz w:val="16"/>
      <w:szCs w:val="16"/>
    </w:rPr>
  </w:style>
  <w:style w:type="character" w:customStyle="1" w:styleId="BalloonTextChar">
    <w:name w:val="Balloon Text Char"/>
    <w:basedOn w:val="DefaultParagraphFont"/>
    <w:link w:val="BalloonText"/>
    <w:uiPriority w:val="99"/>
    <w:semiHidden/>
    <w:rsid w:val="004338B0"/>
    <w:rPr>
      <w:rFonts w:ascii="Tahoma" w:eastAsia="MS Mincho" w:hAnsi="Tahoma" w:cs="Tahoma"/>
      <w:sz w:val="16"/>
      <w:szCs w:val="16"/>
      <w:lang w:val="sq-AL" w:bidi="ar-SA"/>
    </w:rPr>
  </w:style>
  <w:style w:type="paragraph" w:styleId="Header">
    <w:name w:val="header"/>
    <w:basedOn w:val="Normal"/>
    <w:link w:val="HeaderChar"/>
    <w:uiPriority w:val="99"/>
    <w:unhideWhenUsed/>
    <w:rsid w:val="00F93E2A"/>
    <w:pPr>
      <w:tabs>
        <w:tab w:val="center" w:pos="4680"/>
        <w:tab w:val="right" w:pos="9360"/>
      </w:tabs>
    </w:pPr>
  </w:style>
  <w:style w:type="character" w:customStyle="1" w:styleId="HeaderChar">
    <w:name w:val="Header Char"/>
    <w:basedOn w:val="DefaultParagraphFont"/>
    <w:link w:val="Header"/>
    <w:uiPriority w:val="99"/>
    <w:semiHidden/>
    <w:rsid w:val="00F93E2A"/>
    <w:rPr>
      <w:rFonts w:ascii="Times New Roman" w:eastAsia="MS Mincho" w:hAnsi="Times New Roman" w:cs="Times New Roman"/>
      <w:sz w:val="24"/>
      <w:szCs w:val="24"/>
      <w:lang w:val="sq-AL" w:bidi="ar-SA"/>
    </w:rPr>
  </w:style>
  <w:style w:type="paragraph" w:styleId="Footer">
    <w:name w:val="footer"/>
    <w:basedOn w:val="Normal"/>
    <w:link w:val="FooterChar"/>
    <w:unhideWhenUsed/>
    <w:rsid w:val="00F93E2A"/>
    <w:pPr>
      <w:tabs>
        <w:tab w:val="center" w:pos="4680"/>
        <w:tab w:val="right" w:pos="9360"/>
      </w:tabs>
    </w:pPr>
  </w:style>
  <w:style w:type="character" w:customStyle="1" w:styleId="FooterChar">
    <w:name w:val="Footer Char"/>
    <w:basedOn w:val="DefaultParagraphFont"/>
    <w:link w:val="Footer"/>
    <w:rsid w:val="00F93E2A"/>
    <w:rPr>
      <w:rFonts w:ascii="Times New Roman" w:eastAsia="MS Mincho" w:hAnsi="Times New Roman" w:cs="Times New Roman"/>
      <w:sz w:val="24"/>
      <w:szCs w:val="24"/>
      <w:lang w:val="sq-AL" w:bidi="ar-SA"/>
    </w:rPr>
  </w:style>
  <w:style w:type="character" w:styleId="Hyperlink">
    <w:name w:val="Hyperlink"/>
    <w:basedOn w:val="DefaultParagraphFont"/>
    <w:uiPriority w:val="99"/>
    <w:unhideWhenUsed/>
    <w:rsid w:val="00C97A78"/>
    <w:rPr>
      <w:color w:val="0000FF" w:themeColor="hyperlink"/>
      <w:u w:val="single"/>
    </w:rPr>
  </w:style>
  <w:style w:type="paragraph" w:customStyle="1" w:styleId="CharCharCharCharCharChar">
    <w:name w:val="Char Char Char Char Char Char"/>
    <w:basedOn w:val="Normal"/>
    <w:rsid w:val="00646B02"/>
    <w:pPr>
      <w:spacing w:after="160" w:line="240" w:lineRule="exact"/>
    </w:pPr>
    <w:rPr>
      <w:rFonts w:ascii="Tahoma" w:eastAsia="Times New Roman" w:hAnsi="Tahoma" w:cs="Tahoma"/>
      <w:sz w:val="20"/>
      <w:szCs w:val="20"/>
      <w:lang w:val="en-US"/>
    </w:rPr>
  </w:style>
  <w:style w:type="paragraph" w:styleId="NormalWeb">
    <w:name w:val="Normal (Web)"/>
    <w:basedOn w:val="Normal"/>
    <w:link w:val="NormalWebChar"/>
    <w:rsid w:val="00101ED7"/>
    <w:pPr>
      <w:spacing w:before="100" w:beforeAutospacing="1" w:after="100" w:afterAutospacing="1"/>
    </w:pPr>
    <w:rPr>
      <w:rFonts w:eastAsia="Times New Roman"/>
      <w:lang w:val="en-US"/>
    </w:rPr>
  </w:style>
  <w:style w:type="character" w:customStyle="1" w:styleId="NormalWebChar">
    <w:name w:val="Normal (Web) Char"/>
    <w:basedOn w:val="DefaultParagraphFont"/>
    <w:link w:val="NormalWeb"/>
    <w:rsid w:val="00101ED7"/>
    <w:rPr>
      <w:rFonts w:ascii="Times New Roman" w:eastAsia="Times New Roman" w:hAnsi="Times New Roman" w:cs="Times New Roman"/>
      <w:sz w:val="24"/>
      <w:szCs w:val="24"/>
      <w:lang w:bidi="ar-SA"/>
    </w:rPr>
  </w:style>
  <w:style w:type="paragraph" w:customStyle="1" w:styleId="Char">
    <w:name w:val="Char"/>
    <w:basedOn w:val="Normal"/>
    <w:rsid w:val="00D17397"/>
    <w:pPr>
      <w:spacing w:after="160" w:line="240" w:lineRule="exact"/>
    </w:pPr>
    <w:rPr>
      <w:rFonts w:ascii="Tahoma" w:eastAsia="Times New Roman" w:hAnsi="Tahoma"/>
      <w:sz w:val="20"/>
      <w:szCs w:val="20"/>
    </w:rPr>
  </w:style>
  <w:style w:type="paragraph" w:styleId="BodyText">
    <w:name w:val="Body Text"/>
    <w:basedOn w:val="Normal"/>
    <w:link w:val="BodyTextChar"/>
    <w:rsid w:val="000101F2"/>
    <w:pPr>
      <w:spacing w:line="264" w:lineRule="auto"/>
    </w:pPr>
    <w:rPr>
      <w:rFonts w:eastAsia="Times New Roman"/>
      <w:szCs w:val="20"/>
      <w:lang w:val="da-DK" w:eastAsia="da-DK"/>
    </w:rPr>
  </w:style>
  <w:style w:type="character" w:customStyle="1" w:styleId="BodyTextChar">
    <w:name w:val="Body Text Char"/>
    <w:basedOn w:val="DefaultParagraphFont"/>
    <w:link w:val="BodyText"/>
    <w:rsid w:val="000101F2"/>
    <w:rPr>
      <w:rFonts w:ascii="Times New Roman" w:eastAsia="Times New Roman" w:hAnsi="Times New Roman" w:cs="Times New Roman"/>
      <w:sz w:val="24"/>
      <w:szCs w:val="20"/>
      <w:lang w:val="da-DK" w:eastAsia="da-DK" w:bidi="ar-SA"/>
    </w:rPr>
  </w:style>
  <w:style w:type="character" w:customStyle="1" w:styleId="highlight">
    <w:name w:val="highlight"/>
    <w:basedOn w:val="DefaultParagraphFont"/>
    <w:rsid w:val="00D73E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6C2"/>
    <w:pPr>
      <w:spacing w:after="0" w:line="240" w:lineRule="auto"/>
    </w:pPr>
    <w:rPr>
      <w:rFonts w:ascii="Times New Roman" w:hAnsi="Times New Roman" w:cs="Times New Roman"/>
      <w:sz w:val="24"/>
      <w:szCs w:val="24"/>
      <w:lang w:val="sq-AL" w:bidi="ar-SA"/>
    </w:rPr>
  </w:style>
  <w:style w:type="paragraph" w:styleId="Heading1">
    <w:name w:val="heading 1"/>
    <w:basedOn w:val="Normal"/>
    <w:next w:val="Normal"/>
    <w:link w:val="Heading1Char"/>
    <w:uiPriority w:val="9"/>
    <w:qFormat/>
    <w:rsid w:val="001B1C46"/>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i/>
      <w:iCs/>
      <w:color w:val="622423" w:themeColor="accent2" w:themeShade="7F"/>
      <w:sz w:val="22"/>
      <w:szCs w:val="22"/>
      <w:lang w:val="en-US" w:bidi="en-US"/>
    </w:rPr>
  </w:style>
  <w:style w:type="paragraph" w:styleId="Heading2">
    <w:name w:val="heading 2"/>
    <w:basedOn w:val="Normal"/>
    <w:next w:val="Normal"/>
    <w:link w:val="Heading2Char"/>
    <w:uiPriority w:val="9"/>
    <w:semiHidden/>
    <w:unhideWhenUsed/>
    <w:qFormat/>
    <w:rsid w:val="001B1C46"/>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sz w:val="22"/>
      <w:szCs w:val="22"/>
      <w:lang w:val="en-US" w:bidi="en-US"/>
    </w:rPr>
  </w:style>
  <w:style w:type="paragraph" w:styleId="Heading3">
    <w:name w:val="heading 3"/>
    <w:basedOn w:val="Normal"/>
    <w:next w:val="Normal"/>
    <w:link w:val="Heading3Char"/>
    <w:uiPriority w:val="9"/>
    <w:semiHidden/>
    <w:unhideWhenUsed/>
    <w:qFormat/>
    <w:rsid w:val="001B1C46"/>
    <w:pPr>
      <w:pBdr>
        <w:left w:val="single" w:sz="48" w:space="2" w:color="C0504D" w:themeColor="accent2"/>
        <w:bottom w:val="single" w:sz="4" w:space="0" w:color="C0504D" w:themeColor="accent2"/>
      </w:pBdr>
      <w:spacing w:before="200" w:after="100"/>
      <w:ind w:left="144"/>
      <w:contextualSpacing/>
      <w:outlineLvl w:val="2"/>
    </w:pPr>
    <w:rPr>
      <w:rFonts w:asciiTheme="majorHAnsi" w:eastAsiaTheme="majorEastAsia" w:hAnsiTheme="majorHAnsi" w:cstheme="majorBidi"/>
      <w:b/>
      <w:bCs/>
      <w:i/>
      <w:iCs/>
      <w:color w:val="943634" w:themeColor="accent2" w:themeShade="BF"/>
      <w:sz w:val="22"/>
      <w:szCs w:val="22"/>
      <w:lang w:val="en-US" w:bidi="en-US"/>
    </w:rPr>
  </w:style>
  <w:style w:type="paragraph" w:styleId="Heading4">
    <w:name w:val="heading 4"/>
    <w:basedOn w:val="Normal"/>
    <w:next w:val="Normal"/>
    <w:link w:val="Heading4Char"/>
    <w:uiPriority w:val="9"/>
    <w:semiHidden/>
    <w:unhideWhenUsed/>
    <w:qFormat/>
    <w:rsid w:val="001B1C46"/>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i/>
      <w:iCs/>
      <w:color w:val="943634" w:themeColor="accent2" w:themeShade="BF"/>
      <w:sz w:val="22"/>
      <w:szCs w:val="22"/>
      <w:lang w:val="en-US" w:bidi="en-US"/>
    </w:rPr>
  </w:style>
  <w:style w:type="paragraph" w:styleId="Heading5">
    <w:name w:val="heading 5"/>
    <w:basedOn w:val="Normal"/>
    <w:next w:val="Normal"/>
    <w:link w:val="Heading5Char"/>
    <w:uiPriority w:val="9"/>
    <w:semiHidden/>
    <w:unhideWhenUsed/>
    <w:qFormat/>
    <w:rsid w:val="001B1C46"/>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i/>
      <w:iCs/>
      <w:color w:val="943634" w:themeColor="accent2" w:themeShade="BF"/>
      <w:sz w:val="22"/>
      <w:szCs w:val="22"/>
      <w:lang w:val="en-US" w:bidi="en-US"/>
    </w:rPr>
  </w:style>
  <w:style w:type="paragraph" w:styleId="Heading6">
    <w:name w:val="heading 6"/>
    <w:basedOn w:val="Normal"/>
    <w:next w:val="Normal"/>
    <w:link w:val="Heading6Char"/>
    <w:uiPriority w:val="9"/>
    <w:semiHidden/>
    <w:unhideWhenUsed/>
    <w:qFormat/>
    <w:rsid w:val="001B1C46"/>
    <w:pPr>
      <w:pBdr>
        <w:bottom w:val="single" w:sz="4" w:space="2" w:color="E5B8B7" w:themeColor="accent2" w:themeTint="66"/>
      </w:pBdr>
      <w:spacing w:before="200" w:after="100"/>
      <w:contextualSpacing/>
      <w:outlineLvl w:val="5"/>
    </w:pPr>
    <w:rPr>
      <w:rFonts w:asciiTheme="majorHAnsi" w:eastAsiaTheme="majorEastAsia" w:hAnsiTheme="majorHAnsi" w:cstheme="majorBidi"/>
      <w:i/>
      <w:iCs/>
      <w:color w:val="943634" w:themeColor="accent2" w:themeShade="BF"/>
      <w:sz w:val="22"/>
      <w:szCs w:val="22"/>
      <w:lang w:val="en-US" w:bidi="en-US"/>
    </w:rPr>
  </w:style>
  <w:style w:type="paragraph" w:styleId="Heading7">
    <w:name w:val="heading 7"/>
    <w:basedOn w:val="Normal"/>
    <w:next w:val="Normal"/>
    <w:link w:val="Heading7Char"/>
    <w:uiPriority w:val="9"/>
    <w:semiHidden/>
    <w:unhideWhenUsed/>
    <w:qFormat/>
    <w:rsid w:val="001B1C46"/>
    <w:pPr>
      <w:pBdr>
        <w:bottom w:val="dotted" w:sz="4" w:space="2" w:color="D99594" w:themeColor="accent2" w:themeTint="99"/>
      </w:pBdr>
      <w:spacing w:before="200" w:after="100"/>
      <w:contextualSpacing/>
      <w:outlineLvl w:val="6"/>
    </w:pPr>
    <w:rPr>
      <w:rFonts w:asciiTheme="majorHAnsi" w:eastAsiaTheme="majorEastAsia" w:hAnsiTheme="majorHAnsi" w:cstheme="majorBidi"/>
      <w:i/>
      <w:iCs/>
      <w:color w:val="943634" w:themeColor="accent2" w:themeShade="BF"/>
      <w:sz w:val="22"/>
      <w:szCs w:val="22"/>
      <w:lang w:val="en-US" w:bidi="en-US"/>
    </w:rPr>
  </w:style>
  <w:style w:type="paragraph" w:styleId="Heading8">
    <w:name w:val="heading 8"/>
    <w:basedOn w:val="Normal"/>
    <w:next w:val="Normal"/>
    <w:link w:val="Heading8Char"/>
    <w:uiPriority w:val="9"/>
    <w:semiHidden/>
    <w:unhideWhenUsed/>
    <w:qFormat/>
    <w:rsid w:val="001B1C46"/>
    <w:pPr>
      <w:spacing w:before="200" w:after="100"/>
      <w:contextualSpacing/>
      <w:outlineLvl w:val="7"/>
    </w:pPr>
    <w:rPr>
      <w:rFonts w:asciiTheme="majorHAnsi" w:eastAsiaTheme="majorEastAsia" w:hAnsiTheme="majorHAnsi" w:cstheme="majorBidi"/>
      <w:i/>
      <w:iCs/>
      <w:color w:val="C0504D" w:themeColor="accent2"/>
      <w:sz w:val="22"/>
      <w:szCs w:val="22"/>
      <w:lang w:val="en-US" w:bidi="en-US"/>
    </w:rPr>
  </w:style>
  <w:style w:type="paragraph" w:styleId="Heading9">
    <w:name w:val="heading 9"/>
    <w:basedOn w:val="Normal"/>
    <w:next w:val="Normal"/>
    <w:link w:val="Heading9Char"/>
    <w:uiPriority w:val="9"/>
    <w:semiHidden/>
    <w:unhideWhenUsed/>
    <w:qFormat/>
    <w:rsid w:val="001B1C46"/>
    <w:pPr>
      <w:spacing w:before="200" w:after="100"/>
      <w:contextualSpacing/>
      <w:outlineLvl w:val="8"/>
    </w:pPr>
    <w:rPr>
      <w:rFonts w:asciiTheme="majorHAnsi" w:eastAsiaTheme="majorEastAsia" w:hAnsiTheme="majorHAnsi" w:cstheme="majorBidi"/>
      <w:i/>
      <w:iCs/>
      <w:color w:val="C0504D" w:themeColor="accent2"/>
      <w:sz w:val="20"/>
      <w:szCs w:val="20"/>
      <w:lang w:val="en-US"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C46"/>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1B1C46"/>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1B1C46"/>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1B1C46"/>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1B1C46"/>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1B1C46"/>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1B1C46"/>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1B1C46"/>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1B1C46"/>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1B1C46"/>
    <w:pPr>
      <w:spacing w:after="200" w:line="288" w:lineRule="auto"/>
    </w:pPr>
    <w:rPr>
      <w:rFonts w:asciiTheme="minorHAnsi" w:eastAsiaTheme="minorHAnsi" w:hAnsiTheme="minorHAnsi" w:cstheme="minorBidi"/>
      <w:b/>
      <w:bCs/>
      <w:i/>
      <w:iCs/>
      <w:color w:val="943634" w:themeColor="accent2" w:themeShade="BF"/>
      <w:sz w:val="18"/>
      <w:szCs w:val="18"/>
      <w:lang w:val="en-US" w:bidi="en-US"/>
    </w:rPr>
  </w:style>
  <w:style w:type="paragraph" w:styleId="Title">
    <w:name w:val="Title"/>
    <w:basedOn w:val="Normal"/>
    <w:next w:val="Normal"/>
    <w:link w:val="TitleChar"/>
    <w:qFormat/>
    <w:rsid w:val="001B1C46"/>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i/>
      <w:iCs/>
      <w:color w:val="FFFFFF" w:themeColor="background1"/>
      <w:spacing w:val="10"/>
      <w:sz w:val="48"/>
      <w:szCs w:val="48"/>
      <w:lang w:val="en-US" w:bidi="en-US"/>
    </w:rPr>
  </w:style>
  <w:style w:type="character" w:customStyle="1" w:styleId="TitleChar">
    <w:name w:val="Title Char"/>
    <w:basedOn w:val="DefaultParagraphFont"/>
    <w:link w:val="Title"/>
    <w:rsid w:val="001B1C46"/>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1B1C46"/>
    <w:pPr>
      <w:pBdr>
        <w:bottom w:val="dotted" w:sz="8" w:space="10" w:color="C0504D" w:themeColor="accent2"/>
      </w:pBdr>
      <w:spacing w:before="200" w:after="900"/>
      <w:jc w:val="center"/>
    </w:pPr>
    <w:rPr>
      <w:rFonts w:asciiTheme="majorHAnsi" w:eastAsiaTheme="majorEastAsia" w:hAnsiTheme="majorHAnsi" w:cstheme="majorBidi"/>
      <w:i/>
      <w:iCs/>
      <w:color w:val="622423" w:themeColor="accent2" w:themeShade="7F"/>
      <w:lang w:val="en-US" w:bidi="en-US"/>
    </w:rPr>
  </w:style>
  <w:style w:type="character" w:customStyle="1" w:styleId="SubtitleChar">
    <w:name w:val="Subtitle Char"/>
    <w:basedOn w:val="DefaultParagraphFont"/>
    <w:link w:val="Subtitle"/>
    <w:uiPriority w:val="11"/>
    <w:rsid w:val="001B1C46"/>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1B1C46"/>
    <w:rPr>
      <w:b/>
      <w:bCs/>
      <w:spacing w:val="0"/>
    </w:rPr>
  </w:style>
  <w:style w:type="character" w:styleId="Emphasis">
    <w:name w:val="Emphasis"/>
    <w:uiPriority w:val="20"/>
    <w:qFormat/>
    <w:rsid w:val="001B1C46"/>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1B1C46"/>
    <w:rPr>
      <w:rFonts w:asciiTheme="minorHAnsi" w:eastAsiaTheme="minorHAnsi" w:hAnsiTheme="minorHAnsi" w:cstheme="minorBidi"/>
      <w:i/>
      <w:iCs/>
      <w:sz w:val="20"/>
      <w:szCs w:val="20"/>
      <w:lang w:val="en-US" w:bidi="en-US"/>
    </w:rPr>
  </w:style>
  <w:style w:type="paragraph" w:styleId="ListParagraph">
    <w:name w:val="List Paragraph"/>
    <w:basedOn w:val="Normal"/>
    <w:uiPriority w:val="34"/>
    <w:qFormat/>
    <w:rsid w:val="001B1C46"/>
    <w:pPr>
      <w:spacing w:after="200" w:line="288" w:lineRule="auto"/>
      <w:ind w:left="720"/>
      <w:contextualSpacing/>
    </w:pPr>
    <w:rPr>
      <w:rFonts w:asciiTheme="minorHAnsi" w:eastAsiaTheme="minorHAnsi" w:hAnsiTheme="minorHAnsi" w:cstheme="minorBidi"/>
      <w:i/>
      <w:iCs/>
      <w:sz w:val="20"/>
      <w:szCs w:val="20"/>
      <w:lang w:val="en-US" w:bidi="en-US"/>
    </w:rPr>
  </w:style>
  <w:style w:type="paragraph" w:styleId="Quote">
    <w:name w:val="Quote"/>
    <w:basedOn w:val="Normal"/>
    <w:next w:val="Normal"/>
    <w:link w:val="QuoteChar"/>
    <w:uiPriority w:val="29"/>
    <w:qFormat/>
    <w:rsid w:val="001B1C46"/>
    <w:pPr>
      <w:spacing w:after="200" w:line="288" w:lineRule="auto"/>
    </w:pPr>
    <w:rPr>
      <w:rFonts w:asciiTheme="minorHAnsi" w:eastAsiaTheme="minorHAnsi" w:hAnsiTheme="minorHAnsi" w:cstheme="minorBidi"/>
      <w:color w:val="943634" w:themeColor="accent2" w:themeShade="BF"/>
      <w:sz w:val="20"/>
      <w:szCs w:val="20"/>
      <w:lang w:val="en-US" w:bidi="en-US"/>
    </w:rPr>
  </w:style>
  <w:style w:type="character" w:customStyle="1" w:styleId="QuoteChar">
    <w:name w:val="Quote Char"/>
    <w:basedOn w:val="DefaultParagraphFont"/>
    <w:link w:val="Quote"/>
    <w:uiPriority w:val="29"/>
    <w:rsid w:val="001B1C46"/>
    <w:rPr>
      <w:color w:val="943634" w:themeColor="accent2" w:themeShade="BF"/>
      <w:sz w:val="20"/>
      <w:szCs w:val="20"/>
    </w:rPr>
  </w:style>
  <w:style w:type="paragraph" w:styleId="IntenseQuote">
    <w:name w:val="Intense Quote"/>
    <w:basedOn w:val="Normal"/>
    <w:next w:val="Normal"/>
    <w:link w:val="IntenseQuoteChar"/>
    <w:uiPriority w:val="30"/>
    <w:qFormat/>
    <w:rsid w:val="001B1C46"/>
    <w:pPr>
      <w:pBdr>
        <w:top w:val="dotted" w:sz="8" w:space="10" w:color="C0504D" w:themeColor="accent2"/>
        <w:bottom w:val="dotted" w:sz="8" w:space="10" w:color="C0504D" w:themeColor="accent2"/>
      </w:pBdr>
      <w:spacing w:after="200" w:line="300" w:lineRule="auto"/>
      <w:ind w:left="2160" w:right="2160"/>
      <w:jc w:val="center"/>
    </w:pPr>
    <w:rPr>
      <w:rFonts w:asciiTheme="majorHAnsi" w:eastAsiaTheme="majorEastAsia" w:hAnsiTheme="majorHAnsi" w:cstheme="majorBidi"/>
      <w:b/>
      <w:bCs/>
      <w:i/>
      <w:iCs/>
      <w:color w:val="C0504D" w:themeColor="accent2"/>
      <w:sz w:val="20"/>
      <w:szCs w:val="20"/>
      <w:lang w:val="en-US" w:bidi="en-US"/>
    </w:rPr>
  </w:style>
  <w:style w:type="character" w:customStyle="1" w:styleId="IntenseQuoteChar">
    <w:name w:val="Intense Quote Char"/>
    <w:basedOn w:val="DefaultParagraphFont"/>
    <w:link w:val="IntenseQuote"/>
    <w:uiPriority w:val="30"/>
    <w:rsid w:val="001B1C46"/>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1B1C46"/>
    <w:rPr>
      <w:rFonts w:asciiTheme="majorHAnsi" w:eastAsiaTheme="majorEastAsia" w:hAnsiTheme="majorHAnsi" w:cstheme="majorBidi"/>
      <w:i/>
      <w:iCs/>
      <w:color w:val="C0504D" w:themeColor="accent2"/>
    </w:rPr>
  </w:style>
  <w:style w:type="character" w:styleId="IntenseEmphasis">
    <w:name w:val="Intense Emphasis"/>
    <w:uiPriority w:val="21"/>
    <w:qFormat/>
    <w:rsid w:val="001B1C46"/>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1B1C46"/>
    <w:rPr>
      <w:i/>
      <w:iCs/>
      <w:smallCaps/>
      <w:color w:val="C0504D" w:themeColor="accent2"/>
      <w:u w:color="C0504D" w:themeColor="accent2"/>
    </w:rPr>
  </w:style>
  <w:style w:type="character" w:styleId="IntenseReference">
    <w:name w:val="Intense Reference"/>
    <w:uiPriority w:val="32"/>
    <w:qFormat/>
    <w:rsid w:val="001B1C46"/>
    <w:rPr>
      <w:b/>
      <w:bCs/>
      <w:i/>
      <w:iCs/>
      <w:smallCaps/>
      <w:color w:val="C0504D" w:themeColor="accent2"/>
      <w:u w:color="C0504D" w:themeColor="accent2"/>
    </w:rPr>
  </w:style>
  <w:style w:type="character" w:styleId="BookTitle">
    <w:name w:val="Book Title"/>
    <w:uiPriority w:val="33"/>
    <w:qFormat/>
    <w:rsid w:val="001B1C46"/>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1B1C46"/>
    <w:pPr>
      <w:outlineLvl w:val="9"/>
    </w:pPr>
  </w:style>
  <w:style w:type="paragraph" w:styleId="BalloonText">
    <w:name w:val="Balloon Text"/>
    <w:basedOn w:val="Normal"/>
    <w:link w:val="BalloonTextChar"/>
    <w:uiPriority w:val="99"/>
    <w:semiHidden/>
    <w:unhideWhenUsed/>
    <w:rsid w:val="004338B0"/>
    <w:rPr>
      <w:rFonts w:ascii="Tahoma" w:hAnsi="Tahoma" w:cs="Tahoma"/>
      <w:sz w:val="16"/>
      <w:szCs w:val="16"/>
    </w:rPr>
  </w:style>
  <w:style w:type="character" w:customStyle="1" w:styleId="BalloonTextChar">
    <w:name w:val="Balloon Text Char"/>
    <w:basedOn w:val="DefaultParagraphFont"/>
    <w:link w:val="BalloonText"/>
    <w:uiPriority w:val="99"/>
    <w:semiHidden/>
    <w:rsid w:val="004338B0"/>
    <w:rPr>
      <w:rFonts w:ascii="Tahoma" w:eastAsia="MS Mincho" w:hAnsi="Tahoma" w:cs="Tahoma"/>
      <w:sz w:val="16"/>
      <w:szCs w:val="16"/>
      <w:lang w:val="sq-AL" w:bidi="ar-SA"/>
    </w:rPr>
  </w:style>
  <w:style w:type="paragraph" w:styleId="Header">
    <w:name w:val="header"/>
    <w:basedOn w:val="Normal"/>
    <w:link w:val="HeaderChar"/>
    <w:uiPriority w:val="99"/>
    <w:unhideWhenUsed/>
    <w:rsid w:val="00F93E2A"/>
    <w:pPr>
      <w:tabs>
        <w:tab w:val="center" w:pos="4680"/>
        <w:tab w:val="right" w:pos="9360"/>
      </w:tabs>
    </w:pPr>
  </w:style>
  <w:style w:type="character" w:customStyle="1" w:styleId="HeaderChar">
    <w:name w:val="Header Char"/>
    <w:basedOn w:val="DefaultParagraphFont"/>
    <w:link w:val="Header"/>
    <w:uiPriority w:val="99"/>
    <w:semiHidden/>
    <w:rsid w:val="00F93E2A"/>
    <w:rPr>
      <w:rFonts w:ascii="Times New Roman" w:eastAsia="MS Mincho" w:hAnsi="Times New Roman" w:cs="Times New Roman"/>
      <w:sz w:val="24"/>
      <w:szCs w:val="24"/>
      <w:lang w:val="sq-AL" w:bidi="ar-SA"/>
    </w:rPr>
  </w:style>
  <w:style w:type="paragraph" w:styleId="Footer">
    <w:name w:val="footer"/>
    <w:basedOn w:val="Normal"/>
    <w:link w:val="FooterChar"/>
    <w:unhideWhenUsed/>
    <w:rsid w:val="00F93E2A"/>
    <w:pPr>
      <w:tabs>
        <w:tab w:val="center" w:pos="4680"/>
        <w:tab w:val="right" w:pos="9360"/>
      </w:tabs>
    </w:pPr>
  </w:style>
  <w:style w:type="character" w:customStyle="1" w:styleId="FooterChar">
    <w:name w:val="Footer Char"/>
    <w:basedOn w:val="DefaultParagraphFont"/>
    <w:link w:val="Footer"/>
    <w:rsid w:val="00F93E2A"/>
    <w:rPr>
      <w:rFonts w:ascii="Times New Roman" w:eastAsia="MS Mincho" w:hAnsi="Times New Roman" w:cs="Times New Roman"/>
      <w:sz w:val="24"/>
      <w:szCs w:val="24"/>
      <w:lang w:val="sq-AL" w:bidi="ar-SA"/>
    </w:rPr>
  </w:style>
  <w:style w:type="character" w:styleId="Hyperlink">
    <w:name w:val="Hyperlink"/>
    <w:basedOn w:val="DefaultParagraphFont"/>
    <w:uiPriority w:val="99"/>
    <w:unhideWhenUsed/>
    <w:rsid w:val="00C97A78"/>
    <w:rPr>
      <w:color w:val="0000FF" w:themeColor="hyperlink"/>
      <w:u w:val="single"/>
    </w:rPr>
  </w:style>
  <w:style w:type="paragraph" w:customStyle="1" w:styleId="CharCharCharCharCharChar">
    <w:name w:val="Char Char Char Char Char Char"/>
    <w:basedOn w:val="Normal"/>
    <w:rsid w:val="00646B02"/>
    <w:pPr>
      <w:spacing w:after="160" w:line="240" w:lineRule="exact"/>
    </w:pPr>
    <w:rPr>
      <w:rFonts w:ascii="Tahoma" w:eastAsia="Times New Roman" w:hAnsi="Tahoma" w:cs="Tahoma"/>
      <w:sz w:val="20"/>
      <w:szCs w:val="20"/>
      <w:lang w:val="en-US"/>
    </w:rPr>
  </w:style>
  <w:style w:type="paragraph" w:styleId="NormalWeb">
    <w:name w:val="Normal (Web)"/>
    <w:basedOn w:val="Normal"/>
    <w:link w:val="NormalWebChar"/>
    <w:rsid w:val="00101ED7"/>
    <w:pPr>
      <w:spacing w:before="100" w:beforeAutospacing="1" w:after="100" w:afterAutospacing="1"/>
    </w:pPr>
    <w:rPr>
      <w:rFonts w:eastAsia="Times New Roman"/>
      <w:lang w:val="en-US"/>
    </w:rPr>
  </w:style>
  <w:style w:type="character" w:customStyle="1" w:styleId="NormalWebChar">
    <w:name w:val="Normal (Web) Char"/>
    <w:basedOn w:val="DefaultParagraphFont"/>
    <w:link w:val="NormalWeb"/>
    <w:rsid w:val="00101ED7"/>
    <w:rPr>
      <w:rFonts w:ascii="Times New Roman" w:eastAsia="Times New Roman" w:hAnsi="Times New Roman" w:cs="Times New Roman"/>
      <w:sz w:val="24"/>
      <w:szCs w:val="24"/>
      <w:lang w:bidi="ar-SA"/>
    </w:rPr>
  </w:style>
  <w:style w:type="paragraph" w:customStyle="1" w:styleId="Char">
    <w:name w:val="Char"/>
    <w:basedOn w:val="Normal"/>
    <w:rsid w:val="00D17397"/>
    <w:pPr>
      <w:spacing w:after="160" w:line="240" w:lineRule="exact"/>
    </w:pPr>
    <w:rPr>
      <w:rFonts w:ascii="Tahoma" w:eastAsia="Times New Roman" w:hAnsi="Tahoma"/>
      <w:sz w:val="20"/>
      <w:szCs w:val="20"/>
    </w:rPr>
  </w:style>
  <w:style w:type="paragraph" w:styleId="BodyText">
    <w:name w:val="Body Text"/>
    <w:basedOn w:val="Normal"/>
    <w:link w:val="BodyTextChar"/>
    <w:rsid w:val="000101F2"/>
    <w:pPr>
      <w:spacing w:line="264" w:lineRule="auto"/>
    </w:pPr>
    <w:rPr>
      <w:rFonts w:eastAsia="Times New Roman"/>
      <w:szCs w:val="20"/>
      <w:lang w:val="da-DK" w:eastAsia="da-DK"/>
    </w:rPr>
  </w:style>
  <w:style w:type="character" w:customStyle="1" w:styleId="BodyTextChar">
    <w:name w:val="Body Text Char"/>
    <w:basedOn w:val="DefaultParagraphFont"/>
    <w:link w:val="BodyText"/>
    <w:rsid w:val="000101F2"/>
    <w:rPr>
      <w:rFonts w:ascii="Times New Roman" w:eastAsia="Times New Roman" w:hAnsi="Times New Roman" w:cs="Times New Roman"/>
      <w:sz w:val="24"/>
      <w:szCs w:val="20"/>
      <w:lang w:val="da-DK" w:eastAsia="da-DK" w:bidi="ar-SA"/>
    </w:rPr>
  </w:style>
  <w:style w:type="character" w:customStyle="1" w:styleId="highlight">
    <w:name w:val="highlight"/>
    <w:basedOn w:val="DefaultParagraphFont"/>
    <w:rsid w:val="00D73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69384">
      <w:bodyDiv w:val="1"/>
      <w:marLeft w:val="0"/>
      <w:marRight w:val="0"/>
      <w:marTop w:val="0"/>
      <w:marBottom w:val="0"/>
      <w:divBdr>
        <w:top w:val="none" w:sz="0" w:space="0" w:color="auto"/>
        <w:left w:val="none" w:sz="0" w:space="0" w:color="auto"/>
        <w:bottom w:val="none" w:sz="0" w:space="0" w:color="auto"/>
        <w:right w:val="none" w:sz="0" w:space="0" w:color="auto"/>
      </w:divBdr>
      <w:divsChild>
        <w:div w:id="1148128140">
          <w:marLeft w:val="0"/>
          <w:marRight w:val="0"/>
          <w:marTop w:val="0"/>
          <w:marBottom w:val="0"/>
          <w:divBdr>
            <w:top w:val="none" w:sz="0" w:space="0" w:color="auto"/>
            <w:left w:val="none" w:sz="0" w:space="0" w:color="auto"/>
            <w:bottom w:val="none" w:sz="0" w:space="0" w:color="auto"/>
            <w:right w:val="none" w:sz="0" w:space="0" w:color="auto"/>
          </w:divBdr>
        </w:div>
      </w:divsChild>
    </w:div>
    <w:div w:id="252128883">
      <w:bodyDiv w:val="1"/>
      <w:marLeft w:val="0"/>
      <w:marRight w:val="0"/>
      <w:marTop w:val="0"/>
      <w:marBottom w:val="0"/>
      <w:divBdr>
        <w:top w:val="none" w:sz="0" w:space="0" w:color="auto"/>
        <w:left w:val="none" w:sz="0" w:space="0" w:color="auto"/>
        <w:bottom w:val="none" w:sz="0" w:space="0" w:color="auto"/>
        <w:right w:val="none" w:sz="0" w:space="0" w:color="auto"/>
      </w:divBdr>
    </w:div>
    <w:div w:id="266236546">
      <w:bodyDiv w:val="1"/>
      <w:marLeft w:val="0"/>
      <w:marRight w:val="0"/>
      <w:marTop w:val="0"/>
      <w:marBottom w:val="0"/>
      <w:divBdr>
        <w:top w:val="none" w:sz="0" w:space="0" w:color="auto"/>
        <w:left w:val="none" w:sz="0" w:space="0" w:color="auto"/>
        <w:bottom w:val="none" w:sz="0" w:space="0" w:color="auto"/>
        <w:right w:val="none" w:sz="0" w:space="0" w:color="auto"/>
      </w:divBdr>
      <w:divsChild>
        <w:div w:id="237444021">
          <w:marLeft w:val="0"/>
          <w:marRight w:val="0"/>
          <w:marTop w:val="0"/>
          <w:marBottom w:val="0"/>
          <w:divBdr>
            <w:top w:val="none" w:sz="0" w:space="0" w:color="auto"/>
            <w:left w:val="none" w:sz="0" w:space="0" w:color="auto"/>
            <w:bottom w:val="none" w:sz="0" w:space="0" w:color="auto"/>
            <w:right w:val="none" w:sz="0" w:space="0" w:color="auto"/>
          </w:divBdr>
        </w:div>
      </w:divsChild>
    </w:div>
    <w:div w:id="348407797">
      <w:bodyDiv w:val="1"/>
      <w:marLeft w:val="0"/>
      <w:marRight w:val="0"/>
      <w:marTop w:val="0"/>
      <w:marBottom w:val="0"/>
      <w:divBdr>
        <w:top w:val="none" w:sz="0" w:space="0" w:color="auto"/>
        <w:left w:val="none" w:sz="0" w:space="0" w:color="auto"/>
        <w:bottom w:val="none" w:sz="0" w:space="0" w:color="auto"/>
        <w:right w:val="none" w:sz="0" w:space="0" w:color="auto"/>
      </w:divBdr>
    </w:div>
    <w:div w:id="392195920">
      <w:bodyDiv w:val="1"/>
      <w:marLeft w:val="0"/>
      <w:marRight w:val="0"/>
      <w:marTop w:val="0"/>
      <w:marBottom w:val="0"/>
      <w:divBdr>
        <w:top w:val="none" w:sz="0" w:space="0" w:color="auto"/>
        <w:left w:val="none" w:sz="0" w:space="0" w:color="auto"/>
        <w:bottom w:val="none" w:sz="0" w:space="0" w:color="auto"/>
        <w:right w:val="none" w:sz="0" w:space="0" w:color="auto"/>
      </w:divBdr>
      <w:divsChild>
        <w:div w:id="1865051948">
          <w:marLeft w:val="0"/>
          <w:marRight w:val="0"/>
          <w:marTop w:val="0"/>
          <w:marBottom w:val="0"/>
          <w:divBdr>
            <w:top w:val="none" w:sz="0" w:space="0" w:color="auto"/>
            <w:left w:val="none" w:sz="0" w:space="0" w:color="auto"/>
            <w:bottom w:val="none" w:sz="0" w:space="0" w:color="auto"/>
            <w:right w:val="none" w:sz="0" w:space="0" w:color="auto"/>
          </w:divBdr>
        </w:div>
      </w:divsChild>
    </w:div>
    <w:div w:id="424958531">
      <w:bodyDiv w:val="1"/>
      <w:marLeft w:val="0"/>
      <w:marRight w:val="0"/>
      <w:marTop w:val="0"/>
      <w:marBottom w:val="0"/>
      <w:divBdr>
        <w:top w:val="none" w:sz="0" w:space="0" w:color="auto"/>
        <w:left w:val="none" w:sz="0" w:space="0" w:color="auto"/>
        <w:bottom w:val="none" w:sz="0" w:space="0" w:color="auto"/>
        <w:right w:val="none" w:sz="0" w:space="0" w:color="auto"/>
      </w:divBdr>
    </w:div>
    <w:div w:id="442765706">
      <w:bodyDiv w:val="1"/>
      <w:marLeft w:val="0"/>
      <w:marRight w:val="0"/>
      <w:marTop w:val="0"/>
      <w:marBottom w:val="0"/>
      <w:divBdr>
        <w:top w:val="none" w:sz="0" w:space="0" w:color="auto"/>
        <w:left w:val="none" w:sz="0" w:space="0" w:color="auto"/>
        <w:bottom w:val="none" w:sz="0" w:space="0" w:color="auto"/>
        <w:right w:val="none" w:sz="0" w:space="0" w:color="auto"/>
      </w:divBdr>
    </w:div>
    <w:div w:id="460421493">
      <w:bodyDiv w:val="1"/>
      <w:marLeft w:val="0"/>
      <w:marRight w:val="0"/>
      <w:marTop w:val="0"/>
      <w:marBottom w:val="0"/>
      <w:divBdr>
        <w:top w:val="none" w:sz="0" w:space="0" w:color="auto"/>
        <w:left w:val="none" w:sz="0" w:space="0" w:color="auto"/>
        <w:bottom w:val="none" w:sz="0" w:space="0" w:color="auto"/>
        <w:right w:val="none" w:sz="0" w:space="0" w:color="auto"/>
      </w:divBdr>
    </w:div>
    <w:div w:id="574514791">
      <w:bodyDiv w:val="1"/>
      <w:marLeft w:val="0"/>
      <w:marRight w:val="0"/>
      <w:marTop w:val="0"/>
      <w:marBottom w:val="0"/>
      <w:divBdr>
        <w:top w:val="none" w:sz="0" w:space="0" w:color="auto"/>
        <w:left w:val="none" w:sz="0" w:space="0" w:color="auto"/>
        <w:bottom w:val="none" w:sz="0" w:space="0" w:color="auto"/>
        <w:right w:val="none" w:sz="0" w:space="0" w:color="auto"/>
      </w:divBdr>
      <w:divsChild>
        <w:div w:id="1923761174">
          <w:marLeft w:val="0"/>
          <w:marRight w:val="0"/>
          <w:marTop w:val="0"/>
          <w:marBottom w:val="0"/>
          <w:divBdr>
            <w:top w:val="none" w:sz="0" w:space="0" w:color="auto"/>
            <w:left w:val="none" w:sz="0" w:space="0" w:color="auto"/>
            <w:bottom w:val="none" w:sz="0" w:space="0" w:color="auto"/>
            <w:right w:val="none" w:sz="0" w:space="0" w:color="auto"/>
          </w:divBdr>
        </w:div>
      </w:divsChild>
    </w:div>
    <w:div w:id="595334218">
      <w:bodyDiv w:val="1"/>
      <w:marLeft w:val="0"/>
      <w:marRight w:val="0"/>
      <w:marTop w:val="0"/>
      <w:marBottom w:val="0"/>
      <w:divBdr>
        <w:top w:val="none" w:sz="0" w:space="0" w:color="auto"/>
        <w:left w:val="none" w:sz="0" w:space="0" w:color="auto"/>
        <w:bottom w:val="none" w:sz="0" w:space="0" w:color="auto"/>
        <w:right w:val="none" w:sz="0" w:space="0" w:color="auto"/>
      </w:divBdr>
    </w:div>
    <w:div w:id="714425301">
      <w:bodyDiv w:val="1"/>
      <w:marLeft w:val="0"/>
      <w:marRight w:val="0"/>
      <w:marTop w:val="0"/>
      <w:marBottom w:val="0"/>
      <w:divBdr>
        <w:top w:val="none" w:sz="0" w:space="0" w:color="auto"/>
        <w:left w:val="none" w:sz="0" w:space="0" w:color="auto"/>
        <w:bottom w:val="none" w:sz="0" w:space="0" w:color="auto"/>
        <w:right w:val="none" w:sz="0" w:space="0" w:color="auto"/>
      </w:divBdr>
      <w:divsChild>
        <w:div w:id="81998392">
          <w:marLeft w:val="0"/>
          <w:marRight w:val="0"/>
          <w:marTop w:val="0"/>
          <w:marBottom w:val="0"/>
          <w:divBdr>
            <w:top w:val="none" w:sz="0" w:space="0" w:color="auto"/>
            <w:left w:val="none" w:sz="0" w:space="0" w:color="auto"/>
            <w:bottom w:val="none" w:sz="0" w:space="0" w:color="auto"/>
            <w:right w:val="none" w:sz="0" w:space="0" w:color="auto"/>
          </w:divBdr>
        </w:div>
      </w:divsChild>
    </w:div>
    <w:div w:id="740130304">
      <w:bodyDiv w:val="1"/>
      <w:marLeft w:val="0"/>
      <w:marRight w:val="0"/>
      <w:marTop w:val="0"/>
      <w:marBottom w:val="0"/>
      <w:divBdr>
        <w:top w:val="none" w:sz="0" w:space="0" w:color="auto"/>
        <w:left w:val="none" w:sz="0" w:space="0" w:color="auto"/>
        <w:bottom w:val="none" w:sz="0" w:space="0" w:color="auto"/>
        <w:right w:val="none" w:sz="0" w:space="0" w:color="auto"/>
      </w:divBdr>
      <w:divsChild>
        <w:div w:id="1825077921">
          <w:marLeft w:val="0"/>
          <w:marRight w:val="0"/>
          <w:marTop w:val="0"/>
          <w:marBottom w:val="0"/>
          <w:divBdr>
            <w:top w:val="none" w:sz="0" w:space="0" w:color="auto"/>
            <w:left w:val="none" w:sz="0" w:space="0" w:color="auto"/>
            <w:bottom w:val="none" w:sz="0" w:space="0" w:color="auto"/>
            <w:right w:val="none" w:sz="0" w:space="0" w:color="auto"/>
          </w:divBdr>
        </w:div>
      </w:divsChild>
    </w:div>
    <w:div w:id="860780408">
      <w:bodyDiv w:val="1"/>
      <w:marLeft w:val="0"/>
      <w:marRight w:val="0"/>
      <w:marTop w:val="0"/>
      <w:marBottom w:val="0"/>
      <w:divBdr>
        <w:top w:val="none" w:sz="0" w:space="0" w:color="auto"/>
        <w:left w:val="none" w:sz="0" w:space="0" w:color="auto"/>
        <w:bottom w:val="none" w:sz="0" w:space="0" w:color="auto"/>
        <w:right w:val="none" w:sz="0" w:space="0" w:color="auto"/>
      </w:divBdr>
      <w:divsChild>
        <w:div w:id="866985151">
          <w:marLeft w:val="0"/>
          <w:marRight w:val="0"/>
          <w:marTop w:val="0"/>
          <w:marBottom w:val="0"/>
          <w:divBdr>
            <w:top w:val="none" w:sz="0" w:space="0" w:color="auto"/>
            <w:left w:val="none" w:sz="0" w:space="0" w:color="auto"/>
            <w:bottom w:val="none" w:sz="0" w:space="0" w:color="auto"/>
            <w:right w:val="none" w:sz="0" w:space="0" w:color="auto"/>
          </w:divBdr>
        </w:div>
      </w:divsChild>
    </w:div>
    <w:div w:id="871504015">
      <w:bodyDiv w:val="1"/>
      <w:marLeft w:val="0"/>
      <w:marRight w:val="0"/>
      <w:marTop w:val="0"/>
      <w:marBottom w:val="0"/>
      <w:divBdr>
        <w:top w:val="none" w:sz="0" w:space="0" w:color="auto"/>
        <w:left w:val="none" w:sz="0" w:space="0" w:color="auto"/>
        <w:bottom w:val="none" w:sz="0" w:space="0" w:color="auto"/>
        <w:right w:val="none" w:sz="0" w:space="0" w:color="auto"/>
      </w:divBdr>
      <w:divsChild>
        <w:div w:id="1624263843">
          <w:marLeft w:val="0"/>
          <w:marRight w:val="0"/>
          <w:marTop w:val="0"/>
          <w:marBottom w:val="0"/>
          <w:divBdr>
            <w:top w:val="none" w:sz="0" w:space="0" w:color="auto"/>
            <w:left w:val="none" w:sz="0" w:space="0" w:color="auto"/>
            <w:bottom w:val="none" w:sz="0" w:space="0" w:color="auto"/>
            <w:right w:val="none" w:sz="0" w:space="0" w:color="auto"/>
          </w:divBdr>
        </w:div>
      </w:divsChild>
    </w:div>
    <w:div w:id="877351820">
      <w:bodyDiv w:val="1"/>
      <w:marLeft w:val="0"/>
      <w:marRight w:val="0"/>
      <w:marTop w:val="0"/>
      <w:marBottom w:val="0"/>
      <w:divBdr>
        <w:top w:val="none" w:sz="0" w:space="0" w:color="auto"/>
        <w:left w:val="none" w:sz="0" w:space="0" w:color="auto"/>
        <w:bottom w:val="none" w:sz="0" w:space="0" w:color="auto"/>
        <w:right w:val="none" w:sz="0" w:space="0" w:color="auto"/>
      </w:divBdr>
    </w:div>
    <w:div w:id="921908200">
      <w:bodyDiv w:val="1"/>
      <w:marLeft w:val="0"/>
      <w:marRight w:val="0"/>
      <w:marTop w:val="0"/>
      <w:marBottom w:val="0"/>
      <w:divBdr>
        <w:top w:val="none" w:sz="0" w:space="0" w:color="auto"/>
        <w:left w:val="none" w:sz="0" w:space="0" w:color="auto"/>
        <w:bottom w:val="none" w:sz="0" w:space="0" w:color="auto"/>
        <w:right w:val="none" w:sz="0" w:space="0" w:color="auto"/>
      </w:divBdr>
    </w:div>
    <w:div w:id="938567258">
      <w:bodyDiv w:val="1"/>
      <w:marLeft w:val="0"/>
      <w:marRight w:val="0"/>
      <w:marTop w:val="0"/>
      <w:marBottom w:val="0"/>
      <w:divBdr>
        <w:top w:val="none" w:sz="0" w:space="0" w:color="auto"/>
        <w:left w:val="none" w:sz="0" w:space="0" w:color="auto"/>
        <w:bottom w:val="none" w:sz="0" w:space="0" w:color="auto"/>
        <w:right w:val="none" w:sz="0" w:space="0" w:color="auto"/>
      </w:divBdr>
    </w:div>
    <w:div w:id="980306306">
      <w:bodyDiv w:val="1"/>
      <w:marLeft w:val="0"/>
      <w:marRight w:val="0"/>
      <w:marTop w:val="0"/>
      <w:marBottom w:val="0"/>
      <w:divBdr>
        <w:top w:val="none" w:sz="0" w:space="0" w:color="auto"/>
        <w:left w:val="none" w:sz="0" w:space="0" w:color="auto"/>
        <w:bottom w:val="none" w:sz="0" w:space="0" w:color="auto"/>
        <w:right w:val="none" w:sz="0" w:space="0" w:color="auto"/>
      </w:divBdr>
      <w:divsChild>
        <w:div w:id="64574735">
          <w:marLeft w:val="0"/>
          <w:marRight w:val="0"/>
          <w:marTop w:val="0"/>
          <w:marBottom w:val="0"/>
          <w:divBdr>
            <w:top w:val="none" w:sz="0" w:space="0" w:color="auto"/>
            <w:left w:val="none" w:sz="0" w:space="0" w:color="auto"/>
            <w:bottom w:val="none" w:sz="0" w:space="0" w:color="auto"/>
            <w:right w:val="none" w:sz="0" w:space="0" w:color="auto"/>
          </w:divBdr>
          <w:divsChild>
            <w:div w:id="1260682182">
              <w:marLeft w:val="0"/>
              <w:marRight w:val="0"/>
              <w:marTop w:val="0"/>
              <w:marBottom w:val="0"/>
              <w:divBdr>
                <w:top w:val="none" w:sz="0" w:space="0" w:color="auto"/>
                <w:left w:val="none" w:sz="0" w:space="0" w:color="auto"/>
                <w:bottom w:val="none" w:sz="0" w:space="0" w:color="auto"/>
                <w:right w:val="none" w:sz="0" w:space="0" w:color="auto"/>
              </w:divBdr>
              <w:divsChild>
                <w:div w:id="1775513548">
                  <w:marLeft w:val="0"/>
                  <w:marRight w:val="0"/>
                  <w:marTop w:val="0"/>
                  <w:marBottom w:val="0"/>
                  <w:divBdr>
                    <w:top w:val="none" w:sz="0" w:space="0" w:color="auto"/>
                    <w:left w:val="none" w:sz="0" w:space="0" w:color="auto"/>
                    <w:bottom w:val="none" w:sz="0" w:space="0" w:color="auto"/>
                    <w:right w:val="none" w:sz="0" w:space="0" w:color="auto"/>
                  </w:divBdr>
                  <w:divsChild>
                    <w:div w:id="120848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5605">
      <w:bodyDiv w:val="1"/>
      <w:marLeft w:val="0"/>
      <w:marRight w:val="0"/>
      <w:marTop w:val="0"/>
      <w:marBottom w:val="0"/>
      <w:divBdr>
        <w:top w:val="none" w:sz="0" w:space="0" w:color="auto"/>
        <w:left w:val="none" w:sz="0" w:space="0" w:color="auto"/>
        <w:bottom w:val="none" w:sz="0" w:space="0" w:color="auto"/>
        <w:right w:val="none" w:sz="0" w:space="0" w:color="auto"/>
      </w:divBdr>
      <w:divsChild>
        <w:div w:id="1071385642">
          <w:marLeft w:val="0"/>
          <w:marRight w:val="0"/>
          <w:marTop w:val="0"/>
          <w:marBottom w:val="0"/>
          <w:divBdr>
            <w:top w:val="none" w:sz="0" w:space="0" w:color="auto"/>
            <w:left w:val="none" w:sz="0" w:space="0" w:color="auto"/>
            <w:bottom w:val="none" w:sz="0" w:space="0" w:color="auto"/>
            <w:right w:val="none" w:sz="0" w:space="0" w:color="auto"/>
          </w:divBdr>
          <w:divsChild>
            <w:div w:id="1470319790">
              <w:marLeft w:val="0"/>
              <w:marRight w:val="0"/>
              <w:marTop w:val="0"/>
              <w:marBottom w:val="0"/>
              <w:divBdr>
                <w:top w:val="none" w:sz="0" w:space="0" w:color="auto"/>
                <w:left w:val="none" w:sz="0" w:space="0" w:color="auto"/>
                <w:bottom w:val="none" w:sz="0" w:space="0" w:color="auto"/>
                <w:right w:val="none" w:sz="0" w:space="0" w:color="auto"/>
              </w:divBdr>
              <w:divsChild>
                <w:div w:id="1326855004">
                  <w:marLeft w:val="0"/>
                  <w:marRight w:val="0"/>
                  <w:marTop w:val="0"/>
                  <w:marBottom w:val="0"/>
                  <w:divBdr>
                    <w:top w:val="none" w:sz="0" w:space="0" w:color="auto"/>
                    <w:left w:val="none" w:sz="0" w:space="0" w:color="auto"/>
                    <w:bottom w:val="none" w:sz="0" w:space="0" w:color="auto"/>
                    <w:right w:val="none" w:sz="0" w:space="0" w:color="auto"/>
                  </w:divBdr>
                  <w:divsChild>
                    <w:div w:id="46092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567830">
      <w:bodyDiv w:val="1"/>
      <w:marLeft w:val="0"/>
      <w:marRight w:val="0"/>
      <w:marTop w:val="0"/>
      <w:marBottom w:val="0"/>
      <w:divBdr>
        <w:top w:val="none" w:sz="0" w:space="0" w:color="auto"/>
        <w:left w:val="none" w:sz="0" w:space="0" w:color="auto"/>
        <w:bottom w:val="none" w:sz="0" w:space="0" w:color="auto"/>
        <w:right w:val="none" w:sz="0" w:space="0" w:color="auto"/>
      </w:divBdr>
      <w:divsChild>
        <w:div w:id="1439252223">
          <w:marLeft w:val="0"/>
          <w:marRight w:val="0"/>
          <w:marTop w:val="0"/>
          <w:marBottom w:val="0"/>
          <w:divBdr>
            <w:top w:val="none" w:sz="0" w:space="0" w:color="auto"/>
            <w:left w:val="none" w:sz="0" w:space="0" w:color="auto"/>
            <w:bottom w:val="none" w:sz="0" w:space="0" w:color="auto"/>
            <w:right w:val="none" w:sz="0" w:space="0" w:color="auto"/>
          </w:divBdr>
        </w:div>
      </w:divsChild>
    </w:div>
    <w:div w:id="1399279010">
      <w:bodyDiv w:val="1"/>
      <w:marLeft w:val="0"/>
      <w:marRight w:val="0"/>
      <w:marTop w:val="0"/>
      <w:marBottom w:val="0"/>
      <w:divBdr>
        <w:top w:val="none" w:sz="0" w:space="0" w:color="auto"/>
        <w:left w:val="none" w:sz="0" w:space="0" w:color="auto"/>
        <w:bottom w:val="none" w:sz="0" w:space="0" w:color="auto"/>
        <w:right w:val="none" w:sz="0" w:space="0" w:color="auto"/>
      </w:divBdr>
    </w:div>
    <w:div w:id="1646012618">
      <w:bodyDiv w:val="1"/>
      <w:marLeft w:val="0"/>
      <w:marRight w:val="0"/>
      <w:marTop w:val="0"/>
      <w:marBottom w:val="0"/>
      <w:divBdr>
        <w:top w:val="none" w:sz="0" w:space="0" w:color="auto"/>
        <w:left w:val="none" w:sz="0" w:space="0" w:color="auto"/>
        <w:bottom w:val="none" w:sz="0" w:space="0" w:color="auto"/>
        <w:right w:val="none" w:sz="0" w:space="0" w:color="auto"/>
      </w:divBdr>
      <w:divsChild>
        <w:div w:id="1830248877">
          <w:marLeft w:val="0"/>
          <w:marRight w:val="0"/>
          <w:marTop w:val="0"/>
          <w:marBottom w:val="0"/>
          <w:divBdr>
            <w:top w:val="none" w:sz="0" w:space="0" w:color="auto"/>
            <w:left w:val="none" w:sz="0" w:space="0" w:color="auto"/>
            <w:bottom w:val="none" w:sz="0" w:space="0" w:color="auto"/>
            <w:right w:val="none" w:sz="0" w:space="0" w:color="auto"/>
          </w:divBdr>
        </w:div>
      </w:divsChild>
    </w:div>
    <w:div w:id="1852376683">
      <w:bodyDiv w:val="1"/>
      <w:marLeft w:val="0"/>
      <w:marRight w:val="0"/>
      <w:marTop w:val="0"/>
      <w:marBottom w:val="0"/>
      <w:divBdr>
        <w:top w:val="none" w:sz="0" w:space="0" w:color="auto"/>
        <w:left w:val="none" w:sz="0" w:space="0" w:color="auto"/>
        <w:bottom w:val="none" w:sz="0" w:space="0" w:color="auto"/>
        <w:right w:val="none" w:sz="0" w:space="0" w:color="auto"/>
      </w:divBdr>
    </w:div>
    <w:div w:id="1900362619">
      <w:bodyDiv w:val="1"/>
      <w:marLeft w:val="0"/>
      <w:marRight w:val="0"/>
      <w:marTop w:val="0"/>
      <w:marBottom w:val="0"/>
      <w:divBdr>
        <w:top w:val="none" w:sz="0" w:space="0" w:color="auto"/>
        <w:left w:val="none" w:sz="0" w:space="0" w:color="auto"/>
        <w:bottom w:val="none" w:sz="0" w:space="0" w:color="auto"/>
        <w:right w:val="none" w:sz="0" w:space="0" w:color="auto"/>
      </w:divBdr>
      <w:divsChild>
        <w:div w:id="835464291">
          <w:marLeft w:val="0"/>
          <w:marRight w:val="0"/>
          <w:marTop w:val="0"/>
          <w:marBottom w:val="0"/>
          <w:divBdr>
            <w:top w:val="none" w:sz="0" w:space="0" w:color="auto"/>
            <w:left w:val="none" w:sz="0" w:space="0" w:color="auto"/>
            <w:bottom w:val="none" w:sz="0" w:space="0" w:color="auto"/>
            <w:right w:val="none" w:sz="0" w:space="0" w:color="auto"/>
          </w:divBdr>
        </w:div>
      </w:divsChild>
    </w:div>
    <w:div w:id="1935896180">
      <w:bodyDiv w:val="1"/>
      <w:marLeft w:val="0"/>
      <w:marRight w:val="0"/>
      <w:marTop w:val="0"/>
      <w:marBottom w:val="0"/>
      <w:divBdr>
        <w:top w:val="none" w:sz="0" w:space="0" w:color="auto"/>
        <w:left w:val="none" w:sz="0" w:space="0" w:color="auto"/>
        <w:bottom w:val="none" w:sz="0" w:space="0" w:color="auto"/>
        <w:right w:val="none" w:sz="0" w:space="0" w:color="auto"/>
      </w:divBdr>
    </w:div>
    <w:div w:id="1943297352">
      <w:bodyDiv w:val="1"/>
      <w:marLeft w:val="0"/>
      <w:marRight w:val="0"/>
      <w:marTop w:val="0"/>
      <w:marBottom w:val="0"/>
      <w:divBdr>
        <w:top w:val="none" w:sz="0" w:space="0" w:color="auto"/>
        <w:left w:val="none" w:sz="0" w:space="0" w:color="auto"/>
        <w:bottom w:val="none" w:sz="0" w:space="0" w:color="auto"/>
        <w:right w:val="none" w:sz="0" w:space="0" w:color="auto"/>
      </w:divBdr>
      <w:divsChild>
        <w:div w:id="933513554">
          <w:marLeft w:val="0"/>
          <w:marRight w:val="0"/>
          <w:marTop w:val="0"/>
          <w:marBottom w:val="0"/>
          <w:divBdr>
            <w:top w:val="none" w:sz="0" w:space="0" w:color="auto"/>
            <w:left w:val="none" w:sz="0" w:space="0" w:color="auto"/>
            <w:bottom w:val="none" w:sz="0" w:space="0" w:color="auto"/>
            <w:right w:val="none" w:sz="0" w:space="0" w:color="auto"/>
          </w:divBdr>
        </w:div>
      </w:divsChild>
    </w:div>
    <w:div w:id="1976833618">
      <w:bodyDiv w:val="1"/>
      <w:marLeft w:val="0"/>
      <w:marRight w:val="0"/>
      <w:marTop w:val="0"/>
      <w:marBottom w:val="0"/>
      <w:divBdr>
        <w:top w:val="none" w:sz="0" w:space="0" w:color="auto"/>
        <w:left w:val="none" w:sz="0" w:space="0" w:color="auto"/>
        <w:bottom w:val="none" w:sz="0" w:space="0" w:color="auto"/>
        <w:right w:val="none" w:sz="0" w:space="0" w:color="auto"/>
      </w:divBdr>
      <w:divsChild>
        <w:div w:id="93013163">
          <w:marLeft w:val="0"/>
          <w:marRight w:val="0"/>
          <w:marTop w:val="0"/>
          <w:marBottom w:val="0"/>
          <w:divBdr>
            <w:top w:val="none" w:sz="0" w:space="0" w:color="auto"/>
            <w:left w:val="none" w:sz="0" w:space="0" w:color="auto"/>
            <w:bottom w:val="none" w:sz="0" w:space="0" w:color="auto"/>
            <w:right w:val="none" w:sz="0" w:space="0" w:color="auto"/>
          </w:divBdr>
        </w:div>
      </w:divsChild>
    </w:div>
    <w:div w:id="1995639798">
      <w:bodyDiv w:val="1"/>
      <w:marLeft w:val="0"/>
      <w:marRight w:val="0"/>
      <w:marTop w:val="0"/>
      <w:marBottom w:val="0"/>
      <w:divBdr>
        <w:top w:val="none" w:sz="0" w:space="0" w:color="auto"/>
        <w:left w:val="none" w:sz="0" w:space="0" w:color="auto"/>
        <w:bottom w:val="none" w:sz="0" w:space="0" w:color="auto"/>
        <w:right w:val="none" w:sz="0" w:space="0" w:color="auto"/>
      </w:divBdr>
      <w:divsChild>
        <w:div w:id="110903560">
          <w:marLeft w:val="0"/>
          <w:marRight w:val="0"/>
          <w:marTop w:val="0"/>
          <w:marBottom w:val="0"/>
          <w:divBdr>
            <w:top w:val="none" w:sz="0" w:space="0" w:color="auto"/>
            <w:left w:val="none" w:sz="0" w:space="0" w:color="auto"/>
            <w:bottom w:val="none" w:sz="0" w:space="0" w:color="auto"/>
            <w:right w:val="none" w:sz="0" w:space="0" w:color="auto"/>
          </w:divBdr>
        </w:div>
      </w:divsChild>
    </w:div>
    <w:div w:id="2027097276">
      <w:bodyDiv w:val="1"/>
      <w:marLeft w:val="0"/>
      <w:marRight w:val="0"/>
      <w:marTop w:val="0"/>
      <w:marBottom w:val="0"/>
      <w:divBdr>
        <w:top w:val="none" w:sz="0" w:space="0" w:color="auto"/>
        <w:left w:val="none" w:sz="0" w:space="0" w:color="auto"/>
        <w:bottom w:val="none" w:sz="0" w:space="0" w:color="auto"/>
        <w:right w:val="none" w:sz="0" w:space="0" w:color="auto"/>
      </w:divBdr>
      <w:divsChild>
        <w:div w:id="207299880">
          <w:marLeft w:val="0"/>
          <w:marRight w:val="0"/>
          <w:marTop w:val="0"/>
          <w:marBottom w:val="0"/>
          <w:divBdr>
            <w:top w:val="none" w:sz="0" w:space="0" w:color="auto"/>
            <w:left w:val="none" w:sz="0" w:space="0" w:color="auto"/>
            <w:bottom w:val="none" w:sz="0" w:space="0" w:color="auto"/>
            <w:right w:val="none" w:sz="0" w:space="0" w:color="auto"/>
          </w:divBdr>
        </w:div>
        <w:div w:id="80105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__doPostBack('ctl00$MainContent$rAktet$ctl00$lblAn','')" TargetMode="External"/><Relationship Id="rId18" Type="http://schemas.openxmlformats.org/officeDocument/2006/relationships/hyperlink" Target="javascript:__doPostBack('ctl00$MainContent$rAktet$ctl00$lblA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gzk.rks-gov.net/ActDetail.aspx?ActID=16426"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javascript:__doPostBack('ctl00$MainContent$rAktet$ctl00$lblA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javascript:__doPostBack('ctl00$MainContent$rAktet$ctl00$lblAn','')" TargetMode="External"/><Relationship Id="rId20" Type="http://schemas.openxmlformats.org/officeDocument/2006/relationships/hyperlink" Target="javascript:__doPostBack('ctl00$MainContent$rAktet$ctl00$lblA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javascript:__doPostBack('ctl00$MainContent$rAktet$ctl00$lblAn','')" TargetMode="External"/><Relationship Id="rId23" Type="http://schemas.openxmlformats.org/officeDocument/2006/relationships/hyperlink" Target="javascript:__doPostBack('ctl00$MainContent$rAktet$ctl00$lblAn','')" TargetMode="External"/><Relationship Id="rId10" Type="http://schemas.openxmlformats.org/officeDocument/2006/relationships/image" Target="media/image2.jpeg"/><Relationship Id="rId19" Type="http://schemas.openxmlformats.org/officeDocument/2006/relationships/hyperlink" Target="javascript:__doPostBack('ctl00$MainContent$rAktet$ctl00$lblA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javascript:__doPostBack('ctl00$MainContent$rAktet$ctl00$lblAn','')" TargetMode="External"/><Relationship Id="rId22" Type="http://schemas.openxmlformats.org/officeDocument/2006/relationships/hyperlink" Target="https://gzk.rks-gov.net/ActDetail.aspx?ActID=27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58BE2-BAED-4CA6-B335-B848CE8C1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7802</Words>
  <Characters>44476</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erblin.hetemi</dc:creator>
  <cp:lastModifiedBy>DELL</cp:lastModifiedBy>
  <cp:revision>3</cp:revision>
  <cp:lastPrinted>2016-04-22T13:04:00Z</cp:lastPrinted>
  <dcterms:created xsi:type="dcterms:W3CDTF">2021-03-02T15:12:00Z</dcterms:created>
  <dcterms:modified xsi:type="dcterms:W3CDTF">2021-03-02T15:19:00Z</dcterms:modified>
</cp:coreProperties>
</file>