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2C" w:rsidRDefault="001B792C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D12C93">
      <w:pPr>
        <w:pStyle w:val="NoSpacing"/>
        <w:jc w:val="center"/>
        <w:rPr>
          <w:rFonts w:ascii="Calibri Light" w:hAnsi="Calibri Light"/>
          <w:color w:val="000000"/>
          <w:sz w:val="24"/>
        </w:rPr>
      </w:pPr>
      <w:r w:rsidRPr="00156FD3">
        <w:rPr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326B45E8" wp14:editId="5865B543">
            <wp:simplePos x="0" y="0"/>
            <wp:positionH relativeFrom="column">
              <wp:posOffset>2552065</wp:posOffset>
            </wp:positionH>
            <wp:positionV relativeFrom="paragraph">
              <wp:posOffset>-271780</wp:posOffset>
            </wp:positionV>
            <wp:extent cx="838200" cy="9283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C93" w:rsidRPr="00156FD3" w:rsidRDefault="00D12C93" w:rsidP="00D12C93">
      <w:pPr>
        <w:pStyle w:val="NoSpacing"/>
        <w:jc w:val="center"/>
        <w:rPr>
          <w:rFonts w:ascii="Book Antiqua" w:hAnsi="Book Antiqua"/>
          <w:color w:val="000000"/>
          <w:sz w:val="24"/>
        </w:rPr>
      </w:pPr>
    </w:p>
    <w:p w:rsidR="00D12C93" w:rsidRPr="00156FD3" w:rsidRDefault="00D12C93" w:rsidP="00D12C93">
      <w:pPr>
        <w:pStyle w:val="NoSpacing"/>
        <w:jc w:val="center"/>
        <w:rPr>
          <w:rFonts w:ascii="Book Antiqua" w:hAnsi="Book Antiqua"/>
          <w:color w:val="000000"/>
          <w:sz w:val="24"/>
        </w:rPr>
      </w:pPr>
    </w:p>
    <w:p w:rsidR="00D12C93" w:rsidRPr="00156FD3" w:rsidRDefault="00D12C93" w:rsidP="00D12C93">
      <w:pPr>
        <w:pStyle w:val="NoSpacing"/>
        <w:jc w:val="center"/>
        <w:rPr>
          <w:rFonts w:ascii="Book Antiqua" w:hAnsi="Book Antiqua"/>
          <w:color w:val="000000"/>
          <w:sz w:val="14"/>
        </w:rPr>
      </w:pPr>
    </w:p>
    <w:p w:rsidR="00D12C93" w:rsidRPr="00156FD3" w:rsidRDefault="00D12C93" w:rsidP="00D12C93">
      <w:pPr>
        <w:pStyle w:val="NoSpacing"/>
        <w:jc w:val="center"/>
        <w:rPr>
          <w:rFonts w:ascii="Book Antiqua" w:eastAsia="Batang" w:hAnsi="Book Antiqua"/>
          <w:b/>
          <w:color w:val="000000"/>
          <w:sz w:val="32"/>
        </w:rPr>
      </w:pPr>
      <w:r w:rsidRPr="00156FD3">
        <w:rPr>
          <w:rFonts w:ascii="Book Antiqua" w:hAnsi="Book Antiqua"/>
          <w:b/>
          <w:color w:val="000000"/>
          <w:sz w:val="32"/>
        </w:rPr>
        <w:t>Republika e Kosovës</w:t>
      </w:r>
    </w:p>
    <w:p w:rsidR="00D12C93" w:rsidRPr="00156FD3" w:rsidRDefault="00D12C93" w:rsidP="00D12C93">
      <w:pPr>
        <w:pStyle w:val="NoSpacing"/>
        <w:jc w:val="center"/>
        <w:rPr>
          <w:rFonts w:ascii="Book Antiqua" w:hAnsi="Book Antiqua"/>
          <w:b/>
          <w:color w:val="000000"/>
          <w:sz w:val="26"/>
          <w:szCs w:val="26"/>
        </w:rPr>
      </w:pPr>
      <w:r w:rsidRPr="00156FD3">
        <w:rPr>
          <w:rFonts w:ascii="Book Antiqua" w:eastAsia="Batang" w:hAnsi="Book Antiqua"/>
          <w:b/>
          <w:color w:val="000000"/>
          <w:sz w:val="26"/>
          <w:szCs w:val="26"/>
        </w:rPr>
        <w:t>Republika Kosova-</w:t>
      </w:r>
      <w:r w:rsidRPr="00156FD3">
        <w:rPr>
          <w:rFonts w:ascii="Book Antiqua" w:hAnsi="Book Antiqua"/>
          <w:b/>
          <w:color w:val="000000"/>
          <w:sz w:val="26"/>
          <w:szCs w:val="26"/>
        </w:rPr>
        <w:t>Republic of Kosovo</w:t>
      </w:r>
    </w:p>
    <w:p w:rsidR="00D12C93" w:rsidRPr="00156FD3" w:rsidRDefault="00D12C93" w:rsidP="00D12C93">
      <w:pPr>
        <w:pStyle w:val="NoSpacing"/>
        <w:jc w:val="center"/>
        <w:rPr>
          <w:rFonts w:ascii="Book Antiqua" w:hAnsi="Book Antiqua"/>
          <w:b/>
          <w:i/>
          <w:iCs/>
          <w:color w:val="000000"/>
          <w:sz w:val="24"/>
          <w:szCs w:val="24"/>
        </w:rPr>
      </w:pPr>
      <w:r w:rsidRPr="00156FD3">
        <w:rPr>
          <w:rFonts w:ascii="Book Antiqua" w:hAnsi="Book Antiqua"/>
          <w:b/>
          <w:i/>
          <w:iCs/>
          <w:color w:val="000000"/>
          <w:sz w:val="24"/>
          <w:szCs w:val="24"/>
        </w:rPr>
        <w:t>Qeveria - Vlada – Government</w:t>
      </w:r>
    </w:p>
    <w:p w:rsidR="00D12C93" w:rsidRPr="00156FD3" w:rsidRDefault="00D12C93" w:rsidP="00D12C93">
      <w:pPr>
        <w:pStyle w:val="NoSpacing"/>
        <w:jc w:val="center"/>
        <w:rPr>
          <w:rFonts w:ascii="Book Antiqua" w:hAnsi="Book Antiqua"/>
          <w:b/>
          <w:i/>
          <w:iCs/>
          <w:color w:val="000000"/>
        </w:rPr>
      </w:pPr>
    </w:p>
    <w:p w:rsidR="00D12C93" w:rsidRPr="00156FD3" w:rsidRDefault="00D12C93" w:rsidP="00D12C93">
      <w:pPr>
        <w:pStyle w:val="NoSpacing"/>
        <w:pBdr>
          <w:bottom w:val="single" w:sz="12" w:space="1" w:color="auto"/>
        </w:pBdr>
        <w:jc w:val="center"/>
        <w:rPr>
          <w:rFonts w:ascii="Book Antiqua" w:hAnsi="Book Antiqua"/>
          <w:i/>
          <w:color w:val="000000"/>
          <w:sz w:val="24"/>
          <w:szCs w:val="24"/>
        </w:rPr>
      </w:pPr>
      <w:r w:rsidRPr="00156FD3">
        <w:rPr>
          <w:rFonts w:ascii="Book Antiqua" w:hAnsi="Book Antiqua"/>
          <w:i/>
          <w:color w:val="000000"/>
          <w:sz w:val="24"/>
          <w:szCs w:val="24"/>
        </w:rPr>
        <w:t>Ministria e</w:t>
      </w:r>
      <w:r w:rsidR="00075E0E" w:rsidRPr="00156FD3">
        <w:rPr>
          <w:rFonts w:ascii="Book Antiqua" w:hAnsi="Book Antiqua"/>
          <w:i/>
          <w:color w:val="000000"/>
          <w:sz w:val="24"/>
          <w:szCs w:val="24"/>
        </w:rPr>
        <w:t xml:space="preserve"> Administrimit të</w:t>
      </w:r>
      <w:r w:rsidRPr="00156FD3">
        <w:rPr>
          <w:rFonts w:ascii="Book Antiqua" w:hAnsi="Book Antiqua"/>
          <w:i/>
          <w:color w:val="000000"/>
          <w:sz w:val="24"/>
          <w:szCs w:val="24"/>
        </w:rPr>
        <w:t xml:space="preserve"> Pushtetit Lokal </w:t>
      </w:r>
    </w:p>
    <w:p w:rsidR="00D12C93" w:rsidRPr="00156FD3" w:rsidRDefault="00D12C93" w:rsidP="00D12C93">
      <w:pPr>
        <w:pStyle w:val="NoSpacing"/>
        <w:pBdr>
          <w:bottom w:val="single" w:sz="12" w:space="1" w:color="auto"/>
        </w:pBdr>
        <w:jc w:val="center"/>
        <w:rPr>
          <w:rFonts w:ascii="Book Antiqua" w:hAnsi="Book Antiqua"/>
          <w:i/>
          <w:color w:val="000000"/>
          <w:sz w:val="24"/>
          <w:szCs w:val="24"/>
        </w:rPr>
      </w:pPr>
      <w:r w:rsidRPr="00156FD3">
        <w:rPr>
          <w:rFonts w:ascii="Book Antiqua" w:hAnsi="Book Antiqua"/>
          <w:i/>
          <w:color w:val="000000"/>
          <w:sz w:val="24"/>
          <w:szCs w:val="24"/>
        </w:rPr>
        <w:t>Ministarstvo</w:t>
      </w:r>
      <w:r w:rsidR="00075E0E" w:rsidRPr="00156FD3">
        <w:rPr>
          <w:rFonts w:ascii="Book Antiqua" w:hAnsi="Book Antiqua"/>
          <w:i/>
          <w:color w:val="000000"/>
          <w:sz w:val="24"/>
          <w:szCs w:val="24"/>
        </w:rPr>
        <w:t xml:space="preserve"> administracije</w:t>
      </w:r>
      <w:r w:rsidRPr="00156FD3">
        <w:rPr>
          <w:rFonts w:ascii="Book Antiqua" w:hAnsi="Book Antiqua"/>
          <w:i/>
          <w:color w:val="000000"/>
          <w:sz w:val="24"/>
          <w:szCs w:val="24"/>
        </w:rPr>
        <w:t xml:space="preserve"> lokalne samouprave </w:t>
      </w:r>
    </w:p>
    <w:p w:rsidR="00D12C93" w:rsidRPr="00156FD3" w:rsidRDefault="00D12C93" w:rsidP="00D12C93">
      <w:pPr>
        <w:pStyle w:val="NoSpacing"/>
        <w:pBdr>
          <w:bottom w:val="single" w:sz="12" w:space="1" w:color="auto"/>
        </w:pBdr>
        <w:jc w:val="center"/>
        <w:rPr>
          <w:rFonts w:ascii="Book Antiqua" w:hAnsi="Book Antiqua"/>
          <w:i/>
          <w:color w:val="000000"/>
          <w:sz w:val="24"/>
          <w:szCs w:val="24"/>
        </w:rPr>
      </w:pPr>
      <w:r w:rsidRPr="00156FD3">
        <w:rPr>
          <w:rFonts w:ascii="Book Antiqua" w:hAnsi="Book Antiqua"/>
          <w:i/>
          <w:color w:val="000000"/>
          <w:sz w:val="24"/>
          <w:szCs w:val="24"/>
        </w:rPr>
        <w:t>Ministry of Local Government</w:t>
      </w:r>
      <w:r w:rsidR="00075E0E" w:rsidRPr="00156FD3">
        <w:rPr>
          <w:rFonts w:ascii="Book Antiqua" w:hAnsi="Book Antiqua"/>
          <w:i/>
          <w:color w:val="000000"/>
          <w:sz w:val="24"/>
          <w:szCs w:val="24"/>
        </w:rPr>
        <w:t xml:space="preserve"> Administration</w:t>
      </w:r>
    </w:p>
    <w:p w:rsidR="006F606E" w:rsidRPr="00156FD3" w:rsidRDefault="006F606E" w:rsidP="006F606E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</w:p>
    <w:p w:rsidR="006F606E" w:rsidRPr="00156FD3" w:rsidRDefault="006F606E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6F606E" w:rsidRPr="00156FD3" w:rsidRDefault="006F606E" w:rsidP="006F606E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6F606E" w:rsidRPr="00156FD3" w:rsidRDefault="006F606E" w:rsidP="00075E0E">
      <w:pPr>
        <w:pStyle w:val="NoSpacing"/>
        <w:jc w:val="center"/>
        <w:rPr>
          <w:rFonts w:ascii="Book Antiqua" w:hAnsi="Book Antiqua"/>
          <w:b/>
          <w:sz w:val="32"/>
          <w:szCs w:val="32"/>
        </w:rPr>
      </w:pPr>
      <w:r w:rsidRPr="00156FD3">
        <w:rPr>
          <w:rFonts w:ascii="Book Antiqua" w:hAnsi="Book Antiqua"/>
          <w:b/>
          <w:sz w:val="32"/>
          <w:szCs w:val="32"/>
        </w:rPr>
        <w:t>Raporti i t</w:t>
      </w:r>
      <w:r w:rsidR="00E31BEF" w:rsidRPr="00156FD3">
        <w:rPr>
          <w:rFonts w:ascii="Book Antiqua" w:hAnsi="Book Antiqua"/>
          <w:b/>
          <w:sz w:val="32"/>
          <w:szCs w:val="32"/>
        </w:rPr>
        <w:t>ë</w:t>
      </w:r>
      <w:r w:rsidRPr="00156FD3">
        <w:rPr>
          <w:rFonts w:ascii="Book Antiqua" w:hAnsi="Book Antiqua"/>
          <w:b/>
          <w:sz w:val="32"/>
          <w:szCs w:val="32"/>
        </w:rPr>
        <w:t xml:space="preserve"> arriturave t</w:t>
      </w:r>
      <w:r w:rsidR="00E31BEF" w:rsidRPr="00156FD3">
        <w:rPr>
          <w:rFonts w:ascii="Book Antiqua" w:hAnsi="Book Antiqua"/>
          <w:b/>
          <w:sz w:val="32"/>
          <w:szCs w:val="32"/>
        </w:rPr>
        <w:t>ë</w:t>
      </w:r>
      <w:r w:rsidRPr="00156FD3">
        <w:rPr>
          <w:rFonts w:ascii="Book Antiqua" w:hAnsi="Book Antiqua"/>
          <w:b/>
          <w:sz w:val="32"/>
          <w:szCs w:val="32"/>
        </w:rPr>
        <w:t xml:space="preserve"> Ministris</w:t>
      </w:r>
      <w:r w:rsidR="00E31BEF" w:rsidRPr="00156FD3">
        <w:rPr>
          <w:rFonts w:ascii="Book Antiqua" w:hAnsi="Book Antiqua"/>
          <w:b/>
          <w:sz w:val="32"/>
          <w:szCs w:val="32"/>
        </w:rPr>
        <w:t>ë</w:t>
      </w:r>
      <w:r w:rsidRPr="00156FD3">
        <w:rPr>
          <w:rFonts w:ascii="Book Antiqua" w:hAnsi="Book Antiqua"/>
          <w:b/>
          <w:sz w:val="32"/>
          <w:szCs w:val="32"/>
        </w:rPr>
        <w:t xml:space="preserve"> s</w:t>
      </w:r>
      <w:r w:rsidR="00E31BEF" w:rsidRPr="00156FD3">
        <w:rPr>
          <w:rFonts w:ascii="Book Antiqua" w:hAnsi="Book Antiqua"/>
          <w:b/>
          <w:sz w:val="32"/>
          <w:szCs w:val="32"/>
        </w:rPr>
        <w:t>ë</w:t>
      </w:r>
      <w:r w:rsidRPr="00156FD3">
        <w:rPr>
          <w:rFonts w:ascii="Book Antiqua" w:hAnsi="Book Antiqua"/>
          <w:b/>
          <w:sz w:val="32"/>
          <w:szCs w:val="32"/>
        </w:rPr>
        <w:t xml:space="preserve"> </w:t>
      </w:r>
      <w:r w:rsidR="00075E0E" w:rsidRPr="00156FD3">
        <w:rPr>
          <w:rFonts w:ascii="Book Antiqua" w:hAnsi="Book Antiqua"/>
          <w:b/>
          <w:sz w:val="32"/>
          <w:szCs w:val="32"/>
        </w:rPr>
        <w:t xml:space="preserve">Administrimit </w:t>
      </w:r>
      <w:r w:rsidR="002E65C3" w:rsidRPr="00156FD3">
        <w:rPr>
          <w:rFonts w:ascii="Book Antiqua" w:hAnsi="Book Antiqua"/>
          <w:b/>
          <w:sz w:val="32"/>
          <w:szCs w:val="32"/>
        </w:rPr>
        <w:t>të</w:t>
      </w:r>
      <w:r w:rsidR="00075E0E" w:rsidRPr="00156FD3">
        <w:rPr>
          <w:rFonts w:ascii="Book Antiqua" w:hAnsi="Book Antiqua"/>
          <w:b/>
          <w:sz w:val="32"/>
          <w:szCs w:val="32"/>
        </w:rPr>
        <w:t xml:space="preserve"> </w:t>
      </w:r>
      <w:r w:rsidRPr="00156FD3">
        <w:rPr>
          <w:rFonts w:ascii="Book Antiqua" w:hAnsi="Book Antiqua"/>
          <w:b/>
          <w:sz w:val="32"/>
          <w:szCs w:val="32"/>
        </w:rPr>
        <w:t>Pushtetit Lokal – M</w:t>
      </w:r>
      <w:r w:rsidR="00075E0E" w:rsidRPr="00156FD3">
        <w:rPr>
          <w:rFonts w:ascii="Book Antiqua" w:hAnsi="Book Antiqua"/>
          <w:b/>
          <w:sz w:val="32"/>
          <w:szCs w:val="32"/>
        </w:rPr>
        <w:t>A</w:t>
      </w:r>
      <w:r w:rsidRPr="00156FD3">
        <w:rPr>
          <w:rFonts w:ascii="Book Antiqua" w:hAnsi="Book Antiqua"/>
          <w:b/>
          <w:sz w:val="32"/>
          <w:szCs w:val="32"/>
        </w:rPr>
        <w:t xml:space="preserve">PL </w:t>
      </w:r>
    </w:p>
    <w:p w:rsidR="00075E0E" w:rsidRPr="00156FD3" w:rsidRDefault="00075E0E" w:rsidP="00075E0E">
      <w:pPr>
        <w:pStyle w:val="NoSpacing"/>
        <w:jc w:val="center"/>
        <w:rPr>
          <w:rFonts w:ascii="Book Antiqua" w:hAnsi="Book Antiqua"/>
          <w:b/>
          <w:sz w:val="32"/>
          <w:szCs w:val="32"/>
        </w:rPr>
      </w:pPr>
    </w:p>
    <w:p w:rsidR="00075E0E" w:rsidRPr="00156FD3" w:rsidRDefault="00075E0E" w:rsidP="00075E0E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156FD3">
        <w:rPr>
          <w:rFonts w:ascii="Book Antiqua" w:hAnsi="Book Antiqua"/>
          <w:b/>
          <w:sz w:val="28"/>
          <w:szCs w:val="28"/>
        </w:rPr>
        <w:t>(Janar – Mars, 2021)</w:t>
      </w: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6F606E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D12C93" w:rsidRPr="00156FD3" w:rsidRDefault="00D12C93" w:rsidP="00075E0E">
      <w:pPr>
        <w:pStyle w:val="NoSpacing"/>
        <w:rPr>
          <w:rFonts w:ascii="Book Antiqua" w:hAnsi="Book Antiqua"/>
          <w:sz w:val="24"/>
          <w:szCs w:val="24"/>
        </w:rPr>
      </w:pPr>
    </w:p>
    <w:p w:rsidR="00D12C93" w:rsidRPr="00156FD3" w:rsidRDefault="00D12C93" w:rsidP="00EE3D0F">
      <w:pPr>
        <w:pStyle w:val="NoSpacing"/>
        <w:rPr>
          <w:rFonts w:ascii="Book Antiqua" w:hAnsi="Book Antiqua"/>
          <w:sz w:val="24"/>
          <w:szCs w:val="24"/>
        </w:rPr>
      </w:pPr>
    </w:p>
    <w:p w:rsidR="00D37FD1" w:rsidRPr="00156FD3" w:rsidRDefault="00D37FD1" w:rsidP="00EE3D0F">
      <w:pPr>
        <w:pStyle w:val="NoSpacing"/>
        <w:rPr>
          <w:rFonts w:ascii="Book Antiqua" w:hAnsi="Book Antiqua"/>
          <w:sz w:val="24"/>
          <w:szCs w:val="24"/>
        </w:rPr>
      </w:pPr>
    </w:p>
    <w:p w:rsidR="00E765A3" w:rsidRPr="00156FD3" w:rsidRDefault="00D12C93" w:rsidP="00075E0E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156FD3">
        <w:rPr>
          <w:rFonts w:ascii="Book Antiqua" w:hAnsi="Book Antiqua"/>
          <w:sz w:val="24"/>
          <w:szCs w:val="24"/>
        </w:rPr>
        <w:t>Prishtin</w:t>
      </w:r>
      <w:r w:rsidR="00E31BEF" w:rsidRPr="00156FD3">
        <w:rPr>
          <w:rFonts w:ascii="Book Antiqua" w:hAnsi="Book Antiqua"/>
          <w:sz w:val="24"/>
          <w:szCs w:val="24"/>
        </w:rPr>
        <w:t>ë</w:t>
      </w:r>
      <w:r w:rsidRPr="00156FD3">
        <w:rPr>
          <w:rFonts w:ascii="Book Antiqua" w:hAnsi="Book Antiqua"/>
          <w:sz w:val="24"/>
          <w:szCs w:val="24"/>
        </w:rPr>
        <w:t>, 202</w:t>
      </w:r>
      <w:r w:rsidR="00075E0E" w:rsidRPr="00156FD3">
        <w:rPr>
          <w:rFonts w:ascii="Book Antiqua" w:hAnsi="Book Antiqua"/>
          <w:sz w:val="24"/>
          <w:szCs w:val="24"/>
        </w:rPr>
        <w:t>1</w:t>
      </w:r>
    </w:p>
    <w:p w:rsidR="00887509" w:rsidRPr="00156FD3" w:rsidRDefault="00887509" w:rsidP="00EA1EEF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</w:rPr>
        <w:lastRenderedPageBreak/>
        <w:t xml:space="preserve">1. </w:t>
      </w:r>
      <w:r w:rsidR="00232C9F" w:rsidRPr="00156FD3">
        <w:rPr>
          <w:rFonts w:ascii="Book Antiqua" w:hAnsi="Book Antiqua"/>
          <w:b/>
          <w:bCs/>
          <w:sz w:val="24"/>
          <w:szCs w:val="24"/>
        </w:rPr>
        <w:t xml:space="preserve">HYRJE </w:t>
      </w:r>
    </w:p>
    <w:p w:rsidR="00887509" w:rsidRPr="00156FD3" w:rsidRDefault="00887509" w:rsidP="00EA1EEF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232C9F" w:rsidRPr="00156FD3" w:rsidRDefault="00232C9F" w:rsidP="00EA1EEF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 xml:space="preserve">Ky raport paraqet punën e Ministrisë Administrimit të Pushtetit Lokal </w:t>
      </w:r>
      <w:r w:rsidR="00461FA8" w:rsidRPr="00156FD3">
        <w:rPr>
          <w:rFonts w:ascii="Book Antiqua" w:hAnsi="Book Antiqua"/>
        </w:rPr>
        <w:t>në</w:t>
      </w:r>
      <w:r w:rsidRPr="00156FD3">
        <w:rPr>
          <w:rFonts w:ascii="Book Antiqua" w:hAnsi="Book Antiqua"/>
        </w:rPr>
        <w:t xml:space="preserve"> </w:t>
      </w:r>
      <w:r w:rsidR="00461FA8" w:rsidRPr="00156FD3">
        <w:rPr>
          <w:rFonts w:ascii="Book Antiqua" w:hAnsi="Book Antiqua"/>
        </w:rPr>
        <w:t>periudhën</w:t>
      </w:r>
      <w:r w:rsidRPr="00156FD3">
        <w:rPr>
          <w:rFonts w:ascii="Book Antiqua" w:hAnsi="Book Antiqua"/>
        </w:rPr>
        <w:t xml:space="preserve"> e tremujorit </w:t>
      </w:r>
      <w:r w:rsidR="00461FA8" w:rsidRPr="00156FD3">
        <w:rPr>
          <w:rFonts w:ascii="Book Antiqua" w:hAnsi="Book Antiqua"/>
        </w:rPr>
        <w:t>të</w:t>
      </w:r>
      <w:r w:rsidRPr="00156FD3">
        <w:rPr>
          <w:rFonts w:ascii="Book Antiqua" w:hAnsi="Book Antiqua"/>
        </w:rPr>
        <w:t xml:space="preserve"> </w:t>
      </w:r>
      <w:r w:rsidR="00461FA8" w:rsidRPr="00156FD3">
        <w:rPr>
          <w:rFonts w:ascii="Book Antiqua" w:hAnsi="Book Antiqua"/>
        </w:rPr>
        <w:t>parë</w:t>
      </w:r>
      <w:r w:rsidRPr="00156FD3">
        <w:rPr>
          <w:rFonts w:ascii="Book Antiqua" w:hAnsi="Book Antiqua"/>
        </w:rPr>
        <w:t xml:space="preserve"> </w:t>
      </w:r>
      <w:r w:rsidR="00461FA8" w:rsidRPr="00156FD3">
        <w:rPr>
          <w:rFonts w:ascii="Book Antiqua" w:hAnsi="Book Antiqua"/>
        </w:rPr>
        <w:t>të</w:t>
      </w:r>
      <w:r w:rsidRPr="00156FD3">
        <w:rPr>
          <w:rFonts w:ascii="Book Antiqua" w:hAnsi="Book Antiqua"/>
        </w:rPr>
        <w:t xml:space="preserve"> vitit 2021 (Janar – Mars, 2021). Raporti paraqet aktivitetet dhe punën e Ministrisë, sipas fushës së përgjegjësive ligjore, të bazuar në planin vjetor të punës për vitin 2021 dhe orientimet strategjike të vetëqeverisjes lokale, të përcaktuara me Strategjinë për vetëqeverisjes lokale 2016 - 2026. Raporti ndër të tjera përmban:</w:t>
      </w:r>
    </w:p>
    <w:p w:rsidR="00232C9F" w:rsidRPr="00156FD3" w:rsidRDefault="00232C9F" w:rsidP="00EA1EEF">
      <w:pPr>
        <w:pStyle w:val="NoSpacing"/>
        <w:jc w:val="both"/>
        <w:rPr>
          <w:rFonts w:ascii="Book Antiqua" w:hAnsi="Book Antiqua"/>
        </w:rPr>
      </w:pPr>
    </w:p>
    <w:p w:rsidR="00232C9F" w:rsidRPr="00156FD3" w:rsidRDefault="00232C9F" w:rsidP="00EA1EEF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Legjislacionin dhe monitorimin e komunave;</w:t>
      </w:r>
    </w:p>
    <w:p w:rsidR="00232C9F" w:rsidRPr="00156FD3" w:rsidRDefault="00232C9F" w:rsidP="00EA1EEF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Bashkëpunimin ndërkufitar dhe ndërkomunal;</w:t>
      </w:r>
    </w:p>
    <w:p w:rsidR="00232C9F" w:rsidRPr="00156FD3" w:rsidRDefault="00232C9F" w:rsidP="00EA1EEF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Zhvillimin e qëndrueshëm komunal;</w:t>
      </w:r>
    </w:p>
    <w:p w:rsidR="008203CD" w:rsidRPr="00156FD3" w:rsidRDefault="008203CD" w:rsidP="00EA1EEF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Ngritja e kapaciteteve, transparenca dhe performanca komunale</w:t>
      </w:r>
    </w:p>
    <w:p w:rsidR="00232C9F" w:rsidRPr="00156FD3" w:rsidRDefault="00232C9F" w:rsidP="00EA1EEF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Koordinimin e politikave dhe agjendën evropiane;</w:t>
      </w:r>
    </w:p>
    <w:p w:rsidR="008203CD" w:rsidRPr="00156FD3" w:rsidRDefault="008203CD" w:rsidP="008203CD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 xml:space="preserve">Transparenca buxhetore dhe komunikimi me publikun; </w:t>
      </w:r>
    </w:p>
    <w:p w:rsidR="00232C9F" w:rsidRPr="00156FD3" w:rsidRDefault="008203CD" w:rsidP="00EA1EEF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 xml:space="preserve">Administrata, auditimi dhe prokurimi. </w:t>
      </w:r>
    </w:p>
    <w:p w:rsidR="00887509" w:rsidRPr="00156FD3" w:rsidRDefault="00887509" w:rsidP="00EA1EEF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887509" w:rsidRPr="00156FD3" w:rsidRDefault="00232C9F" w:rsidP="00EA1EEF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2. LEGJISLACIONI DHE MONITORIMI I KOMUNAVE</w:t>
      </w:r>
    </w:p>
    <w:p w:rsidR="00887509" w:rsidRPr="00156FD3" w:rsidRDefault="00887509" w:rsidP="00EA1EEF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B23CFF" w:rsidRDefault="00461FA8" w:rsidP="00D17B04">
      <w:pPr>
        <w:pStyle w:val="NoSpacing"/>
        <w:jc w:val="both"/>
        <w:rPr>
          <w:rFonts w:ascii="Book Antiqua" w:hAnsi="Book Antiqua"/>
          <w:color w:val="000000" w:themeColor="text1"/>
        </w:rPr>
      </w:pPr>
      <w:r w:rsidRPr="00156FD3">
        <w:rPr>
          <w:rFonts w:ascii="Book Antiqua" w:hAnsi="Book Antiqua"/>
          <w:color w:val="000000" w:themeColor="text1"/>
        </w:rPr>
        <w:t xml:space="preserve">MAPL </w:t>
      </w:r>
      <w:r w:rsidR="00B23CFF">
        <w:rPr>
          <w:rFonts w:ascii="Book Antiqua" w:hAnsi="Book Antiqua"/>
          <w:color w:val="000000" w:themeColor="text1"/>
        </w:rPr>
        <w:t xml:space="preserve">aktualisht </w:t>
      </w:r>
      <w:r w:rsidR="007259AA">
        <w:rPr>
          <w:rFonts w:ascii="Book Antiqua" w:hAnsi="Book Antiqua"/>
          <w:color w:val="000000" w:themeColor="text1"/>
        </w:rPr>
        <w:t>ë</w:t>
      </w:r>
      <w:r w:rsidR="00B23CFF">
        <w:rPr>
          <w:rFonts w:ascii="Book Antiqua" w:hAnsi="Book Antiqua"/>
          <w:color w:val="000000" w:themeColor="text1"/>
        </w:rPr>
        <w:t>sht</w:t>
      </w:r>
      <w:r w:rsidR="007259AA">
        <w:rPr>
          <w:rFonts w:ascii="Book Antiqua" w:hAnsi="Book Antiqua"/>
          <w:color w:val="000000" w:themeColor="text1"/>
        </w:rPr>
        <w:t>ë</w:t>
      </w:r>
      <w:r w:rsidR="00B23CFF">
        <w:rPr>
          <w:rFonts w:ascii="Book Antiqua" w:hAnsi="Book Antiqua"/>
          <w:color w:val="000000" w:themeColor="text1"/>
        </w:rPr>
        <w:t xml:space="preserve"> n</w:t>
      </w:r>
      <w:r w:rsidR="007259AA">
        <w:rPr>
          <w:rFonts w:ascii="Book Antiqua" w:hAnsi="Book Antiqua"/>
          <w:color w:val="000000" w:themeColor="text1"/>
        </w:rPr>
        <w:t>ë</w:t>
      </w:r>
      <w:r w:rsidR="00B23CFF">
        <w:rPr>
          <w:rFonts w:ascii="Book Antiqua" w:hAnsi="Book Antiqua"/>
          <w:color w:val="000000" w:themeColor="text1"/>
        </w:rPr>
        <w:t xml:space="preserve"> faz</w:t>
      </w:r>
      <w:r w:rsidR="007259AA">
        <w:rPr>
          <w:rFonts w:ascii="Book Antiqua" w:hAnsi="Book Antiqua"/>
          <w:color w:val="000000" w:themeColor="text1"/>
        </w:rPr>
        <w:t>ë</w:t>
      </w:r>
      <w:r w:rsidR="00B23CFF">
        <w:rPr>
          <w:rFonts w:ascii="Book Antiqua" w:hAnsi="Book Antiqua"/>
          <w:color w:val="000000" w:themeColor="text1"/>
        </w:rPr>
        <w:t>n e</w:t>
      </w:r>
      <w:r w:rsidRPr="00156FD3">
        <w:rPr>
          <w:rFonts w:ascii="Book Antiqua" w:hAnsi="Book Antiqua"/>
          <w:color w:val="000000" w:themeColor="text1"/>
        </w:rPr>
        <w:t xml:space="preserve"> </w:t>
      </w:r>
      <w:r w:rsidR="00B23CFF">
        <w:rPr>
          <w:rFonts w:ascii="Book Antiqua" w:hAnsi="Book Antiqua"/>
          <w:color w:val="000000" w:themeColor="text1"/>
        </w:rPr>
        <w:t>zhvillimit t</w:t>
      </w:r>
      <w:r w:rsidR="007259AA">
        <w:rPr>
          <w:rFonts w:ascii="Book Antiqua" w:hAnsi="Book Antiqua"/>
          <w:color w:val="000000" w:themeColor="text1"/>
        </w:rPr>
        <w:t>ë</w:t>
      </w:r>
      <w:r w:rsidR="00B23CFF">
        <w:rPr>
          <w:rFonts w:ascii="Book Antiqua" w:hAnsi="Book Antiqua"/>
          <w:color w:val="000000" w:themeColor="text1"/>
        </w:rPr>
        <w:t xml:space="preserve"> aktiviteteve dhe procedurave p</w:t>
      </w:r>
      <w:r w:rsidR="007259AA">
        <w:rPr>
          <w:rFonts w:ascii="Book Antiqua" w:hAnsi="Book Antiqua"/>
          <w:color w:val="000000" w:themeColor="text1"/>
        </w:rPr>
        <w:t>ë</w:t>
      </w:r>
      <w:r w:rsidR="00B23CFF">
        <w:rPr>
          <w:rFonts w:ascii="Book Antiqua" w:hAnsi="Book Antiqua"/>
          <w:color w:val="000000" w:themeColor="text1"/>
        </w:rPr>
        <w:t xml:space="preserve">r </w:t>
      </w:r>
      <w:r w:rsidRPr="00156FD3">
        <w:rPr>
          <w:rFonts w:ascii="Book Antiqua" w:hAnsi="Book Antiqua"/>
          <w:color w:val="000000" w:themeColor="text1"/>
        </w:rPr>
        <w:t>plotësimin</w:t>
      </w:r>
      <w:r w:rsidR="00B23CFF">
        <w:rPr>
          <w:rFonts w:ascii="Book Antiqua" w:hAnsi="Book Antiqua"/>
          <w:color w:val="000000" w:themeColor="text1"/>
        </w:rPr>
        <w:t xml:space="preserve"> dhe ndryshimin e kuadrit ligjor</w:t>
      </w:r>
      <w:r w:rsidR="00D17B04" w:rsidRPr="00156FD3">
        <w:rPr>
          <w:rFonts w:ascii="Book Antiqua" w:hAnsi="Book Antiqua"/>
          <w:color w:val="000000" w:themeColor="text1"/>
        </w:rPr>
        <w:t xml:space="preserve">, si: </w:t>
      </w:r>
    </w:p>
    <w:p w:rsidR="00B23CFF" w:rsidRDefault="00D17B04" w:rsidP="00B23CFF">
      <w:pPr>
        <w:pStyle w:val="NoSpacing"/>
        <w:numPr>
          <w:ilvl w:val="0"/>
          <w:numId w:val="25"/>
        </w:numPr>
        <w:jc w:val="both"/>
        <w:rPr>
          <w:rFonts w:ascii="Book Antiqua" w:eastAsia="Times New Roman" w:hAnsi="Book Antiqua"/>
        </w:rPr>
      </w:pPr>
      <w:r w:rsidRPr="00156FD3">
        <w:rPr>
          <w:rFonts w:ascii="Book Antiqua" w:eastAsia="Times New Roman" w:hAnsi="Book Antiqua"/>
        </w:rPr>
        <w:t xml:space="preserve">Plotësim ndryshimi i Rregullores Nr. 04/2019 për Organizmin e brendshëm dhe Sistematizimin e Vendeve të Punës të Ministrisë së Pushtetit Lokal; </w:t>
      </w:r>
    </w:p>
    <w:p w:rsidR="00B23CFF" w:rsidRDefault="00D17B04" w:rsidP="00B23CFF">
      <w:pPr>
        <w:pStyle w:val="NoSpacing"/>
        <w:numPr>
          <w:ilvl w:val="0"/>
          <w:numId w:val="25"/>
        </w:numPr>
        <w:jc w:val="both"/>
        <w:rPr>
          <w:rFonts w:ascii="Book Antiqua" w:eastAsia="Times New Roman" w:hAnsi="Book Antiqua"/>
        </w:rPr>
      </w:pPr>
      <w:r w:rsidRPr="00156FD3">
        <w:rPr>
          <w:rFonts w:ascii="Book Antiqua" w:eastAsia="Times New Roman" w:hAnsi="Book Antiqua"/>
        </w:rPr>
        <w:t xml:space="preserve">Plotësim ndryshimi i Udhëzimit Administrativ (MAPL) Nr.03/2018 për funksionimin e qendrave të shërbimeve të qytetarëve në komunë; </w:t>
      </w:r>
    </w:p>
    <w:p w:rsidR="00B23CFF" w:rsidRDefault="00D17B04" w:rsidP="00B23CFF">
      <w:pPr>
        <w:pStyle w:val="NoSpacing"/>
        <w:numPr>
          <w:ilvl w:val="0"/>
          <w:numId w:val="25"/>
        </w:numPr>
        <w:jc w:val="both"/>
        <w:rPr>
          <w:rFonts w:ascii="Book Antiqua" w:eastAsia="Times New Roman" w:hAnsi="Book Antiqua"/>
        </w:rPr>
      </w:pPr>
      <w:r w:rsidRPr="00156FD3">
        <w:rPr>
          <w:rFonts w:ascii="Book Antiqua" w:eastAsia="Times New Roman" w:hAnsi="Book Antiqua"/>
        </w:rPr>
        <w:t xml:space="preserve">Plotësim-ndryshimi i Udhëzimit Administrativ Nr. 2011/02 për Përcaktimin e Procedurave për Zbatimin e ligjit për përdorimin e gjuhëve; </w:t>
      </w:r>
    </w:p>
    <w:p w:rsidR="00B23CFF" w:rsidRDefault="00D17B04" w:rsidP="00B23CFF">
      <w:pPr>
        <w:pStyle w:val="NoSpacing"/>
        <w:numPr>
          <w:ilvl w:val="0"/>
          <w:numId w:val="25"/>
        </w:numPr>
        <w:jc w:val="both"/>
        <w:rPr>
          <w:rFonts w:ascii="Book Antiqua" w:eastAsia="Times New Roman" w:hAnsi="Book Antiqua"/>
        </w:rPr>
      </w:pPr>
      <w:r w:rsidRPr="00156FD3">
        <w:rPr>
          <w:rFonts w:ascii="Book Antiqua" w:eastAsia="Times New Roman" w:hAnsi="Book Antiqua"/>
        </w:rPr>
        <w:t xml:space="preserve">Plotësim ndryshimi Udhëzimit Administrativ Nr. 2010/03 për Procedurën e Përfundimit të Mandatit të Kryetarit të Komunës; </w:t>
      </w:r>
    </w:p>
    <w:p w:rsidR="00B23CFF" w:rsidRPr="00B23CFF" w:rsidRDefault="00D17B04" w:rsidP="00B23CFF">
      <w:pPr>
        <w:pStyle w:val="NoSpacing"/>
        <w:numPr>
          <w:ilvl w:val="0"/>
          <w:numId w:val="25"/>
        </w:numPr>
        <w:jc w:val="both"/>
        <w:rPr>
          <w:rFonts w:ascii="Book Antiqua" w:eastAsia="Times New Roman" w:hAnsi="Book Antiqua"/>
        </w:rPr>
      </w:pPr>
      <w:r w:rsidRPr="00156FD3">
        <w:rPr>
          <w:rFonts w:ascii="Book Antiqua" w:eastAsia="Times New Roman" w:hAnsi="Book Antiqua"/>
          <w:color w:val="000000"/>
        </w:rPr>
        <w:t xml:space="preserve">Plotësim-ndryshimi i Rregullores (MAPL) Nr.01/2017 për Procedurën e Hartimit dhe Publikimin e Akteve të Komunave; </w:t>
      </w:r>
    </w:p>
    <w:p w:rsidR="00B23CFF" w:rsidRDefault="00D17B04" w:rsidP="00B23CFF">
      <w:pPr>
        <w:pStyle w:val="NoSpacing"/>
        <w:numPr>
          <w:ilvl w:val="0"/>
          <w:numId w:val="25"/>
        </w:numPr>
        <w:jc w:val="both"/>
        <w:rPr>
          <w:rFonts w:ascii="Book Antiqua" w:eastAsia="Times New Roman" w:hAnsi="Book Antiqua"/>
        </w:rPr>
      </w:pPr>
      <w:r w:rsidRPr="00156FD3">
        <w:rPr>
          <w:rFonts w:ascii="Book Antiqua" w:eastAsia="Times New Roman" w:hAnsi="Book Antiqua"/>
        </w:rPr>
        <w:t xml:space="preserve">Plotësim-ndryshimi i Rregullores (MAPL) Nr.01/2017 për Procedurën e Hartimit dhe Publikimin e Akteve të Komunave; dhe </w:t>
      </w:r>
    </w:p>
    <w:p w:rsidR="00D17B04" w:rsidRPr="00156FD3" w:rsidRDefault="00D17B04" w:rsidP="00B23CFF">
      <w:pPr>
        <w:pStyle w:val="NoSpacing"/>
        <w:numPr>
          <w:ilvl w:val="0"/>
          <w:numId w:val="25"/>
        </w:numPr>
        <w:jc w:val="both"/>
        <w:rPr>
          <w:rFonts w:ascii="Book Antiqua" w:eastAsia="Times New Roman" w:hAnsi="Book Antiqua"/>
        </w:rPr>
      </w:pPr>
      <w:r w:rsidRPr="00156FD3">
        <w:rPr>
          <w:rFonts w:ascii="Book Antiqua" w:eastAsia="Times New Roman" w:hAnsi="Book Antiqua"/>
        </w:rPr>
        <w:t>Plotësim-ndryshimi i Rregullores  Nr. 04/2013 për Njësinë e Administrimit të Dokumenteve, Arkivin dhe Lëndën Arkivore të Fond krijuesit.</w:t>
      </w:r>
    </w:p>
    <w:p w:rsidR="00D17B04" w:rsidRPr="00156FD3" w:rsidRDefault="00D17B04" w:rsidP="00D17B04">
      <w:pPr>
        <w:pStyle w:val="NoSpacing"/>
        <w:jc w:val="both"/>
        <w:rPr>
          <w:rFonts w:ascii="Book Antiqua" w:eastAsia="Times New Roman" w:hAnsi="Book Antiqua"/>
        </w:rPr>
      </w:pPr>
    </w:p>
    <w:p w:rsidR="00D17B04" w:rsidRPr="00156FD3" w:rsidRDefault="00B23CFF" w:rsidP="00D17B04">
      <w:pPr>
        <w:spacing w:after="160"/>
        <w:jc w:val="both"/>
        <w:rPr>
          <w:rFonts w:ascii="Book Antiqua" w:eastAsiaTheme="minorHAnsi" w:hAnsi="Book Antiqua" w:cstheme="minorBidi"/>
          <w:sz w:val="22"/>
          <w:szCs w:val="22"/>
        </w:rPr>
      </w:pPr>
      <w:r>
        <w:rPr>
          <w:rFonts w:ascii="Book Antiqua" w:eastAsiaTheme="minorHAnsi" w:hAnsi="Book Antiqua" w:cstheme="minorBidi"/>
          <w:sz w:val="22"/>
          <w:szCs w:val="22"/>
        </w:rPr>
        <w:t>Gjat</w:t>
      </w:r>
      <w:r w:rsidR="007259AA">
        <w:rPr>
          <w:rFonts w:ascii="Book Antiqua" w:eastAsiaTheme="minorHAnsi" w:hAnsi="Book Antiqua" w:cstheme="minorBidi"/>
          <w:sz w:val="22"/>
          <w:szCs w:val="22"/>
        </w:rPr>
        <w:t>ë</w:t>
      </w:r>
      <w:r>
        <w:rPr>
          <w:rFonts w:ascii="Book Antiqua" w:eastAsiaTheme="minorHAnsi" w:hAnsi="Book Antiqua" w:cstheme="minorBidi"/>
          <w:sz w:val="22"/>
          <w:szCs w:val="22"/>
        </w:rPr>
        <w:t xml:space="preserve"> k</w:t>
      </w:r>
      <w:r w:rsidR="007259AA">
        <w:rPr>
          <w:rFonts w:ascii="Book Antiqua" w:eastAsiaTheme="minorHAnsi" w:hAnsi="Book Antiqua" w:cstheme="minorBidi"/>
          <w:sz w:val="22"/>
          <w:szCs w:val="22"/>
        </w:rPr>
        <w:t>ë</w:t>
      </w:r>
      <w:r>
        <w:rPr>
          <w:rFonts w:ascii="Book Antiqua" w:eastAsiaTheme="minorHAnsi" w:hAnsi="Book Antiqua" w:cstheme="minorBidi"/>
          <w:sz w:val="22"/>
          <w:szCs w:val="22"/>
        </w:rPr>
        <w:t>saj periudhe k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 xml:space="preserve">uvendet e komunave kanë mbajtur 101 mbledhje të cilat </w:t>
      </w:r>
      <w:r>
        <w:rPr>
          <w:rFonts w:ascii="Book Antiqua" w:eastAsiaTheme="minorHAnsi" w:hAnsi="Book Antiqua" w:cstheme="minorBidi"/>
          <w:sz w:val="22"/>
          <w:szCs w:val="22"/>
        </w:rPr>
        <w:t>janë monitoruar nga zyrtarët p</w:t>
      </w:r>
      <w:r w:rsidR="007259AA">
        <w:rPr>
          <w:rFonts w:ascii="Book Antiqua" w:eastAsiaTheme="minorHAnsi" w:hAnsi="Book Antiqua" w:cstheme="minorBidi"/>
          <w:sz w:val="22"/>
          <w:szCs w:val="22"/>
        </w:rPr>
        <w:t>ë</w:t>
      </w:r>
      <w:r>
        <w:rPr>
          <w:rFonts w:ascii="Book Antiqua" w:eastAsiaTheme="minorHAnsi" w:hAnsi="Book Antiqua" w:cstheme="minorBidi"/>
          <w:sz w:val="22"/>
          <w:szCs w:val="22"/>
        </w:rPr>
        <w:t>rgjegj</w:t>
      </w:r>
      <w:r w:rsidR="007259AA">
        <w:rPr>
          <w:rFonts w:ascii="Book Antiqua" w:eastAsiaTheme="minorHAnsi" w:hAnsi="Book Antiqua" w:cstheme="minorBidi"/>
          <w:sz w:val="22"/>
          <w:szCs w:val="22"/>
        </w:rPr>
        <w:t>ë</w:t>
      </w:r>
      <w:r>
        <w:rPr>
          <w:rFonts w:ascii="Book Antiqua" w:eastAsiaTheme="minorHAnsi" w:hAnsi="Book Antiqua" w:cstheme="minorBidi"/>
          <w:sz w:val="22"/>
          <w:szCs w:val="22"/>
        </w:rPr>
        <w:t xml:space="preserve">s 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>përmes sistemit të teleprezencës si dhe prezencës fizike për komunat: Mitrovicë e Veriut, Zubin Potok, Zveçan, Leposaviq. Për të gjitha mbledhjet e mbajtura janë  përgatitur raportet për mbledhjet e  mbajtura. Gjithashtu, janë pranuar 410 akte nga kuvendet e komunave nga të cilat 192 i ka shqyrtuar dhe vlerësuar</w:t>
      </w:r>
      <w:r>
        <w:rPr>
          <w:rFonts w:ascii="Book Antiqua" w:eastAsiaTheme="minorHAnsi" w:hAnsi="Book Antiqua" w:cstheme="minorBidi"/>
          <w:sz w:val="22"/>
          <w:szCs w:val="22"/>
        </w:rPr>
        <w:t xml:space="preserve"> MAPL,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 xml:space="preserve"> ndërsa në Ministritë e linjës ka dërguar për vlerësim 137 akte.  Nga 192 akte sa ka vlerësuar </w:t>
      </w:r>
      <w:r>
        <w:rPr>
          <w:rFonts w:ascii="Book Antiqua" w:eastAsiaTheme="minorHAnsi" w:hAnsi="Book Antiqua" w:cstheme="minorBidi"/>
          <w:sz w:val="22"/>
          <w:szCs w:val="22"/>
        </w:rPr>
        <w:t>MAPL, p</w:t>
      </w:r>
      <w:r w:rsidR="007259AA">
        <w:rPr>
          <w:rFonts w:ascii="Book Antiqua" w:eastAsiaTheme="minorHAnsi" w:hAnsi="Book Antiqua" w:cstheme="minorBidi"/>
          <w:sz w:val="22"/>
          <w:szCs w:val="22"/>
        </w:rPr>
        <w:t>ë</w:t>
      </w:r>
      <w:r>
        <w:rPr>
          <w:rFonts w:ascii="Book Antiqua" w:eastAsiaTheme="minorHAnsi" w:hAnsi="Book Antiqua" w:cstheme="minorBidi"/>
          <w:sz w:val="22"/>
          <w:szCs w:val="22"/>
        </w:rPr>
        <w:t>r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 xml:space="preserve"> 174 akte </w:t>
      </w:r>
      <w:r w:rsidR="007259AA">
        <w:rPr>
          <w:rFonts w:ascii="Book Antiqua" w:eastAsiaTheme="minorHAnsi" w:hAnsi="Book Antiqua" w:cstheme="minorBidi"/>
          <w:sz w:val="22"/>
          <w:szCs w:val="22"/>
        </w:rPr>
        <w:t>ë</w:t>
      </w:r>
      <w:r>
        <w:rPr>
          <w:rFonts w:ascii="Book Antiqua" w:eastAsiaTheme="minorHAnsi" w:hAnsi="Book Antiqua" w:cstheme="minorBidi"/>
          <w:sz w:val="22"/>
          <w:szCs w:val="22"/>
        </w:rPr>
        <w:t>sht</w:t>
      </w:r>
      <w:r w:rsidR="007259AA">
        <w:rPr>
          <w:rFonts w:ascii="Book Antiqua" w:eastAsiaTheme="minorHAnsi" w:hAnsi="Book Antiqua" w:cstheme="minorBidi"/>
          <w:sz w:val="22"/>
          <w:szCs w:val="22"/>
        </w:rPr>
        <w:t>ë</w:t>
      </w:r>
      <w:r>
        <w:rPr>
          <w:rFonts w:ascii="Book Antiqua" w:eastAsiaTheme="minorHAnsi" w:hAnsi="Book Antiqua" w:cstheme="minorBidi"/>
          <w:sz w:val="22"/>
          <w:szCs w:val="22"/>
        </w:rPr>
        <w:t xml:space="preserve"> konfirmuar ligjshmëria,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 xml:space="preserve"> ndërsa 22 tjera i ka kthyer në rishqyrtim</w:t>
      </w:r>
      <w:r>
        <w:rPr>
          <w:rFonts w:ascii="Book Antiqua" w:eastAsiaTheme="minorHAnsi" w:hAnsi="Book Antiqua" w:cstheme="minorBidi"/>
          <w:sz w:val="22"/>
          <w:szCs w:val="22"/>
        </w:rPr>
        <w:t>,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 xml:space="preserve"> ku 3 nga to pas kalimit të afatit për rishqyrtim</w:t>
      </w:r>
      <w:r>
        <w:rPr>
          <w:rFonts w:ascii="Book Antiqua" w:eastAsiaTheme="minorHAnsi" w:hAnsi="Book Antiqua" w:cstheme="minorBidi"/>
          <w:sz w:val="22"/>
          <w:szCs w:val="22"/>
        </w:rPr>
        <w:t xml:space="preserve"> i ka përcjellë në Ministri të D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>rejtësisë për kundërshtim në gjykatë kompetente</w:t>
      </w:r>
      <w:r>
        <w:rPr>
          <w:rFonts w:ascii="Book Antiqua" w:eastAsiaTheme="minorHAnsi" w:hAnsi="Book Antiqua" w:cstheme="minorBidi"/>
          <w:sz w:val="22"/>
          <w:szCs w:val="22"/>
        </w:rPr>
        <w:t>. Është finalizuar edhe Raporti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 xml:space="preserve"> </w:t>
      </w:r>
      <w:r>
        <w:rPr>
          <w:rFonts w:ascii="Book Antiqua" w:eastAsiaTheme="minorHAnsi" w:hAnsi="Book Antiqua" w:cstheme="minorBidi"/>
          <w:sz w:val="22"/>
          <w:szCs w:val="22"/>
        </w:rPr>
        <w:t>i</w:t>
      </w:r>
      <w:r w:rsidR="00D17B04" w:rsidRPr="00156FD3">
        <w:rPr>
          <w:rFonts w:ascii="Book Antiqua" w:eastAsiaTheme="minorHAnsi" w:hAnsi="Book Antiqua" w:cstheme="minorBidi"/>
          <w:sz w:val="22"/>
          <w:szCs w:val="22"/>
        </w:rPr>
        <w:t xml:space="preserve"> funksionimit të komunave për vitin 2020 si dhe Raportin e vlerësimit të ligjshmërisë së akteve komunale për vitin 2020.</w:t>
      </w:r>
    </w:p>
    <w:p w:rsidR="0099594E" w:rsidRDefault="00D17B04" w:rsidP="00156FD3">
      <w:pPr>
        <w:pStyle w:val="NoSpacing"/>
        <w:jc w:val="both"/>
        <w:rPr>
          <w:rFonts w:ascii="Book Antiqua" w:hAnsi="Book Antiqua" w:cstheme="majorBidi"/>
        </w:rPr>
      </w:pPr>
      <w:r w:rsidRPr="00156FD3">
        <w:rPr>
          <w:rFonts w:ascii="Book Antiqua" w:eastAsia="Batang" w:hAnsi="Book Antiqua" w:cstheme="majorBidi"/>
          <w:bCs/>
        </w:rPr>
        <w:t>Ministria e Administrimit të Pushtetit Lokal  gjatë periudhës Janar-Mars 2021 ka p</w:t>
      </w:r>
      <w:r w:rsidR="0099594E">
        <w:rPr>
          <w:rFonts w:ascii="Book Antiqua" w:eastAsia="Batang" w:hAnsi="Book Antiqua" w:cstheme="majorBidi"/>
          <w:bCs/>
        </w:rPr>
        <w:t xml:space="preserve">ranuar dhe shqyrtuar </w:t>
      </w:r>
      <w:r w:rsidRPr="00156FD3">
        <w:rPr>
          <w:rFonts w:ascii="Book Antiqua" w:eastAsia="Batang" w:hAnsi="Book Antiqua" w:cstheme="majorBidi"/>
          <w:bCs/>
        </w:rPr>
        <w:t xml:space="preserve">5 </w:t>
      </w:r>
      <w:r w:rsidR="0099594E">
        <w:rPr>
          <w:rFonts w:ascii="Book Antiqua" w:eastAsia="Batang" w:hAnsi="Book Antiqua" w:cstheme="majorBidi"/>
          <w:bCs/>
        </w:rPr>
        <w:t>k</w:t>
      </w:r>
      <w:r w:rsidR="007259AA">
        <w:rPr>
          <w:rFonts w:ascii="Book Antiqua" w:eastAsia="Batang" w:hAnsi="Book Antiqua" w:cstheme="majorBidi"/>
          <w:bCs/>
        </w:rPr>
        <w:t>ë</w:t>
      </w:r>
      <w:r w:rsidR="0099594E">
        <w:rPr>
          <w:rFonts w:ascii="Book Antiqua" w:eastAsia="Batang" w:hAnsi="Book Antiqua" w:cstheme="majorBidi"/>
          <w:bCs/>
        </w:rPr>
        <w:t>rkesa</w:t>
      </w:r>
      <w:r w:rsidRPr="00156FD3">
        <w:rPr>
          <w:rFonts w:ascii="Book Antiqua" w:eastAsia="Batang" w:hAnsi="Book Antiqua" w:cstheme="majorBidi"/>
          <w:bCs/>
        </w:rPr>
        <w:t xml:space="preserve"> për konsultim paraprak dhe 2 opinione ligjore</w:t>
      </w:r>
      <w:r w:rsidR="0099594E">
        <w:rPr>
          <w:rFonts w:ascii="Book Antiqua" w:eastAsia="Batang" w:hAnsi="Book Antiqua" w:cstheme="majorBidi"/>
          <w:bCs/>
        </w:rPr>
        <w:t>,</w:t>
      </w:r>
      <w:r w:rsidRPr="00156FD3">
        <w:rPr>
          <w:rFonts w:ascii="Book Antiqua" w:eastAsia="Batang" w:hAnsi="Book Antiqua" w:cstheme="majorBidi"/>
          <w:bCs/>
        </w:rPr>
        <w:t xml:space="preserve"> ndërsa 4 kërkesa </w:t>
      </w:r>
      <w:r w:rsidR="0099594E">
        <w:rPr>
          <w:rFonts w:ascii="Book Antiqua" w:eastAsia="Batang" w:hAnsi="Book Antiqua" w:cstheme="majorBidi"/>
          <w:bCs/>
        </w:rPr>
        <w:t xml:space="preserve">tjera </w:t>
      </w:r>
      <w:r w:rsidRPr="00156FD3">
        <w:rPr>
          <w:rFonts w:ascii="Book Antiqua" w:eastAsia="Batang" w:hAnsi="Book Antiqua" w:cstheme="majorBidi"/>
          <w:bCs/>
        </w:rPr>
        <w:t xml:space="preserve">janë proceduar në </w:t>
      </w:r>
      <w:r w:rsidR="0099594E">
        <w:rPr>
          <w:rFonts w:ascii="Book Antiqua" w:eastAsia="Batang" w:hAnsi="Book Antiqua" w:cstheme="majorBidi"/>
          <w:bCs/>
        </w:rPr>
        <w:t>m</w:t>
      </w:r>
      <w:r w:rsidRPr="00156FD3">
        <w:rPr>
          <w:rFonts w:ascii="Book Antiqua" w:eastAsia="Batang" w:hAnsi="Book Antiqua" w:cstheme="majorBidi"/>
          <w:bCs/>
        </w:rPr>
        <w:t>inistrit</w:t>
      </w:r>
      <w:r w:rsidR="007259AA">
        <w:rPr>
          <w:rFonts w:ascii="Book Antiqua" w:eastAsia="Batang" w:hAnsi="Book Antiqua" w:cstheme="majorBidi"/>
          <w:bCs/>
        </w:rPr>
        <w:t>ë</w:t>
      </w:r>
      <w:r w:rsidRPr="00156FD3">
        <w:rPr>
          <w:rFonts w:ascii="Book Antiqua" w:eastAsia="Batang" w:hAnsi="Book Antiqua" w:cstheme="majorBidi"/>
          <w:bCs/>
        </w:rPr>
        <w:t xml:space="preserve"> e </w:t>
      </w:r>
      <w:r w:rsidR="0099594E">
        <w:rPr>
          <w:rFonts w:ascii="Book Antiqua" w:eastAsia="Batang" w:hAnsi="Book Antiqua" w:cstheme="majorBidi"/>
          <w:bCs/>
        </w:rPr>
        <w:t>linjës për shqyrtimin. Gjithashtu, n</w:t>
      </w:r>
      <w:r w:rsidR="007259AA">
        <w:rPr>
          <w:rFonts w:ascii="Book Antiqua" w:eastAsia="Batang" w:hAnsi="Book Antiqua" w:cstheme="majorBidi"/>
          <w:bCs/>
        </w:rPr>
        <w:t>ë</w:t>
      </w:r>
      <w:r w:rsidR="0099594E">
        <w:rPr>
          <w:rFonts w:ascii="Book Antiqua" w:eastAsia="Batang" w:hAnsi="Book Antiqua" w:cstheme="majorBidi"/>
          <w:bCs/>
        </w:rPr>
        <w:t xml:space="preserve"> kuad</w:t>
      </w:r>
      <w:r w:rsidR="007259AA">
        <w:rPr>
          <w:rFonts w:ascii="Book Antiqua" w:eastAsia="Batang" w:hAnsi="Book Antiqua" w:cstheme="majorBidi"/>
          <w:bCs/>
        </w:rPr>
        <w:t>ë</w:t>
      </w:r>
      <w:r w:rsidR="0099594E">
        <w:rPr>
          <w:rFonts w:ascii="Book Antiqua" w:eastAsia="Batang" w:hAnsi="Book Antiqua" w:cstheme="majorBidi"/>
          <w:bCs/>
        </w:rPr>
        <w:t>r t</w:t>
      </w:r>
      <w:r w:rsidR="007259AA">
        <w:rPr>
          <w:rFonts w:ascii="Book Antiqua" w:eastAsia="Batang" w:hAnsi="Book Antiqua" w:cstheme="majorBidi"/>
          <w:bCs/>
        </w:rPr>
        <w:t>ë</w:t>
      </w:r>
      <w:r w:rsidR="0099594E">
        <w:rPr>
          <w:rFonts w:ascii="Book Antiqua" w:eastAsia="Batang" w:hAnsi="Book Antiqua" w:cstheme="majorBidi"/>
          <w:bCs/>
        </w:rPr>
        <w:t xml:space="preserve"> k</w:t>
      </w:r>
      <w:r w:rsidR="007259AA">
        <w:rPr>
          <w:rFonts w:ascii="Book Antiqua" w:eastAsia="Batang" w:hAnsi="Book Antiqua" w:cstheme="majorBidi"/>
          <w:bCs/>
        </w:rPr>
        <w:t>ë</w:t>
      </w:r>
      <w:r w:rsidR="0099594E">
        <w:rPr>
          <w:rFonts w:ascii="Book Antiqua" w:eastAsia="Batang" w:hAnsi="Book Antiqua" w:cstheme="majorBidi"/>
          <w:bCs/>
        </w:rPr>
        <w:t xml:space="preserve">saj, </w:t>
      </w:r>
      <w:r w:rsidRPr="00156FD3">
        <w:rPr>
          <w:rFonts w:ascii="Book Antiqua" w:eastAsia="Batang" w:hAnsi="Book Antiqua" w:cstheme="majorBidi"/>
          <w:bCs/>
        </w:rPr>
        <w:t>janë</w:t>
      </w:r>
      <w:r w:rsidRPr="00156FD3">
        <w:rPr>
          <w:rFonts w:ascii="Book Antiqua" w:hAnsi="Book Antiqua" w:cstheme="majorBidi"/>
        </w:rPr>
        <w:t xml:space="preserve"> pranuar dhe shqyrtuar 8 ankesa te personave fizik dhe juridik</w:t>
      </w:r>
      <w:r w:rsidR="0099594E">
        <w:rPr>
          <w:rFonts w:ascii="Book Antiqua" w:hAnsi="Book Antiqua" w:cstheme="majorBidi"/>
        </w:rPr>
        <w:t>,</w:t>
      </w:r>
      <w:r w:rsidRPr="00156FD3">
        <w:rPr>
          <w:rFonts w:ascii="Book Antiqua" w:hAnsi="Book Antiqua" w:cstheme="majorBidi"/>
        </w:rPr>
        <w:t xml:space="preserve"> ku 1 ankesë është proceduar në Ministrin</w:t>
      </w:r>
      <w:r w:rsidR="007259AA">
        <w:rPr>
          <w:rFonts w:ascii="Book Antiqua" w:hAnsi="Book Antiqua" w:cstheme="majorBidi"/>
        </w:rPr>
        <w:t>ë</w:t>
      </w:r>
      <w:r w:rsidRPr="00156FD3">
        <w:rPr>
          <w:rFonts w:ascii="Book Antiqua" w:hAnsi="Book Antiqua" w:cstheme="majorBidi"/>
        </w:rPr>
        <w:t xml:space="preserve"> e Linjës.</w:t>
      </w:r>
      <w:r w:rsidR="00156FD3" w:rsidRPr="00156FD3">
        <w:rPr>
          <w:rFonts w:ascii="Book Antiqua" w:hAnsi="Book Antiqua" w:cstheme="majorBidi"/>
        </w:rPr>
        <w:t xml:space="preserve"> </w:t>
      </w:r>
    </w:p>
    <w:p w:rsidR="00B57FCE" w:rsidRPr="00156FD3" w:rsidRDefault="00B57FCE" w:rsidP="00156FD3">
      <w:pPr>
        <w:pStyle w:val="NoSpacing"/>
        <w:jc w:val="both"/>
        <w:rPr>
          <w:rFonts w:ascii="Book Antiqua" w:hAnsi="Book Antiqua" w:cstheme="majorBidi"/>
        </w:rPr>
      </w:pPr>
      <w:r w:rsidRPr="00156FD3">
        <w:rPr>
          <w:rFonts w:ascii="Book Antiqua" w:hAnsi="Book Antiqua"/>
        </w:rPr>
        <w:lastRenderedPageBreak/>
        <w:t>Sa i përket procesit të konsultimit paraprak të akteve të ministrive te linjës në tremujorin e parë të këtij viti janë</w:t>
      </w:r>
      <w:r w:rsidR="0099594E">
        <w:rPr>
          <w:rFonts w:ascii="Book Antiqua" w:hAnsi="Book Antiqua"/>
        </w:rPr>
        <w:t xml:space="preserve"> n</w:t>
      </w:r>
      <w:r w:rsidR="007259AA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proces të konsultimit paraprak: 1 koncept dokument, 5 projekt-ligje, 10 projekt udhëzime dhe 1 draft strategji. </w:t>
      </w:r>
    </w:p>
    <w:p w:rsidR="00B57FCE" w:rsidRPr="00156FD3" w:rsidRDefault="00B57FCE" w:rsidP="00D17B04">
      <w:pPr>
        <w:pStyle w:val="NoSpacing"/>
        <w:jc w:val="both"/>
        <w:rPr>
          <w:rFonts w:ascii="Book Antiqua" w:hAnsi="Book Antiqua" w:cstheme="majorBidi"/>
        </w:rPr>
      </w:pPr>
    </w:p>
    <w:p w:rsidR="00461FA8" w:rsidRDefault="00D17B04" w:rsidP="00156FD3">
      <w:pPr>
        <w:pStyle w:val="NoSpacing"/>
        <w:jc w:val="both"/>
        <w:rPr>
          <w:rFonts w:ascii="Book Antiqua" w:hAnsi="Book Antiqua" w:cs="Calibri"/>
        </w:rPr>
      </w:pPr>
      <w:r w:rsidRPr="00156FD3">
        <w:rPr>
          <w:rFonts w:ascii="Book Antiqua" w:hAnsi="Book Antiqua" w:cstheme="majorBidi"/>
        </w:rPr>
        <w:t>Në këtë periudhë po as</w:t>
      </w:r>
      <w:r w:rsidR="0099594E">
        <w:rPr>
          <w:rFonts w:ascii="Book Antiqua" w:hAnsi="Book Antiqua" w:cstheme="majorBidi"/>
        </w:rPr>
        <w:t>htu janë hartuar:</w:t>
      </w:r>
      <w:r w:rsidRPr="00156FD3">
        <w:rPr>
          <w:rFonts w:ascii="Book Antiqua" w:hAnsi="Book Antiqua" w:cs="Calibri"/>
        </w:rPr>
        <w:t xml:space="preserve"> raporti në fushën e të drejtave të njeriut në k</w:t>
      </w:r>
      <w:r w:rsidR="0099594E">
        <w:rPr>
          <w:rFonts w:ascii="Book Antiqua" w:hAnsi="Book Antiqua" w:cs="Calibri"/>
        </w:rPr>
        <w:t>omuna për vitin 2020 dhe analiza</w:t>
      </w:r>
      <w:r w:rsidRPr="00156FD3">
        <w:rPr>
          <w:rFonts w:ascii="Book Antiqua" w:hAnsi="Book Antiqua" w:cs="Calibri"/>
        </w:rPr>
        <w:t xml:space="preserve"> rreth masës afirmative për regjistrimin e pronës së paluajtshme në emër të dy bashkëshortëve. </w:t>
      </w:r>
    </w:p>
    <w:p w:rsidR="0099594E" w:rsidRDefault="0099594E" w:rsidP="00156FD3">
      <w:pPr>
        <w:pStyle w:val="NoSpacing"/>
        <w:jc w:val="both"/>
        <w:rPr>
          <w:rFonts w:ascii="Book Antiqua" w:hAnsi="Book Antiqua" w:cs="Calibri"/>
        </w:rPr>
      </w:pPr>
    </w:p>
    <w:p w:rsidR="0099594E" w:rsidRPr="00156FD3" w:rsidRDefault="0099594E" w:rsidP="00156FD3">
      <w:pPr>
        <w:pStyle w:val="NoSpacing"/>
        <w:jc w:val="both"/>
        <w:rPr>
          <w:rFonts w:ascii="Book Antiqua" w:hAnsi="Book Antiqua" w:cstheme="majorBidi"/>
        </w:rPr>
      </w:pPr>
    </w:p>
    <w:p w:rsidR="007D76C2" w:rsidRPr="00156FD3" w:rsidRDefault="007D76C2" w:rsidP="00EA1EEF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3. BASHKËPUNIMI NDËRKOMUNAL DHE NDËRKUFITAR</w:t>
      </w:r>
    </w:p>
    <w:p w:rsidR="00461FA8" w:rsidRPr="00156FD3" w:rsidRDefault="00461FA8" w:rsidP="00EA1EEF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EA1EEF" w:rsidRPr="00156FD3" w:rsidRDefault="006B290F" w:rsidP="00D17B04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kuad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</w:t>
      </w:r>
      <w:r w:rsidR="00EA1EEF" w:rsidRPr="00156FD3">
        <w:rPr>
          <w:rFonts w:ascii="Book Antiqua" w:hAnsi="Book Antiqua"/>
        </w:rPr>
        <w:t>bashkëpunimit ndërkomunal dhe komunal ndërkombëtar</w:t>
      </w:r>
      <w:r w:rsidRPr="00156FD3">
        <w:rPr>
          <w:rFonts w:ascii="Book Antiqua" w:hAnsi="Book Antiqua"/>
        </w:rPr>
        <w:t xml:space="preserve"> 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periudh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</w:t>
      </w:r>
      <w:r w:rsidR="00EA1EEF" w:rsidRPr="00156FD3">
        <w:rPr>
          <w:rFonts w:ascii="Book Antiqua" w:hAnsi="Book Antiqua"/>
        </w:rPr>
        <w:t>bërë koordinimi me përfaqësuesit e komunës së Podujevës dhe Ames nga shteti i IO</w:t>
      </w:r>
      <w:r w:rsidR="007259AA">
        <w:rPr>
          <w:rFonts w:ascii="Book Antiqua" w:hAnsi="Book Antiqua"/>
        </w:rPr>
        <w:t>Ë</w:t>
      </w:r>
      <w:r w:rsidR="00EA1EEF" w:rsidRPr="00156FD3">
        <w:rPr>
          <w:rFonts w:ascii="Book Antiqua" w:hAnsi="Book Antiqua"/>
        </w:rPr>
        <w:t xml:space="preserve">A-s lidhur me arritjen e marrëveshjes. </w:t>
      </w:r>
      <w:r w:rsidRPr="00156FD3">
        <w:rPr>
          <w:rFonts w:ascii="Book Antiqua" w:hAnsi="Book Antiqua"/>
        </w:rPr>
        <w:t xml:space="preserve">Po ashtu, </w:t>
      </w:r>
      <w:r w:rsidR="00D17B04" w:rsidRPr="00156FD3">
        <w:rPr>
          <w:rFonts w:ascii="Book Antiqua" w:hAnsi="Book Antiqua"/>
        </w:rPr>
        <w:t>ë</w:t>
      </w:r>
      <w:r w:rsidR="00EA1EEF" w:rsidRPr="00156FD3">
        <w:rPr>
          <w:rFonts w:ascii="Book Antiqua" w:hAnsi="Book Antiqua"/>
        </w:rPr>
        <w:t xml:space="preserve">shtë bërë koordinimi me përfaqësuesit e komunës së Ferizajt dhe qytetit Cedar Falls lidhur me vizitën zyrtare që do të realizohet në Republikën e Kosovës për nënshkrimin e marrëveshjes. Është finalizuar Analiza për bashkëpunimin ndërkomunal dhe </w:t>
      </w:r>
      <w:r w:rsidR="00721F13" w:rsidRPr="00156FD3">
        <w:rPr>
          <w:rFonts w:ascii="Book Antiqua" w:hAnsi="Book Antiqua"/>
        </w:rPr>
        <w:t xml:space="preserve">komunal ndërkombëtar e cila ka </w:t>
      </w:r>
      <w:r w:rsidR="00EA1EEF" w:rsidRPr="00156FD3">
        <w:rPr>
          <w:rFonts w:ascii="Book Antiqua" w:hAnsi="Book Antiqua"/>
        </w:rPr>
        <w:t xml:space="preserve">përcaktuar edhe nevojat e komunave për bashkëpunim ndërkomunal. Është realizuar 1 </w:t>
      </w:r>
      <w:r w:rsidRPr="00156FD3">
        <w:rPr>
          <w:rFonts w:ascii="Book Antiqua" w:hAnsi="Book Antiqua"/>
        </w:rPr>
        <w:t>iniciativë</w:t>
      </w:r>
      <w:r w:rsidR="00EA1EEF" w:rsidRPr="00156FD3">
        <w:rPr>
          <w:rFonts w:ascii="Book Antiqua" w:hAnsi="Book Antiqua"/>
        </w:rPr>
        <w:t xml:space="preserve"> për bashkëpunim ndërkomunal ndërmjet </w:t>
      </w:r>
      <w:r w:rsidR="00772A29" w:rsidRPr="00156FD3">
        <w:rPr>
          <w:rFonts w:ascii="Book Antiqua" w:hAnsi="Book Antiqua"/>
        </w:rPr>
        <w:t>k</w:t>
      </w:r>
      <w:r w:rsidR="00EA1EEF" w:rsidRPr="00156FD3">
        <w:rPr>
          <w:rFonts w:ascii="Book Antiqua" w:hAnsi="Book Antiqua"/>
        </w:rPr>
        <w:t xml:space="preserve">omunës së Klinës dhe </w:t>
      </w:r>
      <w:r w:rsidRPr="00156FD3">
        <w:rPr>
          <w:rFonts w:ascii="Book Antiqua" w:hAnsi="Book Antiqua"/>
        </w:rPr>
        <w:t>k</w:t>
      </w:r>
      <w:r w:rsidR="00EA1EEF" w:rsidRPr="00156FD3">
        <w:rPr>
          <w:rFonts w:ascii="Book Antiqua" w:hAnsi="Book Antiqua"/>
        </w:rPr>
        <w:t xml:space="preserve">omunës së Skenderajt. </w:t>
      </w:r>
    </w:p>
    <w:p w:rsidR="005A78FC" w:rsidRPr="00156FD3" w:rsidRDefault="005A78FC" w:rsidP="006B290F">
      <w:pPr>
        <w:pStyle w:val="NoSpacing"/>
        <w:jc w:val="both"/>
        <w:rPr>
          <w:rFonts w:ascii="Book Antiqua" w:hAnsi="Book Antiqua"/>
        </w:rPr>
      </w:pPr>
    </w:p>
    <w:p w:rsidR="005A78FC" w:rsidRPr="00156FD3" w:rsidRDefault="005A78FC" w:rsidP="005A78FC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Ka vazhduar avancimi i bashk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punimi</w:t>
      </w:r>
      <w:r w:rsidR="009C4012" w:rsidRPr="00156FD3">
        <w:rPr>
          <w:rFonts w:ascii="Book Antiqua" w:hAnsi="Book Antiqua"/>
        </w:rPr>
        <w:t>t</w:t>
      </w:r>
      <w:r w:rsidRPr="00156FD3">
        <w:rPr>
          <w:rFonts w:ascii="Book Antiqua" w:hAnsi="Book Antiqua"/>
        </w:rPr>
        <w:t xml:space="preserve"> nd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rkufitar 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kuad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tri programeve: Kosov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– Shqip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ri, Kosov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– Maqedoni dhe Kosov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– Mali i Zi. </w:t>
      </w:r>
    </w:p>
    <w:p w:rsidR="00EA1EEF" w:rsidRPr="00156FD3" w:rsidRDefault="00EA1EEF" w:rsidP="00EA1EEF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 xml:space="preserve">                                                                  </w:t>
      </w:r>
    </w:p>
    <w:p w:rsidR="0034025E" w:rsidRDefault="00191352" w:rsidP="0034025E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  <w:i/>
          <w:iCs/>
          <w:color w:val="000000" w:themeColor="text1"/>
          <w:u w:val="single"/>
        </w:rPr>
        <w:t>N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kuad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>r t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</w:t>
      </w:r>
      <w:r w:rsidR="00EA1EEF" w:rsidRPr="00156FD3">
        <w:rPr>
          <w:rFonts w:ascii="Book Antiqua" w:hAnsi="Book Antiqua"/>
          <w:i/>
          <w:iCs/>
          <w:color w:val="000000" w:themeColor="text1"/>
          <w:u w:val="single"/>
        </w:rPr>
        <w:t>Programi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>t</w:t>
      </w:r>
      <w:r w:rsidR="00EA1EEF"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IPA II Kosovë-Shqipëri 2014-2020</w:t>
      </w:r>
      <w:r w:rsidRPr="00156FD3">
        <w:rPr>
          <w:rFonts w:ascii="Book Antiqua" w:hAnsi="Book Antiqua"/>
          <w:i/>
          <w:iCs/>
          <w:color w:val="000000" w:themeColor="text1"/>
        </w:rPr>
        <w:t xml:space="preserve"> </w:t>
      </w:r>
      <w:r w:rsidRPr="00156FD3">
        <w:rPr>
          <w:rFonts w:ascii="Book Antiqua" w:hAnsi="Book Antiqua"/>
          <w:i/>
          <w:iCs/>
        </w:rPr>
        <w:t xml:space="preserve">- </w:t>
      </w:r>
      <w:r w:rsidR="00EA1EEF" w:rsidRPr="00156FD3">
        <w:rPr>
          <w:rFonts w:ascii="Book Antiqua" w:hAnsi="Book Antiqua"/>
        </w:rPr>
        <w:t>Janë miratuar prioritetet tematike për thirrjen e tretë për projekt propozime më takimin e Komitetit të Përbashkët Monitorues. Është mbajtur takimi i 6-të i JMC-së ndërmjet Kosovës dhe Shqipërisë, në kuadër të programit të BNK-së IPA II 2014 – 2020. Është miratuar raporti vjetor i implementimit AIR 2020 nga anëtarët e JMC/KPM, dhe i njëjti i është përcjell</w:t>
      </w:r>
      <w:r w:rsidR="00E041B3" w:rsidRPr="00156FD3">
        <w:rPr>
          <w:rFonts w:ascii="Book Antiqua" w:hAnsi="Book Antiqua"/>
        </w:rPr>
        <w:t>ë</w:t>
      </w:r>
      <w:r w:rsidR="00EA1EEF" w:rsidRPr="00156FD3">
        <w:rPr>
          <w:rFonts w:ascii="Book Antiqua" w:hAnsi="Book Antiqua"/>
        </w:rPr>
        <w:t xml:space="preserve"> koordinatorit nacional për IPA në Kosovë për informim.</w:t>
      </w:r>
      <w:r w:rsidRPr="00156FD3">
        <w:rPr>
          <w:rFonts w:ascii="Book Antiqua" w:hAnsi="Book Antiqua"/>
        </w:rPr>
        <w:t xml:space="preserve"> </w:t>
      </w:r>
      <w:r w:rsidR="00EA1EEF" w:rsidRPr="00156FD3">
        <w:rPr>
          <w:rFonts w:ascii="Book Antiqua" w:hAnsi="Book Antiqua"/>
        </w:rPr>
        <w:t xml:space="preserve">Janë </w:t>
      </w:r>
      <w:r w:rsidRPr="00156FD3">
        <w:rPr>
          <w:rFonts w:ascii="Book Antiqua" w:hAnsi="Book Antiqua"/>
        </w:rPr>
        <w:t xml:space="preserve">organizuar vizitat monitoruese </w:t>
      </w:r>
      <w:r w:rsidR="00EA1EEF" w:rsidRPr="00156FD3">
        <w:rPr>
          <w:rFonts w:ascii="Book Antiqua" w:hAnsi="Book Antiqua"/>
        </w:rPr>
        <w:t>tek projektet përfituese që janë duke u implementuar në Kosovë dhe Shqipëri në muajin mars 2021. Është punuar në përditësimin e dokumentit të Programimit të IPA III 2021-2027  në bazë të rekomandimeve të DG NEAR në bashkëpunim me zyrën e NIPAC-ut në Kosovë dhe Shqipëri. Ka vazhduar zbatimi i 2 projekteve të kontraktuara nga Thirrja e Dytë: Green Cross – Dr</w:t>
      </w:r>
      <w:r w:rsidR="00B726C7" w:rsidRPr="00156FD3">
        <w:rPr>
          <w:rFonts w:ascii="Book Antiqua" w:hAnsi="Book Antiqua"/>
        </w:rPr>
        <w:t>ejt ekonomive lokale të gjelbërta</w:t>
      </w:r>
      <w:r w:rsidR="00EA1EEF" w:rsidRPr="00156FD3">
        <w:rPr>
          <w:rFonts w:ascii="Book Antiqua" w:hAnsi="Book Antiqua"/>
        </w:rPr>
        <w:t xml:space="preserve"> me investime të zgjuara me afat kohor: 15 Janar 2020 - 15 Maj 2023 dhe Green </w:t>
      </w:r>
      <w:r w:rsidR="007259AA">
        <w:rPr>
          <w:rFonts w:ascii="Book Antiqua" w:hAnsi="Book Antiqua"/>
        </w:rPr>
        <w:t>ë</w:t>
      </w:r>
      <w:r w:rsidR="00EA1EEF" w:rsidRPr="00156FD3">
        <w:rPr>
          <w:rFonts w:ascii="Book Antiqua" w:hAnsi="Book Antiqua"/>
        </w:rPr>
        <w:t>ater project - Projekti për ujë të pastër në  Gjakovë dhe Kukës  me afati kohor: 15 Janar 2020 - 15 Janar 2023. Është mbajtur takimi i parë i Komitetit Drejtues të Projektit, asistenca teknike për menaxhimin e programeve dy palëshe Mali i Zi - Shqipëri dhe Mali i Zi – Kosovë</w:t>
      </w:r>
      <w:r w:rsidR="00E041B3" w:rsidRPr="00156FD3">
        <w:rPr>
          <w:rFonts w:ascii="Book Antiqua" w:hAnsi="Book Antiqua"/>
        </w:rPr>
        <w:t>.</w:t>
      </w:r>
      <w:r w:rsidR="00EA1EEF" w:rsidRPr="00156FD3">
        <w:rPr>
          <w:rFonts w:ascii="Book Antiqua" w:hAnsi="Book Antiqua"/>
        </w:rPr>
        <w:t xml:space="preserve">    </w:t>
      </w:r>
    </w:p>
    <w:p w:rsidR="00E24A24" w:rsidRPr="00156FD3" w:rsidRDefault="00E24A24" w:rsidP="00E24A24">
      <w:pPr>
        <w:pStyle w:val="NoSpacing"/>
        <w:ind w:left="720"/>
        <w:jc w:val="both"/>
        <w:rPr>
          <w:rFonts w:ascii="Book Antiqua" w:hAnsi="Book Antiqua"/>
        </w:rPr>
      </w:pPr>
    </w:p>
    <w:p w:rsidR="0034025E" w:rsidRDefault="00E041B3" w:rsidP="0034025E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  <w:i/>
          <w:iCs/>
          <w:color w:val="000000" w:themeColor="text1"/>
          <w:u w:val="single"/>
        </w:rPr>
        <w:t>N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kuad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>r t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Programit</w:t>
      </w:r>
      <w:r w:rsidR="00EA1EEF"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IPA II BNK Kosovë-Maqedoni 2014-2020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- </w:t>
      </w:r>
      <w:r w:rsidR="00EA1EEF" w:rsidRPr="00156FD3">
        <w:rPr>
          <w:rFonts w:ascii="Book Antiqua" w:hAnsi="Book Antiqua"/>
        </w:rPr>
        <w:t>Është shpallur thirrja e katërt për projekt propozime (me alokimet financiare 2017 dhe 2018) në shkurt 2021 me afat aplikimi deri më 13 prill 2021  për Prioritetin Tematik 2: Inkurajimi i turizmit dhe trashëgimisë kulturore dhe natyrore dhe Prioritetin Tematik 3: Mbrojtja e mjedisit, promovimi i përshtatjes dhe zbutj</w:t>
      </w:r>
      <w:r w:rsidR="00A256FB" w:rsidRPr="00156FD3">
        <w:rPr>
          <w:rFonts w:ascii="Book Antiqua" w:hAnsi="Book Antiqua"/>
        </w:rPr>
        <w:t xml:space="preserve">es ndaj ndryshimeve klimatike, </w:t>
      </w:r>
      <w:r w:rsidR="00EA1EEF" w:rsidRPr="00156FD3">
        <w:rPr>
          <w:rFonts w:ascii="Book Antiqua" w:hAnsi="Book Antiqua"/>
        </w:rPr>
        <w:t xml:space="preserve">menaxhimi dhe parandalimi i rreziqeve. Shuma totale në </w:t>
      </w:r>
      <w:r w:rsidR="00E24A24" w:rsidRPr="00156FD3">
        <w:rPr>
          <w:rFonts w:ascii="Book Antiqua" w:hAnsi="Book Antiqua"/>
        </w:rPr>
        <w:t>dispozicion</w:t>
      </w:r>
      <w:r w:rsidR="00EA1EEF" w:rsidRPr="00156FD3">
        <w:rPr>
          <w:rFonts w:ascii="Book Antiqua" w:hAnsi="Book Antiqua"/>
        </w:rPr>
        <w:t xml:space="preserve"> për këtë thirrje është 2,040.000 euro, ndërsa ditët informative janë organizuar nga Strukturat Operative në koordinim me Zyrën e BE-së në Kosovë (9 Mars dhe 16 Mars 2021). Gjatë muajit shkurt 2021 janë organizuar vizitat e 7-ta monitoruese  tek projektet përfituese që janë duke u implementuar. Janë integruar 12 projekte të kontraktuara në kuadër t</w:t>
      </w:r>
      <w:r w:rsidR="00D17B04" w:rsidRPr="00156FD3">
        <w:rPr>
          <w:rFonts w:ascii="Book Antiqua" w:hAnsi="Book Antiqua"/>
        </w:rPr>
        <w:t>ë</w:t>
      </w:r>
      <w:r w:rsidR="00EA1EEF" w:rsidRPr="00156FD3">
        <w:rPr>
          <w:rFonts w:ascii="Book Antiqua" w:hAnsi="Book Antiqua"/>
        </w:rPr>
        <w:t xml:space="preserve"> programit në "Baza e të dhënave rajonale e monitorimit</w:t>
      </w:r>
      <w:r w:rsidR="004D7CAC">
        <w:rPr>
          <w:rFonts w:ascii="Book Antiqua" w:hAnsi="Book Antiqua"/>
        </w:rPr>
        <w:t xml:space="preserve"> online" e diza</w:t>
      </w:r>
      <w:r w:rsidR="00EA1EEF" w:rsidRPr="00156FD3">
        <w:rPr>
          <w:rFonts w:ascii="Book Antiqua" w:hAnsi="Book Antiqua"/>
        </w:rPr>
        <w:t xml:space="preserve">jnuar nga DG NEAR dhe ekipi i CBIB-së. Është hartuar analiza e indikatorëve dhe infografika mbi </w:t>
      </w:r>
      <w:r w:rsidRPr="00156FD3">
        <w:rPr>
          <w:rFonts w:ascii="Book Antiqua" w:hAnsi="Book Antiqua"/>
        </w:rPr>
        <w:t>rezultatet</w:t>
      </w:r>
      <w:r w:rsidR="00EA1EEF" w:rsidRPr="00156FD3">
        <w:rPr>
          <w:rFonts w:ascii="Book Antiqua" w:hAnsi="Book Antiqua"/>
        </w:rPr>
        <w:t xml:space="preserve"> dhe indikatorët e arritur për periudhën 2016-2020. Është punuar në përditësimin e </w:t>
      </w:r>
      <w:r w:rsidR="00EA1EEF" w:rsidRPr="00156FD3">
        <w:rPr>
          <w:rFonts w:ascii="Book Antiqua" w:hAnsi="Book Antiqua"/>
        </w:rPr>
        <w:lastRenderedPageBreak/>
        <w:t>dokumentit të Pr</w:t>
      </w:r>
      <w:r w:rsidR="00D91445" w:rsidRPr="00156FD3">
        <w:rPr>
          <w:rFonts w:ascii="Book Antiqua" w:hAnsi="Book Antiqua"/>
        </w:rPr>
        <w:t xml:space="preserve">ogramimit të IPA III 2021-2027 </w:t>
      </w:r>
      <w:r w:rsidR="00EA1EEF" w:rsidRPr="00156FD3">
        <w:rPr>
          <w:rFonts w:ascii="Book Antiqua" w:hAnsi="Book Antiqua"/>
        </w:rPr>
        <w:t>në bazë të rekomandimeve të DG NEAR në bashkëpunim me zyrën e NIPAC-ut në Kosovë dhe Maqedoni Veriore. Është miratuar raporti vjetor i implementimit AIR 2020 nga anëtarët e JMC/KPM</w:t>
      </w:r>
      <w:r w:rsidRPr="00156FD3">
        <w:rPr>
          <w:rFonts w:ascii="Book Antiqua" w:hAnsi="Book Antiqua"/>
        </w:rPr>
        <w:t xml:space="preserve">. </w:t>
      </w:r>
      <w:r w:rsidR="00EA1EEF" w:rsidRPr="00156FD3">
        <w:rPr>
          <w:rFonts w:ascii="Book Antiqua" w:hAnsi="Book Antiqua"/>
        </w:rPr>
        <w:t>Është mbajtur takimi i 8-të i JMC-së ndërmjet Kosovës dhe Maqedonisë Veriore, në kuadër të programit të BNK-së IPA II 2014 – 2020</w:t>
      </w:r>
      <w:r w:rsidRPr="00156FD3">
        <w:rPr>
          <w:rFonts w:ascii="Book Antiqua" w:hAnsi="Book Antiqua"/>
        </w:rPr>
        <w:t>.</w:t>
      </w:r>
    </w:p>
    <w:p w:rsidR="00E24A24" w:rsidRPr="00156FD3" w:rsidRDefault="00E24A24" w:rsidP="00E24A24">
      <w:pPr>
        <w:pStyle w:val="NoSpacing"/>
        <w:ind w:left="720"/>
        <w:jc w:val="both"/>
        <w:rPr>
          <w:rFonts w:ascii="Book Antiqua" w:hAnsi="Book Antiqua"/>
        </w:rPr>
      </w:pPr>
    </w:p>
    <w:p w:rsidR="00EA1EEF" w:rsidRPr="00156FD3" w:rsidRDefault="00E041B3" w:rsidP="0034025E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  <w:i/>
          <w:iCs/>
          <w:color w:val="000000" w:themeColor="text1"/>
          <w:u w:val="single"/>
        </w:rPr>
        <w:t>N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kuad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>r t</w:t>
      </w:r>
      <w:r w:rsidR="00D17B04" w:rsidRPr="00156FD3">
        <w:rPr>
          <w:rFonts w:ascii="Book Antiqua" w:hAnsi="Book Antiqua"/>
          <w:i/>
          <w:iCs/>
          <w:color w:val="000000" w:themeColor="text1"/>
          <w:u w:val="single"/>
        </w:rPr>
        <w:t>ë</w:t>
      </w:r>
      <w:r w:rsidRPr="00156FD3">
        <w:rPr>
          <w:rFonts w:ascii="Book Antiqua" w:hAnsi="Book Antiqua"/>
          <w:i/>
          <w:iCs/>
          <w:color w:val="000000" w:themeColor="text1"/>
          <w:u w:val="single"/>
        </w:rPr>
        <w:t xml:space="preserve"> Programit </w:t>
      </w:r>
      <w:r w:rsidR="00EA1EEF" w:rsidRPr="00156FD3">
        <w:rPr>
          <w:rFonts w:ascii="Book Antiqua" w:hAnsi="Book Antiqua"/>
          <w:i/>
          <w:iCs/>
          <w:color w:val="000000" w:themeColor="text1"/>
          <w:u w:val="single"/>
        </w:rPr>
        <w:t>IPA II BNK Kosovë-Mali i Zi 2014-2020</w:t>
      </w:r>
      <w:r w:rsidRPr="00156FD3">
        <w:rPr>
          <w:rFonts w:ascii="Book Antiqua" w:hAnsi="Book Antiqua"/>
          <w:color w:val="000000" w:themeColor="text1"/>
        </w:rPr>
        <w:t xml:space="preserve"> </w:t>
      </w:r>
      <w:r w:rsidRPr="00156FD3">
        <w:rPr>
          <w:rFonts w:ascii="Book Antiqua" w:hAnsi="Book Antiqua"/>
        </w:rPr>
        <w:t xml:space="preserve">- </w:t>
      </w:r>
      <w:r w:rsidR="00EA1EEF" w:rsidRPr="00156FD3">
        <w:rPr>
          <w:rFonts w:ascii="Book Antiqua" w:hAnsi="Book Antiqua"/>
        </w:rPr>
        <w:t xml:space="preserve">Është miratuar pakoja aplikuese për thirrjen e tretë për projekt propozime. Është miratuar raporti vjetor i implementimit AIR 2020 nga anëtarët e JMC/KPM, dhe i njëjti i është </w:t>
      </w:r>
      <w:r w:rsidRPr="00156FD3">
        <w:rPr>
          <w:rFonts w:ascii="Book Antiqua" w:hAnsi="Book Antiqua"/>
        </w:rPr>
        <w:t>përcjellë</w:t>
      </w:r>
      <w:r w:rsidR="00EA1EEF" w:rsidRPr="00156FD3">
        <w:rPr>
          <w:rFonts w:ascii="Book Antiqua" w:hAnsi="Book Antiqua"/>
        </w:rPr>
        <w:t xml:space="preserve"> koordinatorit nacional për IPA në Kosovë për t’u dërguar në zyrën e BE-së në Kosovë para datës 15 shkurt sipas marrëveshjes kornizë të programit. Janë organizuar vizitat monitoruese tek projektet përfituese që janë duke u implementuar në Kosovë dhe Mal të Zi në muajin mars 2021.Është punuar në përditësimin e dokumentit të Programimit të IPA III 2021-2027  në bazë të rekomandimeve të DG NEAR në bashkëpunim me zyrën e NIPAC-ut në Kosovë dhe Mal të Zi. Nga totali i 7 projekteve nga thirrja e parë 3 kanë përfunduar ndërsa 4 tjera pritet të përfundojnë gjatë në tremujorin 2 dhe 3 të këtij viti. Ka vazhduar implementimi i 6 projekteve të kontraktuara në kuadër të thirrjes së dytë, të cilat janë kontraktuar në vitin 2020.Është mbajtur ceremonia e ndarjes së grantit për përfituesit e programit të BNK-së, IPA II 2014 – 2020 nga thirrja e 2-të për propozime. Është mbajtur takimi bilateral ndërmjet strukturave operative të Kosovës dhe Malit të Zi për të diskutuar zbatimin e projekteve nga thirrja e parë dhe e dytë e projekteve, si dhe për TAGC. Është mbajtur takimi i parë i Komitetit Drejtues të Projektit, asistenca teknike për menaxhimin e programeve dy palëshe Mali i Zi - Shqipëri dhe Mali i Zi – Kosovë</w:t>
      </w:r>
      <w:r w:rsidRPr="00156FD3">
        <w:rPr>
          <w:rFonts w:ascii="Book Antiqua" w:hAnsi="Book Antiqua"/>
        </w:rPr>
        <w:t>.</w:t>
      </w:r>
    </w:p>
    <w:p w:rsidR="00461FA8" w:rsidRPr="00156FD3" w:rsidRDefault="00461FA8" w:rsidP="00EA1EEF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:rsidR="007D76C2" w:rsidRPr="00156FD3" w:rsidRDefault="007D76C2" w:rsidP="00EA1EEF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4. ZHVILLIMI I QËNDRUESHËM KOMUNAL</w:t>
      </w:r>
    </w:p>
    <w:p w:rsidR="00232C9F" w:rsidRPr="00156FD3" w:rsidRDefault="00232C9F" w:rsidP="00EA1EEF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</w:p>
    <w:p w:rsidR="004D7CAC" w:rsidRDefault="00826F94" w:rsidP="00011EF1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periudh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ka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rfunduar raporti lidhur me implementimin e planit të veprimit të S</w:t>
      </w:r>
      <w:r w:rsidR="004D7CAC">
        <w:rPr>
          <w:rFonts w:ascii="Book Antiqua" w:hAnsi="Book Antiqua"/>
        </w:rPr>
        <w:t>trategjia p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>r Zhvillim Ekonomik Lokal</w:t>
      </w:r>
      <w:r w:rsidRPr="00156FD3">
        <w:rPr>
          <w:rFonts w:ascii="Book Antiqua" w:hAnsi="Book Antiqua"/>
        </w:rPr>
        <w:t xml:space="preserve"> dhe i njëjti është dërguar në  Zyrën për Planifikim Strategjik në ZKM.</w:t>
      </w:r>
      <w:r w:rsidR="004D7CAC">
        <w:rPr>
          <w:rFonts w:ascii="Book Antiqua" w:hAnsi="Book Antiqua"/>
        </w:rPr>
        <w:t xml:space="preserve"> </w:t>
      </w:r>
      <w:r w:rsidRPr="00156FD3">
        <w:rPr>
          <w:rFonts w:ascii="Book Antiqua" w:hAnsi="Book Antiqua"/>
        </w:rPr>
        <w:t>Gjithashtu, jan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hartuar raportet: </w:t>
      </w:r>
    </w:p>
    <w:p w:rsidR="004D7CAC" w:rsidRDefault="00826F94" w:rsidP="004D7CAC">
      <w:pPr>
        <w:pStyle w:val="NoSpacing"/>
        <w:ind w:left="720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 xml:space="preserve">a) Raporti i shpenzimeve komunale </w:t>
      </w:r>
      <w:r w:rsidR="004D7CAC" w:rsidRPr="00156FD3">
        <w:rPr>
          <w:rFonts w:ascii="Book Antiqua" w:hAnsi="Book Antiqua"/>
        </w:rPr>
        <w:t>për</w:t>
      </w:r>
      <w:r w:rsidRPr="00156FD3">
        <w:rPr>
          <w:rFonts w:ascii="Book Antiqua" w:hAnsi="Book Antiqua"/>
        </w:rPr>
        <w:t xml:space="preserve"> vitin 2020  dhe </w:t>
      </w:r>
    </w:p>
    <w:p w:rsidR="004D7CAC" w:rsidRDefault="00826F94" w:rsidP="004D7CAC">
      <w:pPr>
        <w:pStyle w:val="NoSpacing"/>
        <w:ind w:left="720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b) Raporti i të hyrave vetanake komunale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r vitin 2020. </w:t>
      </w:r>
    </w:p>
    <w:p w:rsidR="004D7CAC" w:rsidRDefault="004D7CAC" w:rsidP="004D7CAC">
      <w:pPr>
        <w:pStyle w:val="NoSpacing"/>
        <w:jc w:val="both"/>
        <w:rPr>
          <w:rFonts w:ascii="Book Antiqua" w:hAnsi="Book Antiqua"/>
        </w:rPr>
      </w:pPr>
    </w:p>
    <w:p w:rsidR="00826F94" w:rsidRPr="00156FD3" w:rsidRDefault="00826F94" w:rsidP="004D7CAC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MAPL ka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rgatitur Model rregulloren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tarifa ngarkesa dhe gjoba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komunat  Zveçan, Leposaviq dhe Zubin Potok dhe e njëjta është dërguar n</w:t>
      </w:r>
      <w:r w:rsidR="00D17B04" w:rsidRPr="00156FD3">
        <w:rPr>
          <w:rFonts w:ascii="Book Antiqua" w:hAnsi="Book Antiqua"/>
        </w:rPr>
        <w:t>ë</w:t>
      </w:r>
      <w:r w:rsidR="00011EF1" w:rsidRPr="00156FD3">
        <w:rPr>
          <w:rFonts w:ascii="Book Antiqua" w:hAnsi="Book Antiqua"/>
        </w:rPr>
        <w:t xml:space="preserve"> komuna.</w:t>
      </w:r>
    </w:p>
    <w:p w:rsidR="00011EF1" w:rsidRPr="00156FD3" w:rsidRDefault="00011EF1" w:rsidP="00011EF1">
      <w:pPr>
        <w:pStyle w:val="NoSpacing"/>
      </w:pPr>
    </w:p>
    <w:p w:rsidR="00826F94" w:rsidRPr="00156FD3" w:rsidRDefault="00826F94" w:rsidP="009C1ABC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kuad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programi</w:t>
      </w:r>
      <w:r w:rsidR="004D7CAC">
        <w:rPr>
          <w:rFonts w:ascii="Book Antiqua" w:hAnsi="Book Antiqua"/>
        </w:rPr>
        <w:t>t</w:t>
      </w:r>
      <w:r w:rsidRPr="00156FD3">
        <w:rPr>
          <w:rFonts w:ascii="Book Antiqua" w:hAnsi="Book Antiqua"/>
        </w:rPr>
        <w:t xml:space="preserve">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zhvillimin socio – ekonomik jan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rgatitur k</w:t>
      </w:r>
      <w:r w:rsidR="009C1ABC" w:rsidRPr="00156FD3">
        <w:rPr>
          <w:rFonts w:ascii="Book Antiqua" w:hAnsi="Book Antiqua"/>
        </w:rPr>
        <w:t>r</w:t>
      </w:r>
      <w:r w:rsidRPr="00156FD3">
        <w:rPr>
          <w:rFonts w:ascii="Book Antiqua" w:hAnsi="Book Antiqua"/>
        </w:rPr>
        <w:t>iteret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aplikim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mb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shtetje financiare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komunave,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hapur Thirrja për aplikim, ku janë pranuar 43 kërkesa nga 30 komuna  dhe tani </w:t>
      </w:r>
      <w:r w:rsidR="009C1ABC" w:rsidRPr="00156FD3">
        <w:rPr>
          <w:rFonts w:ascii="Book Antiqua" w:hAnsi="Book Antiqua"/>
        </w:rPr>
        <w:t>janë</w:t>
      </w:r>
      <w:r w:rsidRPr="00156FD3">
        <w:rPr>
          <w:rFonts w:ascii="Book Antiqua" w:hAnsi="Book Antiqua"/>
        </w:rPr>
        <w:t xml:space="preserve"> në fazën e vlerësimit nga komisioni për vlerësim. Po ashtu, </w:t>
      </w:r>
      <w:r w:rsidR="00D17B04" w:rsidRPr="00156FD3">
        <w:rPr>
          <w:rFonts w:ascii="Book Antiqua" w:hAnsi="Book Antiqua"/>
        </w:rPr>
        <w:t>ë</w:t>
      </w:r>
      <w:r w:rsidR="009C1ABC"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="009C1ABC" w:rsidRPr="00156FD3">
        <w:rPr>
          <w:rFonts w:ascii="Book Antiqua" w:hAnsi="Book Antiqua"/>
        </w:rPr>
        <w:t xml:space="preserve"> </w:t>
      </w:r>
      <w:r w:rsidRPr="00156FD3">
        <w:rPr>
          <w:rFonts w:ascii="Book Antiqua" w:hAnsi="Book Antiqua"/>
        </w:rPr>
        <w:t>përgatit</w:t>
      </w:r>
      <w:r w:rsidR="009C1ABC" w:rsidRPr="00156FD3">
        <w:rPr>
          <w:rFonts w:ascii="Book Antiqua" w:hAnsi="Book Antiqua"/>
        </w:rPr>
        <w:t>ur</w:t>
      </w:r>
      <w:r w:rsidRPr="00156FD3">
        <w:rPr>
          <w:rFonts w:ascii="Book Antiqua" w:hAnsi="Book Antiqua"/>
        </w:rPr>
        <w:t xml:space="preserve"> raporti vjetor i</w:t>
      </w:r>
      <w:r w:rsidR="009C1ABC" w:rsidRPr="00156FD3">
        <w:rPr>
          <w:rFonts w:ascii="Book Antiqua" w:hAnsi="Book Antiqua"/>
        </w:rPr>
        <w:t xml:space="preserve"> investimeve kapitale, raporti </w:t>
      </w:r>
      <w:r w:rsidRPr="00156FD3">
        <w:rPr>
          <w:rFonts w:ascii="Book Antiqua" w:hAnsi="Book Antiqua"/>
        </w:rPr>
        <w:t>përmbledhës i investimeve kapitale (2008 - 2020) të financuara në komuna nga fondet e MAPL-së</w:t>
      </w:r>
      <w:r w:rsidR="004D7CAC">
        <w:rPr>
          <w:rFonts w:ascii="Book Antiqua" w:hAnsi="Book Antiqua"/>
        </w:rPr>
        <w:t>.</w:t>
      </w:r>
    </w:p>
    <w:p w:rsidR="00826F94" w:rsidRPr="00156FD3" w:rsidRDefault="00826F94" w:rsidP="00826F94">
      <w:pPr>
        <w:pStyle w:val="NoSpacing"/>
        <w:jc w:val="both"/>
        <w:rPr>
          <w:rFonts w:ascii="Book Antiqua" w:hAnsi="Book Antiqua"/>
        </w:rPr>
      </w:pPr>
    </w:p>
    <w:p w:rsidR="00826F94" w:rsidRPr="00156FD3" w:rsidRDefault="00826F94" w:rsidP="0052566E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Bazuar në vendimin e Qeveris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të datës 21.01.2021 për kompensimin e dëmeve të shkaktuara në objektet e banimit si pasojë e vërshimeve të ndodhura në javën e parë të janarit të vitit 2021</w:t>
      </w:r>
      <w:r w:rsidR="009C1ABC" w:rsidRPr="00156FD3">
        <w:rPr>
          <w:rFonts w:ascii="Book Antiqua" w:hAnsi="Book Antiqua"/>
        </w:rPr>
        <w:t>,</w:t>
      </w:r>
      <w:r w:rsidRPr="00156FD3">
        <w:rPr>
          <w:rFonts w:ascii="Book Antiqua" w:hAnsi="Book Antiqua"/>
        </w:rPr>
        <w:t xml:space="preserve">  janë hartuar kriteret</w:t>
      </w:r>
      <w:r w:rsidR="004D7CAC">
        <w:rPr>
          <w:rFonts w:ascii="Book Antiqua" w:hAnsi="Book Antiqua"/>
        </w:rPr>
        <w:t xml:space="preserve"> p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>r vler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>sim t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 xml:space="preserve"> k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>rkesave dhe nevojave, t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 xml:space="preserve"> cilat</w:t>
      </w:r>
      <w:r w:rsidRPr="00156FD3">
        <w:rPr>
          <w:rFonts w:ascii="Book Antiqua" w:hAnsi="Book Antiqua"/>
        </w:rPr>
        <w:t xml:space="preserve"> janë miratuar nga ana e Ministrit</w:t>
      </w:r>
      <w:r w:rsidR="004D7CAC">
        <w:rPr>
          <w:rFonts w:ascii="Book Antiqua" w:hAnsi="Book Antiqua"/>
        </w:rPr>
        <w:t xml:space="preserve"> t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 xml:space="preserve"> MAPL-s</w:t>
      </w:r>
      <w:r w:rsidR="007259AA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. Gjithashtu</w:t>
      </w:r>
      <w:r w:rsidR="009C1ABC" w:rsidRPr="00156FD3">
        <w:rPr>
          <w:rFonts w:ascii="Book Antiqua" w:hAnsi="Book Antiqua"/>
        </w:rPr>
        <w:t>,</w:t>
      </w:r>
      <w:r w:rsidRPr="00156FD3">
        <w:rPr>
          <w:rFonts w:ascii="Book Antiqua" w:hAnsi="Book Antiqua"/>
        </w:rPr>
        <w:t xml:space="preserve"> ka  përfunduar raporti i komisionit ndërministrorë </w:t>
      </w:r>
      <w:r w:rsidR="004D7CAC" w:rsidRPr="00156FD3">
        <w:rPr>
          <w:rFonts w:ascii="Book Antiqua" w:hAnsi="Book Antiqua"/>
        </w:rPr>
        <w:t>për</w:t>
      </w:r>
      <w:r w:rsidRPr="00156FD3">
        <w:rPr>
          <w:rFonts w:ascii="Book Antiqua" w:hAnsi="Book Antiqua"/>
        </w:rPr>
        <w:t xml:space="preserve"> vlerësimin e dëmeve ne komunat e Republikës se Kosovës për vërsh</w:t>
      </w:r>
      <w:r w:rsidR="004D7CAC">
        <w:rPr>
          <w:rFonts w:ascii="Book Antiqua" w:hAnsi="Book Antiqua"/>
        </w:rPr>
        <w:t>imet gjatë janarit të 2021 dhe</w:t>
      </w:r>
      <w:r w:rsidRPr="00156FD3">
        <w:rPr>
          <w:rFonts w:ascii="Book Antiqua" w:hAnsi="Book Antiqua"/>
        </w:rPr>
        <w:t xml:space="preserve"> janë </w:t>
      </w:r>
      <w:r w:rsidR="009C1ABC" w:rsidRPr="00156FD3">
        <w:rPr>
          <w:rFonts w:ascii="Book Antiqua" w:hAnsi="Book Antiqua"/>
        </w:rPr>
        <w:t>njoftuar komunat p</w:t>
      </w:r>
      <w:r w:rsidR="00D17B04" w:rsidRPr="00156FD3">
        <w:rPr>
          <w:rFonts w:ascii="Book Antiqua" w:hAnsi="Book Antiqua"/>
        </w:rPr>
        <w:t>ë</w:t>
      </w:r>
      <w:r w:rsidR="009C1ABC" w:rsidRPr="00156FD3">
        <w:rPr>
          <w:rFonts w:ascii="Book Antiqua" w:hAnsi="Book Antiqua"/>
        </w:rPr>
        <w:t>r</w:t>
      </w:r>
      <w:r w:rsidRPr="00156FD3">
        <w:rPr>
          <w:rFonts w:ascii="Book Antiqua" w:hAnsi="Book Antiqua"/>
        </w:rPr>
        <w:t xml:space="preserve"> vlerat e përfituar nga buxhet</w:t>
      </w:r>
      <w:r w:rsidR="009C1ABC" w:rsidRPr="00156FD3">
        <w:rPr>
          <w:rFonts w:ascii="Book Antiqua" w:hAnsi="Book Antiqua"/>
        </w:rPr>
        <w:t>i</w:t>
      </w:r>
      <w:r w:rsidR="004D7CAC">
        <w:rPr>
          <w:rFonts w:ascii="Book Antiqua" w:hAnsi="Book Antiqua"/>
        </w:rPr>
        <w:t xml:space="preserve"> i ndar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 xml:space="preserve"> n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 xml:space="preserve"> shum</w:t>
      </w:r>
      <w:r w:rsidR="007259AA">
        <w:rPr>
          <w:rFonts w:ascii="Book Antiqua" w:hAnsi="Book Antiqua"/>
        </w:rPr>
        <w:t>ë</w:t>
      </w:r>
      <w:r w:rsidR="004D7CAC">
        <w:rPr>
          <w:rFonts w:ascii="Book Antiqua" w:hAnsi="Book Antiqua"/>
        </w:rPr>
        <w:t>n totale prej 1 milion Euro</w:t>
      </w:r>
      <w:r w:rsidRPr="00156FD3">
        <w:rPr>
          <w:rFonts w:ascii="Book Antiqua" w:hAnsi="Book Antiqua"/>
        </w:rPr>
        <w:t>. Ky raport është dërguar 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Ministrinë  e Financave për alokim të mjeteve në komuna.   </w:t>
      </w:r>
    </w:p>
    <w:p w:rsidR="007D76C2" w:rsidRPr="00156FD3" w:rsidRDefault="007D76C2" w:rsidP="00EA1EEF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</w:p>
    <w:p w:rsidR="00191352" w:rsidRPr="00156FD3" w:rsidRDefault="00191352" w:rsidP="00191352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lastRenderedPageBreak/>
        <w:t>5. NGRITJA E KAPACITETEVE, TRANSPARENCA DHE PERFORMANCA KOMUNALE</w:t>
      </w:r>
    </w:p>
    <w:p w:rsidR="00A659A8" w:rsidRPr="00156FD3" w:rsidRDefault="00A659A8" w:rsidP="00EA1EEF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</w:p>
    <w:p w:rsidR="00B859D6" w:rsidRPr="00156FD3" w:rsidRDefault="00B859D6" w:rsidP="00B859D6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MAPL 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periudh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ka përgatitur raportin e Rivlerësimit të Grantit të Performancës Komunale për vitin fiskal 2021, sipas performancës së vitit 2019.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b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aranzhimi me donatorë dhe caktimi i datës së takimit të Komisionit të Grantit. Gjithashtu,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b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programimi i Sistemit Elektronik të Performancës Komunale dhe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rgatitja e procesit për matjen e performancës komunale për vitin 2020.</w:t>
      </w:r>
    </w:p>
    <w:p w:rsidR="00B859D6" w:rsidRPr="00156FD3" w:rsidRDefault="00B859D6" w:rsidP="00B859D6">
      <w:pPr>
        <w:pStyle w:val="NoSpacing"/>
        <w:jc w:val="both"/>
        <w:rPr>
          <w:rFonts w:ascii="Book Antiqua" w:hAnsi="Book Antiqua"/>
        </w:rPr>
      </w:pPr>
    </w:p>
    <w:p w:rsidR="00B859D6" w:rsidRPr="00156FD3" w:rsidRDefault="00B859D6" w:rsidP="00B859D6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periudh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tremujore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hartuar drafti i Koncept-dokumentit për Performancë komunale, hartimi i raportit të transparencës komunale për vitin 2020, si dhe jan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trajnuar 38 koordinatorë për performancë komunale dhe 300 zyrtarëve raportues për përdorimin e Sistemit Elektronik të Performancës.</w:t>
      </w:r>
    </w:p>
    <w:p w:rsidR="00191352" w:rsidRPr="00156FD3" w:rsidRDefault="00191352" w:rsidP="00EA1EEF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</w:p>
    <w:p w:rsidR="00A659A8" w:rsidRPr="00156FD3" w:rsidRDefault="00191352" w:rsidP="00EA1EEF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6</w:t>
      </w:r>
      <w:r w:rsidR="00A659A8"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. KOORDINIMI I POLITIKAVE DHE AGJENDA EVROPIANE</w:t>
      </w:r>
    </w:p>
    <w:p w:rsidR="00593EC3" w:rsidRPr="00156FD3" w:rsidRDefault="00593EC3" w:rsidP="00593EC3">
      <w:pPr>
        <w:pStyle w:val="NoSpacing"/>
        <w:jc w:val="both"/>
        <w:rPr>
          <w:rFonts w:ascii="Book Antiqua" w:hAnsi="Book Antiqua"/>
        </w:rPr>
      </w:pPr>
    </w:p>
    <w:p w:rsidR="00A659A8" w:rsidRPr="00156FD3" w:rsidRDefault="0090660B" w:rsidP="0090660B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 w:cs="Calibri"/>
          <w:color w:val="000000"/>
          <w:lang w:eastAsia="sr-Latn-CS"/>
        </w:rPr>
        <w:t xml:space="preserve">MAPL udhëheq një proces tejet të rëndësishëm për </w:t>
      </w:r>
      <w:r w:rsidRPr="00156FD3">
        <w:rPr>
          <w:rFonts w:ascii="Book Antiqua" w:hAnsi="Book Antiqua" w:cs="Calibri"/>
          <w:b/>
          <w:i/>
          <w:color w:val="000000"/>
          <w:lang w:eastAsia="sr-Latn-CS"/>
        </w:rPr>
        <w:t>adresimin e obligimeve të agjendës evropiane</w:t>
      </w:r>
      <w:r w:rsidRPr="00156FD3">
        <w:rPr>
          <w:rFonts w:ascii="Book Antiqua" w:hAnsi="Book Antiqua" w:cs="Calibri"/>
          <w:b/>
          <w:color w:val="000000"/>
          <w:lang w:eastAsia="sr-Latn-CS"/>
        </w:rPr>
        <w:t xml:space="preserve"> 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në komuna. </w:t>
      </w:r>
      <w:r w:rsidRPr="00156FD3">
        <w:rPr>
          <w:rFonts w:ascii="Book Antiqua" w:hAnsi="Book Antiqua"/>
        </w:rPr>
        <w:t>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periudh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</w:t>
      </w:r>
      <w:r w:rsidR="00D17B04" w:rsidRPr="00156FD3">
        <w:rPr>
          <w:rFonts w:ascii="Book Antiqua" w:hAnsi="Book Antiqua"/>
        </w:rPr>
        <w:t>ë</w:t>
      </w:r>
      <w:r w:rsidR="00593EC3"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="00593EC3" w:rsidRPr="00156FD3">
        <w:rPr>
          <w:rFonts w:ascii="Book Antiqua" w:hAnsi="Book Antiqua"/>
        </w:rPr>
        <w:t xml:space="preserve"> hartuar </w:t>
      </w:r>
      <w:r w:rsidR="00A659A8" w:rsidRPr="00156FD3">
        <w:rPr>
          <w:rFonts w:ascii="Book Antiqua" w:hAnsi="Book Antiqua"/>
        </w:rPr>
        <w:t>Raporti i përmbushjes së obligimeve të komunave nga Agjenda Evropiane për periudhën Janar-Dhjetor 2020</w:t>
      </w:r>
      <w:r w:rsidR="00593EC3" w:rsidRPr="00156FD3">
        <w:rPr>
          <w:rFonts w:ascii="Book Antiqua" w:hAnsi="Book Antiqua"/>
        </w:rPr>
        <w:t>,</w:t>
      </w:r>
      <w:r w:rsidR="00A659A8" w:rsidRPr="00156FD3">
        <w:rPr>
          <w:rFonts w:ascii="Book Antiqua" w:hAnsi="Book Antiqua"/>
        </w:rPr>
        <w:t xml:space="preserve"> ndërsa në proces </w:t>
      </w:r>
      <w:r w:rsidR="00D17B04" w:rsidRPr="00156FD3">
        <w:rPr>
          <w:rFonts w:ascii="Book Antiqua" w:hAnsi="Book Antiqua"/>
        </w:rPr>
        <w:t>ë</w:t>
      </w:r>
      <w:r w:rsidR="00593EC3"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="00593EC3" w:rsidRPr="00156FD3">
        <w:rPr>
          <w:rFonts w:ascii="Book Antiqua" w:hAnsi="Book Antiqua"/>
        </w:rPr>
        <w:t xml:space="preserve"> </w:t>
      </w:r>
      <w:r w:rsidR="00A659A8" w:rsidRPr="00156FD3">
        <w:rPr>
          <w:rFonts w:ascii="Book Antiqua" w:hAnsi="Book Antiqua"/>
        </w:rPr>
        <w:t>rishikimi i planit gjithëpërfshirës të komunave nga përmbushja e obligimeve të Agjendës Evropiane për</w:t>
      </w:r>
      <w:r w:rsidR="00593EC3" w:rsidRPr="00156FD3">
        <w:rPr>
          <w:rFonts w:ascii="Book Antiqua" w:hAnsi="Book Antiqua"/>
        </w:rPr>
        <w:t xml:space="preserve"> periudhën Janar-Dhjetor 2021.  </w:t>
      </w:r>
      <w:r w:rsidR="001A70B4">
        <w:rPr>
          <w:rFonts w:ascii="Book Antiqua" w:hAnsi="Book Antiqua"/>
        </w:rPr>
        <w:t>Gjithashtu, gjat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 xml:space="preserve"> k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>saj periudhe kemi pranuar raportin e p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>rmbushjes s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 xml:space="preserve"> masave t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 xml:space="preserve"> MAPL-s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 xml:space="preserve"> nga PKZMSA p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>r vitin 2020, ku MAPL ka arritur t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 xml:space="preserve"> p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>rmbush 100% t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 xml:space="preserve"> masave p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>r t</w:t>
      </w:r>
      <w:r w:rsidR="007259AA">
        <w:rPr>
          <w:rFonts w:ascii="Book Antiqua" w:hAnsi="Book Antiqua"/>
        </w:rPr>
        <w:t>ë</w:t>
      </w:r>
      <w:r w:rsidR="001A70B4">
        <w:rPr>
          <w:rFonts w:ascii="Book Antiqua" w:hAnsi="Book Antiqua"/>
        </w:rPr>
        <w:t xml:space="preserve"> cilat ishte </w:t>
      </w:r>
      <w:r w:rsidR="007259AA">
        <w:rPr>
          <w:rFonts w:ascii="Book Antiqua" w:hAnsi="Book Antiqua"/>
        </w:rPr>
        <w:t>përgjegjëse</w:t>
      </w:r>
      <w:bookmarkStart w:id="0" w:name="_GoBack"/>
      <w:bookmarkEnd w:id="0"/>
      <w:r w:rsidR="001A70B4">
        <w:rPr>
          <w:rFonts w:ascii="Book Antiqua" w:hAnsi="Book Antiqua"/>
        </w:rPr>
        <w:t>.</w:t>
      </w:r>
    </w:p>
    <w:p w:rsidR="0090660B" w:rsidRPr="00156FD3" w:rsidRDefault="0090660B" w:rsidP="0090660B">
      <w:pPr>
        <w:pStyle w:val="NoSpacing"/>
        <w:jc w:val="both"/>
        <w:rPr>
          <w:rFonts w:ascii="Book Antiqua" w:hAnsi="Book Antiqua"/>
        </w:rPr>
      </w:pPr>
    </w:p>
    <w:p w:rsidR="0090660B" w:rsidRPr="00156FD3" w:rsidRDefault="0090660B" w:rsidP="002536C3">
      <w:pPr>
        <w:pStyle w:val="NoSpacing"/>
        <w:jc w:val="both"/>
        <w:rPr>
          <w:rFonts w:ascii="Book Antiqua" w:hAnsi="Book Antiqua" w:cs="Calibri"/>
          <w:color w:val="000000"/>
          <w:lang w:eastAsia="sr-Latn-CS"/>
        </w:rPr>
      </w:pPr>
      <w:r w:rsidRPr="00156FD3">
        <w:rPr>
          <w:rFonts w:ascii="Book Antiqua" w:hAnsi="Book Antiqua" w:cs="Calibri"/>
          <w:color w:val="000000"/>
          <w:lang w:eastAsia="sr-Latn-CS"/>
        </w:rPr>
        <w:t xml:space="preserve">MAPL ka vazhduar </w:t>
      </w:r>
      <w:r w:rsidR="00C14F7B">
        <w:rPr>
          <w:rFonts w:ascii="Book Antiqua" w:hAnsi="Book Antiqua" w:cs="Calibri"/>
          <w:color w:val="000000"/>
          <w:lang w:eastAsia="sr-Latn-CS"/>
        </w:rPr>
        <w:t>forcimin e partneritetit dhe bashk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punimit me shoq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rin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civile, n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kuad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r t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s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cil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s jan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mbajtur takime dhe konsultime t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vazhdueshme n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p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rmes mir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funksionimit t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Forumit MAPL-Shoq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ria Civile. N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p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rmes k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tij forumi MAPL ka siguruar p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rfshirjen 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e shoqërisë civile në hartimin e politikave dhe legjislacionit për vetëqeverisje lokale, në monitorimin e proceseve rekrutuese, si dhe implementimin e strategjisë për vetëqeverisje lokale 2016-2026. </w:t>
      </w:r>
    </w:p>
    <w:p w:rsidR="0090660B" w:rsidRPr="00156FD3" w:rsidRDefault="0090660B" w:rsidP="0090660B">
      <w:pPr>
        <w:pStyle w:val="NoSpacing"/>
        <w:jc w:val="both"/>
        <w:rPr>
          <w:rFonts w:ascii="Book Antiqua" w:hAnsi="Book Antiqua"/>
          <w:sz w:val="12"/>
        </w:rPr>
      </w:pPr>
    </w:p>
    <w:p w:rsidR="00C14F7B" w:rsidRDefault="0090660B" w:rsidP="00326D97">
      <w:pPr>
        <w:pStyle w:val="NoSpacing"/>
        <w:jc w:val="both"/>
        <w:rPr>
          <w:rFonts w:ascii="Book Antiqua" w:hAnsi="Book Antiqua" w:cs="Calibri"/>
          <w:color w:val="000000"/>
          <w:lang w:eastAsia="sr-Latn-CS"/>
        </w:rPr>
      </w:pPr>
      <w:r w:rsidRPr="00156FD3">
        <w:rPr>
          <w:rFonts w:ascii="Book Antiqua" w:hAnsi="Book Antiqua" w:cs="Calibri"/>
          <w:color w:val="000000"/>
          <w:lang w:eastAsia="sr-Latn-CS"/>
        </w:rPr>
        <w:t>Gjithashtu, në këtë periudhë</w:t>
      </w:r>
      <w:r w:rsidR="002536C3" w:rsidRPr="00156FD3">
        <w:rPr>
          <w:rFonts w:ascii="Book Antiqua" w:hAnsi="Book Antiqua" w:cs="Calibri"/>
          <w:color w:val="000000"/>
          <w:lang w:eastAsia="sr-Latn-CS"/>
        </w:rPr>
        <w:t xml:space="preserve"> MAPL 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ka përfunduar </w:t>
      </w:r>
      <w:r w:rsidR="00C14F7B">
        <w:rPr>
          <w:rFonts w:ascii="Book Antiqua" w:hAnsi="Book Antiqua" w:cs="Calibri"/>
          <w:color w:val="000000"/>
          <w:lang w:eastAsia="sr-Latn-CS"/>
        </w:rPr>
        <w:t>faz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n e par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 t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 Studimit të Fizibilitetit për Vetëqeverisje Lokale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dhe prioritetin e par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t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faz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s s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dyt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. Ka filluar Faza II e Studimit të Fizibilitetit për Vetëqeverisje Lokale </w:t>
      </w:r>
      <w:r w:rsidR="00C14F7B">
        <w:rPr>
          <w:rFonts w:ascii="Book Antiqua" w:hAnsi="Book Antiqua" w:cs="Calibri"/>
          <w:color w:val="000000"/>
          <w:lang w:eastAsia="sr-Latn-CS"/>
        </w:rPr>
        <w:t>p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r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 </w:t>
      </w:r>
      <w:r w:rsidR="00C14F7B">
        <w:rPr>
          <w:rFonts w:ascii="Book Antiqua" w:hAnsi="Book Antiqua" w:cs="Calibri"/>
          <w:color w:val="000000"/>
          <w:lang w:eastAsia="sr-Latn-CS"/>
        </w:rPr>
        <w:t>3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 prioritete</w:t>
      </w:r>
      <w:r w:rsidR="00C14F7B">
        <w:rPr>
          <w:rFonts w:ascii="Book Antiqua" w:hAnsi="Book Antiqua" w:cs="Calibri"/>
          <w:color w:val="000000"/>
          <w:lang w:eastAsia="sr-Latn-CS"/>
        </w:rPr>
        <w:t>t tjera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. </w:t>
      </w:r>
      <w:r w:rsidR="00C14F7B">
        <w:rPr>
          <w:rFonts w:ascii="Book Antiqua" w:hAnsi="Book Antiqua" w:cs="Calibri"/>
          <w:color w:val="000000"/>
          <w:lang w:eastAsia="sr-Latn-CS"/>
        </w:rPr>
        <w:t>Lidhur me k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t</w:t>
      </w:r>
      <w:r w:rsidR="007259AA">
        <w:rPr>
          <w:rFonts w:ascii="Book Antiqua" w:hAnsi="Book Antiqua" w:cs="Calibri"/>
          <w:color w:val="000000"/>
          <w:lang w:eastAsia="sr-Latn-CS"/>
        </w:rPr>
        <w:t>ë</w:t>
      </w:r>
      <w:r w:rsidR="00326D97" w:rsidRPr="00156FD3">
        <w:rPr>
          <w:rFonts w:ascii="Book Antiqua" w:hAnsi="Book Antiqua" w:cs="Calibri"/>
          <w:color w:val="000000"/>
          <w:lang w:eastAsia="sr-Latn-CS"/>
        </w:rPr>
        <w:t xml:space="preserve"> janë hartuar 3 vendime për grupet tematike punues: </w:t>
      </w:r>
    </w:p>
    <w:p w:rsidR="00C14F7B" w:rsidRDefault="00326D97" w:rsidP="00C14F7B">
      <w:pPr>
        <w:pStyle w:val="NoSpacing"/>
        <w:ind w:left="720"/>
        <w:jc w:val="both"/>
        <w:rPr>
          <w:rFonts w:ascii="Book Antiqua" w:hAnsi="Book Antiqua" w:cs="Calibri"/>
          <w:color w:val="000000"/>
          <w:lang w:eastAsia="sr-Latn-CS"/>
        </w:rPr>
      </w:pPr>
      <w:r w:rsidRPr="00156FD3">
        <w:rPr>
          <w:rFonts w:ascii="Book Antiqua" w:hAnsi="Book Antiqua" w:cs="Calibri"/>
          <w:color w:val="000000"/>
          <w:lang w:eastAsia="sr-Latn-CS"/>
        </w:rPr>
        <w:t xml:space="preserve">a) Vendimi për grupin tematik punues 1 - Organizimi dhe kompetencat e komunave; b) Vendimi për grupin tematik punues 2 - Bashkëpunimi dhe Demokracia Lokale; si dhe </w:t>
      </w:r>
    </w:p>
    <w:p w:rsidR="00C14F7B" w:rsidRDefault="00326D97" w:rsidP="00C14F7B">
      <w:pPr>
        <w:pStyle w:val="NoSpacing"/>
        <w:ind w:left="720"/>
        <w:jc w:val="both"/>
        <w:rPr>
          <w:rFonts w:ascii="Book Antiqua" w:hAnsi="Book Antiqua" w:cs="Calibri"/>
          <w:color w:val="000000"/>
          <w:lang w:eastAsia="sr-Latn-CS"/>
        </w:rPr>
      </w:pPr>
      <w:r w:rsidRPr="00156FD3">
        <w:rPr>
          <w:rFonts w:ascii="Book Antiqua" w:hAnsi="Book Antiqua" w:cs="Calibri"/>
          <w:color w:val="000000"/>
          <w:lang w:eastAsia="sr-Latn-CS"/>
        </w:rPr>
        <w:t xml:space="preserve">c) Vendimi për grupin tematik punues 3 - Financat Lokale. </w:t>
      </w:r>
    </w:p>
    <w:p w:rsidR="00C14F7B" w:rsidRDefault="00C14F7B" w:rsidP="00C14F7B">
      <w:pPr>
        <w:pStyle w:val="NoSpacing"/>
        <w:jc w:val="both"/>
        <w:rPr>
          <w:rFonts w:ascii="Book Antiqua" w:hAnsi="Book Antiqua" w:cs="Calibri"/>
          <w:color w:val="000000"/>
          <w:lang w:eastAsia="sr-Latn-CS"/>
        </w:rPr>
      </w:pPr>
    </w:p>
    <w:p w:rsidR="00326D97" w:rsidRDefault="00326D97" w:rsidP="00C14F7B">
      <w:pPr>
        <w:pStyle w:val="NoSpacing"/>
        <w:jc w:val="both"/>
        <w:rPr>
          <w:rFonts w:ascii="Book Antiqua" w:hAnsi="Book Antiqua" w:cs="Calibri"/>
          <w:color w:val="000000"/>
          <w:lang w:eastAsia="sr-Latn-CS"/>
        </w:rPr>
      </w:pPr>
      <w:r w:rsidRPr="00156FD3">
        <w:rPr>
          <w:rFonts w:ascii="Book Antiqua" w:hAnsi="Book Antiqua" w:cs="Calibri"/>
          <w:color w:val="000000"/>
          <w:lang w:eastAsia="sr-Latn-CS"/>
        </w:rPr>
        <w:t>N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k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t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periudh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sht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hartuar raporti vjetor i pun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s s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MAPL-s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2020, raporti vjetor p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r zbatimin e Strategjis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p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r Vet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qeverisje Lokale 2016 – 2026 p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r vitin 2020, raporti vjetor 2020 p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r zbatimin e planit t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integritetit t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MAPL-s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, si dhe jan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 koordinuar aktivitetet me OSCE lidhur me publikimin e manualit p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>r standardet minimale p</w:t>
      </w:r>
      <w:r w:rsidR="00D17B04" w:rsidRPr="00156FD3">
        <w:rPr>
          <w:rFonts w:ascii="Book Antiqua" w:hAnsi="Book Antiqua" w:cs="Calibri"/>
          <w:color w:val="000000"/>
          <w:lang w:eastAsia="sr-Latn-CS"/>
        </w:rPr>
        <w:t>ë</w:t>
      </w:r>
      <w:r w:rsidRPr="00156FD3">
        <w:rPr>
          <w:rFonts w:ascii="Book Antiqua" w:hAnsi="Book Antiqua" w:cs="Calibri"/>
          <w:color w:val="000000"/>
          <w:lang w:eastAsia="sr-Latn-CS"/>
        </w:rPr>
        <w:t xml:space="preserve">r konsultim publik. </w:t>
      </w:r>
    </w:p>
    <w:p w:rsidR="00C14F7B" w:rsidRDefault="00C14F7B" w:rsidP="00C14F7B">
      <w:pPr>
        <w:pStyle w:val="NoSpacing"/>
        <w:jc w:val="both"/>
        <w:rPr>
          <w:rFonts w:ascii="Book Antiqua" w:hAnsi="Book Antiqua" w:cs="Calibri"/>
          <w:color w:val="000000"/>
          <w:lang w:eastAsia="sr-Latn-CS"/>
        </w:rPr>
      </w:pPr>
    </w:p>
    <w:p w:rsidR="00C14F7B" w:rsidRPr="00156FD3" w:rsidRDefault="007259AA" w:rsidP="00C14F7B">
      <w:pPr>
        <w:pStyle w:val="NoSpacing"/>
        <w:jc w:val="both"/>
        <w:rPr>
          <w:rFonts w:ascii="Book Antiqua" w:hAnsi="Book Antiqua" w:cs="Calibri"/>
          <w:color w:val="000000"/>
          <w:lang w:eastAsia="sr-Latn-CS"/>
        </w:rPr>
      </w:pP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sht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hartuar dhe publikuar raporti p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r funksionimin e komunave p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r vitin 2020. I njëjti 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sht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dor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zuar, sipas legjislacionit n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fuqi tek Zyra e Kryeministrit, Presidentit dhe Kuvendit t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 xml:space="preserve"> Kosov</w:t>
      </w:r>
      <w:r>
        <w:rPr>
          <w:rFonts w:ascii="Book Antiqua" w:hAnsi="Book Antiqua" w:cs="Calibri"/>
          <w:color w:val="000000"/>
          <w:lang w:eastAsia="sr-Latn-CS"/>
        </w:rPr>
        <w:t>ë</w:t>
      </w:r>
      <w:r w:rsidR="00C14F7B">
        <w:rPr>
          <w:rFonts w:ascii="Book Antiqua" w:hAnsi="Book Antiqua" w:cs="Calibri"/>
          <w:color w:val="000000"/>
          <w:lang w:eastAsia="sr-Latn-CS"/>
        </w:rPr>
        <w:t>s.</w:t>
      </w:r>
    </w:p>
    <w:p w:rsidR="0090660B" w:rsidRPr="00156FD3" w:rsidRDefault="0090660B" w:rsidP="0090660B">
      <w:pPr>
        <w:pStyle w:val="NoSpacing"/>
        <w:jc w:val="both"/>
        <w:rPr>
          <w:rFonts w:ascii="Book Antiqua" w:hAnsi="Book Antiqua"/>
        </w:rPr>
      </w:pPr>
    </w:p>
    <w:p w:rsidR="00EA1EEF" w:rsidRPr="00156FD3" w:rsidRDefault="00EA1EEF" w:rsidP="00191352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 xml:space="preserve">6. TRANSPARENCA BUXHETORE </w:t>
      </w:r>
      <w:r w:rsidR="001A32A6"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 xml:space="preserve">DHE </w:t>
      </w:r>
      <w:r w:rsidR="00191352"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KOMUNIKIMI ME PUBLIKUN</w:t>
      </w:r>
    </w:p>
    <w:p w:rsidR="0090660B" w:rsidRPr="00156FD3" w:rsidRDefault="0090660B" w:rsidP="0090660B">
      <w:pPr>
        <w:pStyle w:val="NoSpacing"/>
        <w:jc w:val="both"/>
        <w:rPr>
          <w:rFonts w:ascii="Book Antiqua" w:hAnsi="Book Antiqua"/>
        </w:rPr>
      </w:pPr>
    </w:p>
    <w:p w:rsidR="00191352" w:rsidRPr="00156FD3" w:rsidRDefault="007259AA" w:rsidP="00314EC7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Ë</w:t>
      </w:r>
      <w:r w:rsidR="00C14F7B">
        <w:rPr>
          <w:rFonts w:ascii="Book Antiqua" w:hAnsi="Book Antiqua"/>
        </w:rPr>
        <w:t>sht</w:t>
      </w:r>
      <w:r>
        <w:rPr>
          <w:rFonts w:ascii="Book Antiqua" w:hAnsi="Book Antiqua"/>
        </w:rPr>
        <w:t>ë</w:t>
      </w:r>
      <w:r w:rsidR="00C14F7B">
        <w:rPr>
          <w:rFonts w:ascii="Book Antiqua" w:hAnsi="Book Antiqua"/>
        </w:rPr>
        <w:t xml:space="preserve"> krijuar platforma</w:t>
      </w:r>
      <w:r w:rsidR="00EA1EEF" w:rsidRPr="00156FD3">
        <w:rPr>
          <w:rFonts w:ascii="Book Antiqua" w:hAnsi="Book Antiqua"/>
        </w:rPr>
        <w:t xml:space="preserve"> </w:t>
      </w:r>
      <w:r w:rsidR="00C14F7B">
        <w:rPr>
          <w:rFonts w:ascii="Book Antiqua" w:hAnsi="Book Antiqua"/>
        </w:rPr>
        <w:t>e</w:t>
      </w:r>
      <w:r w:rsidR="00EA1EEF" w:rsidRPr="00156FD3">
        <w:rPr>
          <w:rFonts w:ascii="Book Antiqua" w:hAnsi="Book Antiqua"/>
        </w:rPr>
        <w:t xml:space="preserve"> kontrollit të brends</w:t>
      </w:r>
      <w:r w:rsidR="00C14F7B">
        <w:rPr>
          <w:rFonts w:ascii="Book Antiqua" w:hAnsi="Book Antiqua"/>
        </w:rPr>
        <w:t>hëm dhe transparencës buxhetore.</w:t>
      </w:r>
      <w:r w:rsidR="00EA1EEF" w:rsidRPr="00156FD3">
        <w:rPr>
          <w:rFonts w:ascii="Book Antiqua" w:hAnsi="Book Antiqua"/>
        </w:rPr>
        <w:t xml:space="preserve"> Platforma  është në proces të hostimit në rrjetin e brendshëm qeveritar përmes së cilës do të mundësohet </w:t>
      </w:r>
      <w:r w:rsidR="00EA1EEF" w:rsidRPr="00156FD3">
        <w:rPr>
          <w:rFonts w:ascii="Book Antiqua" w:hAnsi="Book Antiqua"/>
        </w:rPr>
        <w:lastRenderedPageBreak/>
        <w:t>përdorimi dhe funksionalizimi i plotë.</w:t>
      </w:r>
      <w:r w:rsidR="006B290F" w:rsidRPr="00156FD3">
        <w:rPr>
          <w:rFonts w:ascii="Book Antiqua" w:hAnsi="Book Antiqua"/>
        </w:rPr>
        <w:t xml:space="preserve"> </w:t>
      </w:r>
      <w:r w:rsidR="00EA1EEF" w:rsidRPr="00156FD3">
        <w:rPr>
          <w:rFonts w:ascii="Book Antiqua" w:hAnsi="Book Antiqua"/>
        </w:rPr>
        <w:t xml:space="preserve">Është përgatitur plani i trajnimeve për zyrtarët e </w:t>
      </w:r>
      <w:r w:rsidR="006B290F" w:rsidRPr="00156FD3">
        <w:rPr>
          <w:rFonts w:ascii="Book Antiqua" w:hAnsi="Book Antiqua"/>
        </w:rPr>
        <w:t>Ministrisë</w:t>
      </w:r>
      <w:r w:rsidR="00EA1EEF" w:rsidRPr="00156FD3">
        <w:rPr>
          <w:rFonts w:ascii="Book Antiqua" w:hAnsi="Book Antiqua"/>
        </w:rPr>
        <w:t>, si dhe janë përgatitur udhëzuesit për secilin modul të platformës. Mbështetur nga Ambasada Britanike në Kosovë dhe UNDP, si dhe në koordinimin me institucionin përgjegjës Agjencinë e Shoqërisë së Informacionit të cilët do të jenë bartës të procesit</w:t>
      </w:r>
      <w:r w:rsidR="00314EC7" w:rsidRPr="00156FD3">
        <w:rPr>
          <w:rFonts w:ascii="Book Antiqua" w:hAnsi="Book Antiqua"/>
        </w:rPr>
        <w:t>. K</w:t>
      </w:r>
      <w:r w:rsidR="00EA1EEF" w:rsidRPr="00156FD3">
        <w:rPr>
          <w:rFonts w:ascii="Book Antiqua" w:hAnsi="Book Antiqua"/>
        </w:rPr>
        <w:t xml:space="preserve">jo platformë parashihet të shtrihet edhe në </w:t>
      </w:r>
      <w:r w:rsidR="006B290F" w:rsidRPr="00156FD3">
        <w:rPr>
          <w:rFonts w:ascii="Book Antiqua" w:hAnsi="Book Antiqua"/>
        </w:rPr>
        <w:t>institucionet</w:t>
      </w:r>
      <w:r w:rsidR="00EA1EEF" w:rsidRPr="00156FD3">
        <w:rPr>
          <w:rFonts w:ascii="Book Antiqua" w:hAnsi="Book Antiqua"/>
        </w:rPr>
        <w:t xml:space="preserve"> e tjera të nivelit qendror dhe në komunat e Kosovës.</w:t>
      </w:r>
    </w:p>
    <w:p w:rsidR="00584B01" w:rsidRPr="00156FD3" w:rsidRDefault="00584B01" w:rsidP="00584B01">
      <w:pPr>
        <w:pStyle w:val="NoSpacing"/>
        <w:jc w:val="both"/>
        <w:rPr>
          <w:rFonts w:ascii="Book Antiqua" w:hAnsi="Book Antiqua"/>
        </w:rPr>
      </w:pPr>
    </w:p>
    <w:p w:rsidR="00584B01" w:rsidRPr="00156FD3" w:rsidRDefault="00584B01" w:rsidP="00D17B04">
      <w:pPr>
        <w:pStyle w:val="NoSpacing"/>
        <w:jc w:val="both"/>
        <w:rPr>
          <w:rFonts w:ascii="Book Antiqua" w:hAnsi="Book Antiqua" w:cs="Times New Roman"/>
          <w:i/>
          <w:iCs/>
        </w:rPr>
      </w:pPr>
      <w:r w:rsidRPr="00156FD3">
        <w:rPr>
          <w:rFonts w:ascii="Book Antiqua" w:hAnsi="Book Antiqua"/>
        </w:rPr>
        <w:t>Sa i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rket </w:t>
      </w:r>
      <w:r w:rsidR="00565C9E" w:rsidRPr="00156FD3">
        <w:rPr>
          <w:rFonts w:ascii="Book Antiqua" w:hAnsi="Book Antiqua"/>
        </w:rPr>
        <w:t xml:space="preserve">komunikimi me publikun, MAPL ka ofruar </w:t>
      </w:r>
      <w:r w:rsidRPr="00156FD3">
        <w:rPr>
          <w:rFonts w:ascii="Book Antiqua" w:hAnsi="Book Antiqua"/>
        </w:rPr>
        <w:t>informata të vazhdueshme për publikun, mediet, shoqërinë civile, organizatat e huaja ndërkombëtare, si dhe palët e interesuara lidhur me aktivitetet e zhvilluara</w:t>
      </w:r>
      <w:r w:rsidR="00CC5DEE" w:rsidRPr="00156FD3">
        <w:rPr>
          <w:rFonts w:ascii="Book Antiqua" w:hAnsi="Book Antiqua"/>
        </w:rPr>
        <w:t>,</w:t>
      </w:r>
      <w:r w:rsidRPr="00156FD3">
        <w:rPr>
          <w:rFonts w:ascii="Book Antiqua" w:hAnsi="Book Antiqua"/>
        </w:rPr>
        <w:t xml:space="preserve"> si:</w:t>
      </w:r>
      <w:r w:rsidR="00565C9E" w:rsidRPr="00156FD3">
        <w:rPr>
          <w:rFonts w:ascii="Book Antiqua" w:hAnsi="Book Antiqua"/>
        </w:rPr>
        <w:t xml:space="preserve"> </w:t>
      </w:r>
      <w:r w:rsidRPr="00156FD3">
        <w:rPr>
          <w:rFonts w:ascii="Book Antiqua" w:hAnsi="Book Antiqua" w:cs="Times New Roman"/>
        </w:rPr>
        <w:t>46 Lajme të publikuara dhe 19 aktivitete ditore;</w:t>
      </w:r>
      <w:r w:rsidR="00565C9E" w:rsidRPr="00156FD3">
        <w:rPr>
          <w:rFonts w:ascii="Book Antiqua" w:hAnsi="Book Antiqua"/>
        </w:rPr>
        <w:t xml:space="preserve"> </w:t>
      </w:r>
      <w:r w:rsidRPr="00156FD3">
        <w:rPr>
          <w:rFonts w:ascii="Book Antiqua" w:hAnsi="Book Antiqua" w:cs="Times New Roman"/>
        </w:rPr>
        <w:t>87 Informata të publikuara në rrjetin social Facebook dhe 14 të tjera në T</w:t>
      </w:r>
      <w:r w:rsidR="007259AA">
        <w:rPr>
          <w:rFonts w:ascii="Book Antiqua" w:hAnsi="Book Antiqua" w:cs="Times New Roman"/>
        </w:rPr>
        <w:t>w</w:t>
      </w:r>
      <w:r w:rsidRPr="00156FD3">
        <w:rPr>
          <w:rFonts w:ascii="Book Antiqua" w:hAnsi="Book Antiqua" w:cs="Times New Roman"/>
        </w:rPr>
        <w:t>itter;</w:t>
      </w:r>
      <w:r w:rsidR="00565C9E" w:rsidRPr="00156FD3">
        <w:rPr>
          <w:rFonts w:ascii="Book Antiqua" w:hAnsi="Book Antiqua"/>
        </w:rPr>
        <w:t xml:space="preserve"> </w:t>
      </w:r>
      <w:r w:rsidRPr="00156FD3">
        <w:rPr>
          <w:rFonts w:ascii="Book Antiqua" w:hAnsi="Book Antiqua" w:cs="Times New Roman"/>
        </w:rPr>
        <w:t>141 Konfirmime të ligjshmërisë së akteve të komunave;</w:t>
      </w:r>
      <w:r w:rsidR="00565C9E" w:rsidRPr="00156FD3">
        <w:rPr>
          <w:rFonts w:ascii="Book Antiqua" w:hAnsi="Book Antiqua"/>
        </w:rPr>
        <w:t xml:space="preserve"> </w:t>
      </w:r>
      <w:r w:rsidRPr="00156FD3">
        <w:rPr>
          <w:rFonts w:ascii="Book Antiqua" w:hAnsi="Book Antiqua" w:cs="Times New Roman"/>
        </w:rPr>
        <w:t>3 Njoftime për media dhe 1 Ftesë për media;</w:t>
      </w:r>
      <w:r w:rsidR="00565C9E" w:rsidRPr="00156FD3">
        <w:rPr>
          <w:rFonts w:ascii="Book Antiqua" w:hAnsi="Book Antiqua"/>
        </w:rPr>
        <w:t xml:space="preserve"> </w:t>
      </w:r>
      <w:r w:rsidRPr="00156FD3">
        <w:rPr>
          <w:rFonts w:ascii="Book Antiqua" w:hAnsi="Book Antiqua" w:cs="Times New Roman"/>
        </w:rPr>
        <w:t>2 Njoftime (konkurse) për vende të lira pune; 3 Thirrje për projekt propozime në gjuhën shqipe dhe serb</w:t>
      </w:r>
      <w:r w:rsidR="00565C9E" w:rsidRPr="00156FD3">
        <w:rPr>
          <w:rFonts w:ascii="Book Antiqua" w:hAnsi="Book Antiqua" w:cs="Times New Roman"/>
        </w:rPr>
        <w:t xml:space="preserve">e, ndërsa 26 në gjuhën angleze; </w:t>
      </w:r>
      <w:r w:rsidRPr="00156FD3">
        <w:rPr>
          <w:rFonts w:ascii="Book Antiqua" w:hAnsi="Book Antiqua" w:cs="Times New Roman"/>
        </w:rPr>
        <w:t>85 Pasqyrime ditore të mediave elektronike në gjuhën shqipe dhe serbe;</w:t>
      </w:r>
      <w:r w:rsidR="00565C9E" w:rsidRPr="00156FD3">
        <w:rPr>
          <w:rFonts w:ascii="Book Antiqua" w:hAnsi="Book Antiqua"/>
        </w:rPr>
        <w:t xml:space="preserve"> </w:t>
      </w:r>
      <w:r w:rsidRPr="00156FD3">
        <w:rPr>
          <w:rFonts w:ascii="Book Antiqua" w:hAnsi="Book Antiqua" w:cs="Times New Roman"/>
        </w:rPr>
        <w:t>1 Udhëzim administrativ i publikuar në ueb-faqe;</w:t>
      </w:r>
      <w:r w:rsidR="00565C9E" w:rsidRPr="00156FD3">
        <w:rPr>
          <w:rFonts w:ascii="Book Antiqua" w:hAnsi="Book Antiqua"/>
        </w:rPr>
        <w:t xml:space="preserve"> </w:t>
      </w:r>
      <w:r w:rsidR="00D67A58" w:rsidRPr="00156FD3">
        <w:rPr>
          <w:rFonts w:ascii="Book Antiqua" w:hAnsi="Book Antiqua" w:cs="Times New Roman"/>
        </w:rPr>
        <w:t>4 dokumente të publikuara</w:t>
      </w:r>
      <w:r w:rsidR="00D67A58" w:rsidRPr="00156FD3">
        <w:rPr>
          <w:rFonts w:ascii="Book Antiqua" w:hAnsi="Book Antiqua" w:cs="Times New Roman"/>
          <w:lang w:eastAsia="en-GB"/>
        </w:rPr>
        <w:t xml:space="preserve">, </w:t>
      </w:r>
      <w:r w:rsidRPr="00156FD3">
        <w:rPr>
          <w:rFonts w:ascii="Book Antiqua" w:hAnsi="Book Antiqua" w:cs="Times New Roman"/>
        </w:rPr>
        <w:t>5 Raporte të publikuara;</w:t>
      </w:r>
      <w:r w:rsidR="00D67A58" w:rsidRPr="00156FD3">
        <w:rPr>
          <w:rFonts w:ascii="Book Antiqua" w:hAnsi="Book Antiqua" w:cs="Times New Roman"/>
          <w:caps/>
          <w:lang w:eastAsia="en-GB"/>
        </w:rPr>
        <w:t xml:space="preserve"> </w:t>
      </w:r>
      <w:r w:rsidRPr="00156FD3">
        <w:rPr>
          <w:rFonts w:ascii="Book Antiqua" w:hAnsi="Book Antiqua" w:cs="Times New Roman"/>
        </w:rPr>
        <w:t>12 Pyetje të parashtruara nga mediet dhe 5 pyetje nga qytetarët;</w:t>
      </w:r>
      <w:r w:rsidR="00D67A58" w:rsidRPr="00156FD3">
        <w:rPr>
          <w:rFonts w:ascii="Book Antiqua" w:hAnsi="Book Antiqua" w:cs="Times New Roman"/>
          <w:caps/>
          <w:lang w:eastAsia="en-GB"/>
        </w:rPr>
        <w:t xml:space="preserve"> </w:t>
      </w:r>
      <w:r w:rsidRPr="00156FD3">
        <w:rPr>
          <w:rFonts w:ascii="Book Antiqua" w:hAnsi="Book Antiqua" w:cs="Times New Roman"/>
        </w:rPr>
        <w:t>4 përgjigje të ofruara për media dhe 2 përgjigje të ofruara për qytetarët</w:t>
      </w:r>
      <w:r w:rsidR="00D67A58" w:rsidRPr="00156FD3">
        <w:rPr>
          <w:rFonts w:ascii="Book Antiqua" w:hAnsi="Book Antiqua" w:cs="Times New Roman"/>
        </w:rPr>
        <w:t>, si dhe nj</w:t>
      </w:r>
      <w:r w:rsidR="00D17B04" w:rsidRPr="00156FD3">
        <w:rPr>
          <w:rFonts w:ascii="Book Antiqua" w:hAnsi="Book Antiqua" w:cs="Times New Roman"/>
        </w:rPr>
        <w:t>ë</w:t>
      </w:r>
      <w:r w:rsidR="00D67A58" w:rsidRPr="00156FD3">
        <w:rPr>
          <w:rFonts w:ascii="Book Antiqua" w:hAnsi="Book Antiqua" w:cs="Times New Roman"/>
        </w:rPr>
        <w:t xml:space="preserve"> Raport</w:t>
      </w:r>
      <w:r w:rsidRPr="00156FD3">
        <w:rPr>
          <w:rFonts w:ascii="Book Antiqua" w:hAnsi="Book Antiqua" w:cs="Times New Roman"/>
        </w:rPr>
        <w:t xml:space="preserve"> për ndarjen e mjeteve financiare, që komunat ndajnë kryesisht për reklama dhe tr</w:t>
      </w:r>
      <w:r w:rsidR="00D67A58" w:rsidRPr="00156FD3">
        <w:rPr>
          <w:rFonts w:ascii="Book Antiqua" w:hAnsi="Book Antiqua" w:cs="Times New Roman"/>
        </w:rPr>
        <w:t>ansmetuesit lokal për periudhën Janar-Dhjetor 2020</w:t>
      </w:r>
      <w:r w:rsidRPr="00156FD3">
        <w:rPr>
          <w:rFonts w:ascii="Book Antiqua" w:hAnsi="Book Antiqua" w:cs="Times New Roman"/>
        </w:rPr>
        <w:t>.</w:t>
      </w:r>
    </w:p>
    <w:p w:rsidR="00A659A8" w:rsidRPr="00156FD3" w:rsidRDefault="00A659A8" w:rsidP="00232C9F">
      <w:pPr>
        <w:pStyle w:val="NoSpacing"/>
        <w:rPr>
          <w:rFonts w:ascii="Book Antiqua" w:hAnsi="Book Antiqua"/>
          <w:b/>
          <w:bCs/>
          <w:sz w:val="24"/>
          <w:szCs w:val="24"/>
        </w:rPr>
      </w:pPr>
    </w:p>
    <w:p w:rsidR="00191352" w:rsidRPr="00156FD3" w:rsidRDefault="00191352" w:rsidP="00191352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7. ADMINISTRATA, AUDITIMI DHE PROKURIMI</w:t>
      </w:r>
    </w:p>
    <w:p w:rsidR="002536C3" w:rsidRPr="00156FD3" w:rsidRDefault="002536C3" w:rsidP="00283364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</w:p>
    <w:p w:rsidR="00A509E0" w:rsidRPr="00156FD3" w:rsidRDefault="00A509E0" w:rsidP="00387DA3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MAPL ka realizuar edhe aktivitete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r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nd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sishme 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kuad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administrat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s, auditimit dhe prokurimit. 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periudh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n Janar – Mars, 2021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përditësuar baza elektronike me të dhëna për stafin e MAPL-së, është bërë menaxhimi i udhëtimeve zyrtare, menaxhimi i pushimeve vjetore, mjekësore. MAPL ka koordinuar aktivitetet me IKAP-in sa i përket fushës së trajnimeve të stafit. Nd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rsa, me qëllim të involvimit të të rinjve në politikëbërje dhe vendimmarrje, gjatë periudhës Janar- Mars 2021 në MAPL gjithsej 5 praktikantë kanë ndjeku</w:t>
      </w:r>
      <w:r w:rsidR="00D31794">
        <w:rPr>
          <w:rFonts w:ascii="Book Antiqua" w:hAnsi="Book Antiqua"/>
        </w:rPr>
        <w:t xml:space="preserve">r praktikën. Lidhur me numrin aktual </w:t>
      </w:r>
      <w:r w:rsidRPr="00156FD3">
        <w:rPr>
          <w:rFonts w:ascii="Book Antiqua" w:hAnsi="Book Antiqua"/>
        </w:rPr>
        <w:t>të punonjësve në MAPL</w:t>
      </w:r>
      <w:r w:rsidR="00EF227C" w:rsidRPr="00156FD3">
        <w:rPr>
          <w:rFonts w:ascii="Book Antiqua" w:hAnsi="Book Antiqua"/>
        </w:rPr>
        <w:t xml:space="preserve">, </w:t>
      </w:r>
      <w:r w:rsidR="00D31794">
        <w:rPr>
          <w:rFonts w:ascii="Book Antiqua" w:hAnsi="Book Antiqua"/>
        </w:rPr>
        <w:t>p</w:t>
      </w:r>
      <w:r w:rsidRPr="00156FD3">
        <w:rPr>
          <w:rFonts w:ascii="Book Antiqua" w:hAnsi="Book Antiqua"/>
        </w:rPr>
        <w:t>rej 102 shërbyesve civil 47 janë meshkuj ose 46.08%; dhe 55 femra ose 53.92%. Ndërsa, sa i përket përkatësisë etnike janë: 91 shqiptarë ose 89.22%;  9 serb ose 8.82% dhe 2 turq ose 1.96%. Lidhur me</w:t>
      </w:r>
      <w:r w:rsidR="00EF227C" w:rsidRPr="00156FD3">
        <w:rPr>
          <w:rFonts w:ascii="Book Antiqua" w:hAnsi="Book Antiqua"/>
        </w:rPr>
        <w:t xml:space="preserve"> pozitat udhëheqëse, 1 sekretar</w:t>
      </w:r>
      <w:r w:rsidRPr="00156FD3">
        <w:rPr>
          <w:rFonts w:ascii="Book Antiqua" w:hAnsi="Book Antiqua"/>
        </w:rPr>
        <w:t xml:space="preserve"> është </w:t>
      </w:r>
      <w:r w:rsidR="00EF227C" w:rsidRPr="00156FD3">
        <w:rPr>
          <w:rFonts w:ascii="Book Antiqua" w:hAnsi="Book Antiqua"/>
        </w:rPr>
        <w:t>mashkull</w:t>
      </w:r>
      <w:r w:rsidRPr="00156FD3">
        <w:rPr>
          <w:rFonts w:ascii="Book Antiqua" w:hAnsi="Book Antiqua"/>
        </w:rPr>
        <w:t>, 2 udhëheqëse të departamenteve janë femra dhe 10 udhëheqëse të divizionit. Ndërsa meshkuj janë 4 udhëheqës të departamentit dhe 8 udhëheqës të divizioneve.</w:t>
      </w:r>
    </w:p>
    <w:p w:rsidR="006B0D14" w:rsidRPr="00156FD3" w:rsidRDefault="006B0D14" w:rsidP="00387DA3">
      <w:pPr>
        <w:pStyle w:val="NoSpacing"/>
        <w:jc w:val="both"/>
        <w:rPr>
          <w:rFonts w:ascii="Book Antiqua" w:hAnsi="Book Antiqua"/>
        </w:rPr>
      </w:pPr>
    </w:p>
    <w:p w:rsidR="006B0D14" w:rsidRPr="00156FD3" w:rsidRDefault="006B0D14" w:rsidP="007413C7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 xml:space="preserve">Buxheti i MPL-së për vitin 2021, (bazuar në raport të datës 29.03.2021 raporti vitit 2021) së bashku me Donacionin (93 Council of Europe dhe </w:t>
      </w:r>
      <w:r w:rsidR="007259AA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B-Banka Botërore) është 5,154,914.77 €. Nga kjo shumë për periudhën Janar –Mars nga buxheti i konsoliduar janë shpenzuar 286,033.45 € ose 6.22 % e buxhetit.  Prej kategorisë së donacionit 93 Council of Europe është shpenzuar shuma  37,457.85 € ose 21.24 % e buxhetit ndërsa nga donacioni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B-Banka Botërore është shpenzuar shuma 5,375.00 ose 1.41 %.  Në total Buxheti i MPL-së + Donacionet (93 Council of Europe dhe </w:t>
      </w:r>
      <w:r w:rsidR="007259AA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B-Banka Botërore) për periudhën janar-mars është shpenzuar në vlerë prej: 328,866.30 ose 6.38 %.</w:t>
      </w:r>
    </w:p>
    <w:p w:rsidR="009D52EC" w:rsidRPr="00156FD3" w:rsidRDefault="009D52EC" w:rsidP="00387DA3">
      <w:pPr>
        <w:pStyle w:val="NoSpacing"/>
        <w:jc w:val="both"/>
        <w:rPr>
          <w:rFonts w:ascii="Book Antiqua" w:hAnsi="Book Antiqua"/>
        </w:rPr>
      </w:pPr>
    </w:p>
    <w:p w:rsidR="008A2762" w:rsidRPr="00156FD3" w:rsidRDefault="008A2762" w:rsidP="00387DA3">
      <w:pPr>
        <w:pStyle w:val="NoSpacing"/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Nj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sia e auditimit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brendsh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m po ashtu ka realizuar aktivitete konform planit vjetor 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pun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 p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r vitin 2021. N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k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drejtim, 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sht</w:t>
      </w:r>
      <w:r w:rsidR="00D17B04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hartuar raporti vjetor </w:t>
      </w:r>
      <w:r w:rsidR="00692496" w:rsidRPr="00156FD3">
        <w:rPr>
          <w:rFonts w:ascii="Book Antiqua" w:hAnsi="Book Antiqua"/>
        </w:rPr>
        <w:t>i pun</w:t>
      </w:r>
      <w:r w:rsidR="00D17B04" w:rsidRPr="00156FD3">
        <w:rPr>
          <w:rFonts w:ascii="Book Antiqua" w:hAnsi="Book Antiqua"/>
        </w:rPr>
        <w:t>ë</w:t>
      </w:r>
      <w:r w:rsidR="00692496" w:rsidRPr="00156FD3">
        <w:rPr>
          <w:rFonts w:ascii="Book Antiqua" w:hAnsi="Book Antiqua"/>
        </w:rPr>
        <w:t>s s</w:t>
      </w:r>
      <w:r w:rsidR="00D17B04" w:rsidRPr="00156FD3">
        <w:rPr>
          <w:rFonts w:ascii="Book Antiqua" w:hAnsi="Book Antiqua"/>
        </w:rPr>
        <w:t>ë</w:t>
      </w:r>
      <w:r w:rsidR="00692496" w:rsidRPr="00156FD3">
        <w:rPr>
          <w:rFonts w:ascii="Book Antiqua" w:hAnsi="Book Antiqua"/>
        </w:rPr>
        <w:t xml:space="preserve"> NjAB p</w:t>
      </w:r>
      <w:r w:rsidR="00D17B04" w:rsidRPr="00156FD3">
        <w:rPr>
          <w:rFonts w:ascii="Book Antiqua" w:hAnsi="Book Antiqua"/>
        </w:rPr>
        <w:t>ë</w:t>
      </w:r>
      <w:r w:rsidR="00692496" w:rsidRPr="00156FD3">
        <w:rPr>
          <w:rFonts w:ascii="Book Antiqua" w:hAnsi="Book Antiqua"/>
        </w:rPr>
        <w:t>r vitin 2020 dhe jan</w:t>
      </w:r>
      <w:r w:rsidR="00D17B04" w:rsidRPr="00156FD3">
        <w:rPr>
          <w:rFonts w:ascii="Book Antiqua" w:hAnsi="Book Antiqua"/>
        </w:rPr>
        <w:t>ë</w:t>
      </w:r>
      <w:r w:rsidR="00692496" w:rsidRPr="00156FD3">
        <w:rPr>
          <w:rFonts w:ascii="Book Antiqua" w:hAnsi="Book Antiqua"/>
        </w:rPr>
        <w:t xml:space="preserve"> n</w:t>
      </w:r>
      <w:r w:rsidR="00D17B04" w:rsidRPr="00156FD3">
        <w:rPr>
          <w:rFonts w:ascii="Book Antiqua" w:hAnsi="Book Antiqua"/>
        </w:rPr>
        <w:t>ë</w:t>
      </w:r>
      <w:r w:rsidR="00692496" w:rsidRPr="00156FD3">
        <w:rPr>
          <w:rFonts w:ascii="Book Antiqua" w:hAnsi="Book Antiqua"/>
        </w:rPr>
        <w:t xml:space="preserve"> proces t</w:t>
      </w:r>
      <w:r w:rsidR="00D17B04" w:rsidRPr="00156FD3">
        <w:rPr>
          <w:rFonts w:ascii="Book Antiqua" w:hAnsi="Book Antiqua"/>
        </w:rPr>
        <w:t>ë</w:t>
      </w:r>
      <w:r w:rsidR="00692496" w:rsidRPr="00156FD3">
        <w:rPr>
          <w:rFonts w:ascii="Book Antiqua" w:hAnsi="Book Antiqua"/>
        </w:rPr>
        <w:t xml:space="preserve"> realizimit tri auditime (</w:t>
      </w:r>
      <w:r w:rsidRPr="00156FD3">
        <w:rPr>
          <w:rFonts w:ascii="Book Antiqua" w:hAnsi="Book Antiqua"/>
          <w:i/>
          <w:iCs/>
        </w:rPr>
        <w:t>Menaxhimi i investimeve kapitale të MAPL-së për vitin 2020</w:t>
      </w:r>
      <w:r w:rsidR="00692496" w:rsidRPr="00156FD3">
        <w:rPr>
          <w:rFonts w:ascii="Book Antiqua" w:hAnsi="Book Antiqua"/>
          <w:i/>
          <w:iCs/>
        </w:rPr>
        <w:t xml:space="preserve">, </w:t>
      </w:r>
      <w:r w:rsidRPr="00156FD3">
        <w:rPr>
          <w:rFonts w:ascii="Book Antiqua" w:hAnsi="Book Antiqua"/>
          <w:i/>
          <w:iCs/>
        </w:rPr>
        <w:t>Sistemi i menaxhimit  të buxhetit 2021-</w:t>
      </w:r>
      <w:r w:rsidR="00692496" w:rsidRPr="00156FD3">
        <w:rPr>
          <w:rFonts w:ascii="Book Antiqua" w:hAnsi="Book Antiqua"/>
          <w:i/>
          <w:iCs/>
        </w:rPr>
        <w:t xml:space="preserve">faza e I-rë dhe </w:t>
      </w:r>
      <w:r w:rsidRPr="00156FD3">
        <w:rPr>
          <w:rFonts w:ascii="Book Antiqua" w:hAnsi="Book Antiqua"/>
          <w:i/>
          <w:iCs/>
        </w:rPr>
        <w:t>Menaxhimi i automjeteve</w:t>
      </w:r>
      <w:r w:rsidR="00692496" w:rsidRPr="00156FD3">
        <w:rPr>
          <w:rFonts w:ascii="Book Antiqua" w:hAnsi="Book Antiqua"/>
          <w:i/>
          <w:iCs/>
        </w:rPr>
        <w:t xml:space="preserve"> në MAPL</w:t>
      </w:r>
      <w:r w:rsidR="00692496" w:rsidRPr="00156FD3">
        <w:rPr>
          <w:rFonts w:ascii="Book Antiqua" w:hAnsi="Book Antiqua"/>
        </w:rPr>
        <w:t>)</w:t>
      </w:r>
    </w:p>
    <w:p w:rsidR="008A2762" w:rsidRPr="00156FD3" w:rsidRDefault="008A2762" w:rsidP="00387DA3">
      <w:pPr>
        <w:jc w:val="both"/>
        <w:rPr>
          <w:rFonts w:ascii="Calibri" w:hAnsi="Calibri"/>
          <w:color w:val="1F497D"/>
          <w:sz w:val="22"/>
          <w:szCs w:val="22"/>
        </w:rPr>
      </w:pPr>
    </w:p>
    <w:p w:rsidR="002536C3" w:rsidRPr="00156FD3" w:rsidRDefault="00283364" w:rsidP="00387DA3">
      <w:pPr>
        <w:pStyle w:val="NoSpacing"/>
        <w:jc w:val="both"/>
        <w:rPr>
          <w:rFonts w:ascii="Book Antiqua" w:hAnsi="Book Antiqua" w:cstheme="majorBidi"/>
          <w:b/>
          <w:bCs/>
          <w:sz w:val="24"/>
          <w:szCs w:val="24"/>
        </w:rPr>
      </w:pPr>
      <w:r w:rsidRPr="00156FD3">
        <w:rPr>
          <w:rFonts w:ascii="Book Antiqua" w:hAnsi="Book Antiqua" w:cstheme="majorBidi"/>
        </w:rPr>
        <w:t>N</w:t>
      </w:r>
      <w:r w:rsidR="00D17B04" w:rsidRPr="00156FD3">
        <w:rPr>
          <w:rFonts w:ascii="Book Antiqua" w:hAnsi="Book Antiqua" w:cstheme="majorBidi"/>
        </w:rPr>
        <w:t>ë</w:t>
      </w:r>
      <w:r w:rsidRPr="00156FD3">
        <w:rPr>
          <w:rFonts w:ascii="Book Antiqua" w:hAnsi="Book Antiqua" w:cstheme="majorBidi"/>
        </w:rPr>
        <w:t xml:space="preserve"> fush</w:t>
      </w:r>
      <w:r w:rsidR="00D17B04" w:rsidRPr="00156FD3">
        <w:rPr>
          <w:rFonts w:ascii="Book Antiqua" w:hAnsi="Book Antiqua" w:cstheme="majorBidi"/>
        </w:rPr>
        <w:t>ë</w:t>
      </w:r>
      <w:r w:rsidRPr="00156FD3">
        <w:rPr>
          <w:rFonts w:ascii="Book Antiqua" w:hAnsi="Book Antiqua" w:cstheme="majorBidi"/>
        </w:rPr>
        <w:t>n e prokurimit jan</w:t>
      </w:r>
      <w:r w:rsidR="00D17B04" w:rsidRPr="00156FD3">
        <w:rPr>
          <w:rFonts w:ascii="Book Antiqua" w:hAnsi="Book Antiqua" w:cstheme="majorBidi"/>
        </w:rPr>
        <w:t>ë</w:t>
      </w:r>
      <w:r w:rsidRPr="00156FD3">
        <w:rPr>
          <w:rFonts w:ascii="Book Antiqua" w:hAnsi="Book Antiqua" w:cstheme="majorBidi"/>
        </w:rPr>
        <w:t xml:space="preserve"> zhvilluar: 4 aktiviteteve, 3 kuotim çmimesh të cilat janë në procedurë e sipër ende nuk është nënshkruar ndonjë kontratë, 1  kuotim të çmimeve me vlerë minimale (blerje minimale).</w:t>
      </w:r>
    </w:p>
    <w:p w:rsidR="002536C3" w:rsidRPr="00156FD3" w:rsidRDefault="002536C3" w:rsidP="00232C9F">
      <w:pPr>
        <w:pStyle w:val="NoSpacing"/>
        <w:rPr>
          <w:rFonts w:ascii="Book Antiqua" w:hAnsi="Book Antiqua"/>
          <w:b/>
          <w:bCs/>
          <w:sz w:val="24"/>
          <w:szCs w:val="24"/>
        </w:rPr>
      </w:pPr>
    </w:p>
    <w:p w:rsidR="00D17B04" w:rsidRPr="00156FD3" w:rsidRDefault="00D17B04" w:rsidP="00D17B04">
      <w:pPr>
        <w:pStyle w:val="NoSpacing"/>
        <w:shd w:val="clear" w:color="auto" w:fill="DEEAF6" w:themeFill="accent1" w:themeFillTint="33"/>
        <w:jc w:val="both"/>
        <w:rPr>
          <w:rFonts w:ascii="Book Antiqua" w:hAnsi="Book Antiqua"/>
          <w:b/>
          <w:bCs/>
          <w:sz w:val="24"/>
          <w:szCs w:val="24"/>
        </w:rPr>
      </w:pPr>
      <w:r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lastRenderedPageBreak/>
        <w:t>8. PRIORITETET E MAPL-SË</w:t>
      </w:r>
      <w:r w:rsidR="00084546"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 xml:space="preserve"> </w:t>
      </w:r>
      <w:r w:rsidR="004E57AD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 xml:space="preserve">PËR VITIN </w:t>
      </w:r>
      <w:r w:rsidR="00084546" w:rsidRPr="00156FD3">
        <w:rPr>
          <w:rFonts w:ascii="Book Antiqua" w:hAnsi="Book Antiqua"/>
          <w:b/>
          <w:bCs/>
          <w:sz w:val="24"/>
          <w:szCs w:val="24"/>
          <w:shd w:val="clear" w:color="auto" w:fill="DEEAF6" w:themeFill="accent1" w:themeFillTint="33"/>
        </w:rPr>
        <w:t>2021</w:t>
      </w:r>
    </w:p>
    <w:p w:rsidR="00D17B04" w:rsidRPr="00156FD3" w:rsidRDefault="00D17B04" w:rsidP="00232C9F">
      <w:pPr>
        <w:pStyle w:val="NoSpacing"/>
        <w:rPr>
          <w:rFonts w:ascii="Book Antiqua" w:hAnsi="Book Antiqua"/>
          <w:b/>
          <w:bCs/>
          <w:sz w:val="24"/>
          <w:szCs w:val="24"/>
        </w:rPr>
      </w:pPr>
    </w:p>
    <w:p w:rsidR="00B87F56" w:rsidRDefault="00B87F56" w:rsidP="001102F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rmbushja e objektivave strategjike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Strategjis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Vet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qeverisje Lokale 2016-2026 dhe Strategjis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Zhvillim Ekonomik Lokal 2019-2023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rmes implementimit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masave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rcaktuara me planet e veprimit.</w:t>
      </w:r>
    </w:p>
    <w:p w:rsidR="00B87F56" w:rsidRDefault="00B87F56" w:rsidP="00B87F56">
      <w:pPr>
        <w:pStyle w:val="NoSpacing"/>
        <w:ind w:left="720"/>
        <w:jc w:val="both"/>
        <w:rPr>
          <w:rFonts w:ascii="Book Antiqua" w:hAnsi="Book Antiqua"/>
        </w:rPr>
      </w:pPr>
    </w:p>
    <w:p w:rsidR="00D17B04" w:rsidRDefault="00084546" w:rsidP="001102F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Studimi i fizibilitetit t</w:t>
      </w:r>
      <w:r w:rsidR="0082476B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 xml:space="preserve"> qeverisjes lokale</w:t>
      </w:r>
      <w:r w:rsidR="00D31794">
        <w:rPr>
          <w:rFonts w:ascii="Book Antiqua" w:hAnsi="Book Antiqua"/>
        </w:rPr>
        <w:t xml:space="preserve"> dhe Programi p</w:t>
      </w:r>
      <w:r w:rsidR="007259AA">
        <w:rPr>
          <w:rFonts w:ascii="Book Antiqua" w:hAnsi="Book Antiqua"/>
        </w:rPr>
        <w:t>ë</w:t>
      </w:r>
      <w:r w:rsidR="00D31794">
        <w:rPr>
          <w:rFonts w:ascii="Book Antiqua" w:hAnsi="Book Antiqua"/>
        </w:rPr>
        <w:t>r ri-shikimin funksional t</w:t>
      </w:r>
      <w:r w:rsidR="007259AA">
        <w:rPr>
          <w:rFonts w:ascii="Book Antiqua" w:hAnsi="Book Antiqua"/>
        </w:rPr>
        <w:t>ë</w:t>
      </w:r>
      <w:r w:rsidR="00D31794">
        <w:rPr>
          <w:rFonts w:ascii="Book Antiqua" w:hAnsi="Book Antiqua"/>
        </w:rPr>
        <w:t xml:space="preserve"> qeverisjes lokale n</w:t>
      </w:r>
      <w:r w:rsidR="007259AA">
        <w:rPr>
          <w:rFonts w:ascii="Book Antiqua" w:hAnsi="Book Antiqua"/>
        </w:rPr>
        <w:t>ë</w:t>
      </w:r>
      <w:r w:rsidR="00D31794">
        <w:rPr>
          <w:rFonts w:ascii="Book Antiqua" w:hAnsi="Book Antiqua"/>
        </w:rPr>
        <w:t xml:space="preserve"> Republik</w:t>
      </w:r>
      <w:r w:rsidR="007259AA">
        <w:rPr>
          <w:rFonts w:ascii="Book Antiqua" w:hAnsi="Book Antiqua"/>
        </w:rPr>
        <w:t>ë</w:t>
      </w:r>
      <w:r w:rsidR="00D31794">
        <w:rPr>
          <w:rFonts w:ascii="Book Antiqua" w:hAnsi="Book Antiqua"/>
        </w:rPr>
        <w:t>n e Kosov</w:t>
      </w:r>
      <w:r w:rsidR="007259AA">
        <w:rPr>
          <w:rFonts w:ascii="Book Antiqua" w:hAnsi="Book Antiqua"/>
        </w:rPr>
        <w:t>ë</w:t>
      </w:r>
      <w:r w:rsidR="00D31794">
        <w:rPr>
          <w:rFonts w:ascii="Book Antiqua" w:hAnsi="Book Antiqua"/>
        </w:rPr>
        <w:t>s.</w:t>
      </w:r>
    </w:p>
    <w:p w:rsidR="00D31794" w:rsidRPr="00156FD3" w:rsidRDefault="00D31794" w:rsidP="00D31794">
      <w:pPr>
        <w:pStyle w:val="NoSpacing"/>
        <w:ind w:left="720"/>
        <w:jc w:val="both"/>
        <w:rPr>
          <w:rFonts w:ascii="Book Antiqua" w:hAnsi="Book Antiqua"/>
        </w:rPr>
      </w:pPr>
    </w:p>
    <w:p w:rsidR="00084546" w:rsidRDefault="00B87F56" w:rsidP="001102F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Avancimi</w:t>
      </w:r>
      <w:r w:rsidR="00D31794">
        <w:rPr>
          <w:rFonts w:ascii="Book Antiqua" w:hAnsi="Book Antiqua"/>
        </w:rPr>
        <w:t xml:space="preserve"> i </w:t>
      </w:r>
      <w:r>
        <w:rPr>
          <w:rFonts w:ascii="Book Antiqua" w:hAnsi="Book Antiqua"/>
        </w:rPr>
        <w:t>b</w:t>
      </w:r>
      <w:r w:rsidR="00084546" w:rsidRPr="00156FD3">
        <w:rPr>
          <w:rFonts w:ascii="Book Antiqua" w:hAnsi="Book Antiqua"/>
        </w:rPr>
        <w:t>ashk</w:t>
      </w:r>
      <w:r w:rsidR="0082476B" w:rsidRPr="00156FD3">
        <w:rPr>
          <w:rFonts w:ascii="Book Antiqua" w:hAnsi="Book Antiqua"/>
        </w:rPr>
        <w:t>ë</w:t>
      </w:r>
      <w:r w:rsidR="00084546" w:rsidRPr="00156FD3">
        <w:rPr>
          <w:rFonts w:ascii="Book Antiqua" w:hAnsi="Book Antiqua"/>
        </w:rPr>
        <w:t>punimi</w:t>
      </w:r>
      <w:r>
        <w:rPr>
          <w:rFonts w:ascii="Book Antiqua" w:hAnsi="Book Antiqua"/>
        </w:rPr>
        <w:t>t</w:t>
      </w:r>
      <w:r w:rsidR="00084546" w:rsidRPr="00156FD3">
        <w:rPr>
          <w:rFonts w:ascii="Book Antiqua" w:hAnsi="Book Antiqua"/>
        </w:rPr>
        <w:t xml:space="preserve"> me organizatat e shoq</w:t>
      </w:r>
      <w:r w:rsidR="0082476B" w:rsidRPr="00156FD3">
        <w:rPr>
          <w:rFonts w:ascii="Book Antiqua" w:hAnsi="Book Antiqua"/>
        </w:rPr>
        <w:t>ë</w:t>
      </w:r>
      <w:r w:rsidR="00084546" w:rsidRPr="00156FD3">
        <w:rPr>
          <w:rFonts w:ascii="Book Antiqua" w:hAnsi="Book Antiqua"/>
        </w:rPr>
        <w:t>ris</w:t>
      </w:r>
      <w:r w:rsidR="0082476B" w:rsidRPr="00156FD3">
        <w:rPr>
          <w:rFonts w:ascii="Book Antiqua" w:hAnsi="Book Antiqua"/>
        </w:rPr>
        <w:t>ë</w:t>
      </w:r>
      <w:r w:rsidR="00084546" w:rsidRPr="00156FD3">
        <w:rPr>
          <w:rFonts w:ascii="Book Antiqua" w:hAnsi="Book Antiqua"/>
        </w:rPr>
        <w:t xml:space="preserve"> civile n</w:t>
      </w:r>
      <w:r w:rsidR="0082476B" w:rsidRPr="00156FD3">
        <w:rPr>
          <w:rFonts w:ascii="Book Antiqua" w:hAnsi="Book Antiqua"/>
        </w:rPr>
        <w:t>ë</w:t>
      </w:r>
      <w:r w:rsidR="00084546" w:rsidRPr="00156FD3">
        <w:rPr>
          <w:rFonts w:ascii="Book Antiqua" w:hAnsi="Book Antiqua"/>
        </w:rPr>
        <w:t xml:space="preserve"> kuad</w:t>
      </w:r>
      <w:r w:rsidR="0082476B" w:rsidRPr="00156FD3">
        <w:rPr>
          <w:rFonts w:ascii="Book Antiqua" w:hAnsi="Book Antiqua"/>
        </w:rPr>
        <w:t>ë</w:t>
      </w:r>
      <w:r w:rsidR="00084546" w:rsidRPr="00156FD3">
        <w:rPr>
          <w:rFonts w:ascii="Book Antiqua" w:hAnsi="Book Antiqua"/>
        </w:rPr>
        <w:t>r t</w:t>
      </w:r>
      <w:r w:rsidR="0082476B" w:rsidRPr="00156FD3">
        <w:rPr>
          <w:rFonts w:ascii="Book Antiqua" w:hAnsi="Book Antiqua"/>
        </w:rPr>
        <w:t>ë</w:t>
      </w:r>
      <w:r w:rsidR="00084546" w:rsidRPr="00156FD3">
        <w:rPr>
          <w:rFonts w:ascii="Book Antiqua" w:hAnsi="Book Antiqua"/>
        </w:rPr>
        <w:t xml:space="preserve"> Forumit Konsultativ p</w:t>
      </w:r>
      <w:r w:rsidR="0082476B" w:rsidRPr="00156FD3">
        <w:rPr>
          <w:rFonts w:ascii="Book Antiqua" w:hAnsi="Book Antiqua"/>
        </w:rPr>
        <w:t>ë</w:t>
      </w:r>
      <w:r w:rsidR="00084546" w:rsidRPr="00156FD3">
        <w:rPr>
          <w:rFonts w:ascii="Book Antiqua" w:hAnsi="Book Antiqua"/>
        </w:rPr>
        <w:t>r Qeverisje Lokale</w:t>
      </w:r>
      <w:r>
        <w:rPr>
          <w:rFonts w:ascii="Book Antiqua" w:hAnsi="Book Antiqua"/>
        </w:rPr>
        <w:t xml:space="preserve"> “MAPL-Shoq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ri Civile”</w:t>
      </w:r>
      <w:r w:rsidR="001102FB">
        <w:rPr>
          <w:rFonts w:ascii="Book Antiqua" w:hAnsi="Book Antiqua"/>
        </w:rPr>
        <w:t>.</w:t>
      </w:r>
    </w:p>
    <w:p w:rsidR="00B87F56" w:rsidRDefault="00B87F56" w:rsidP="00B87F56">
      <w:pPr>
        <w:pStyle w:val="NoSpacing"/>
        <w:ind w:left="720"/>
        <w:jc w:val="both"/>
        <w:rPr>
          <w:rFonts w:ascii="Book Antiqua" w:hAnsi="Book Antiqua"/>
        </w:rPr>
      </w:pPr>
    </w:p>
    <w:p w:rsidR="001102FB" w:rsidRDefault="00B87F56" w:rsidP="001102F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Rritja e rolit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komunave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procesin e integrimit evropian,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rmes avancimit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kapaciteteve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zyrtar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ve komunal dhe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rmbushjes s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obligimeve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komunave sipas agjend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 evropiane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vendit.</w:t>
      </w:r>
    </w:p>
    <w:p w:rsidR="00B87F56" w:rsidRDefault="00B87F56" w:rsidP="00B87F56">
      <w:pPr>
        <w:pStyle w:val="NoSpacing"/>
        <w:ind w:left="720"/>
        <w:jc w:val="both"/>
        <w:rPr>
          <w:rFonts w:ascii="Book Antiqua" w:hAnsi="Book Antiqua"/>
        </w:rPr>
      </w:pPr>
    </w:p>
    <w:p w:rsidR="00084546" w:rsidRDefault="00B87F56" w:rsidP="0082476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Fuqizimi i sistemit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performanc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 komunale dhe skem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 s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grantit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performanc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rmes rregullimit ligjor dhe bashk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punimit me donator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.</w:t>
      </w:r>
    </w:p>
    <w:p w:rsidR="00B87F56" w:rsidRDefault="00B87F56" w:rsidP="00B87F56">
      <w:pPr>
        <w:pStyle w:val="ListParagraph"/>
        <w:rPr>
          <w:rFonts w:ascii="Book Antiqua" w:hAnsi="Book Antiqua"/>
        </w:rPr>
      </w:pPr>
    </w:p>
    <w:p w:rsidR="0082476B" w:rsidRDefault="00084546" w:rsidP="0082476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Koordinimi ndërinstitucional në mënyrë që programet e trajnimit të ndikojnë drejtpërdrejtë në përmirësimin e rezultateve të nëpunësve të administratës lokale.</w:t>
      </w:r>
    </w:p>
    <w:p w:rsidR="00B87F56" w:rsidRDefault="00B87F56" w:rsidP="00B87F56">
      <w:pPr>
        <w:pStyle w:val="ListParagraph"/>
        <w:rPr>
          <w:rFonts w:ascii="Book Antiqua" w:hAnsi="Book Antiqua"/>
        </w:rPr>
      </w:pPr>
    </w:p>
    <w:p w:rsidR="0082476B" w:rsidRDefault="00084546" w:rsidP="0082476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 w:rsidRPr="00156FD3">
        <w:rPr>
          <w:rFonts w:ascii="Book Antiqua" w:hAnsi="Book Antiqua"/>
        </w:rPr>
        <w:t>Avancimi i bashk</w:t>
      </w:r>
      <w:r w:rsidR="0082476B" w:rsidRPr="00156FD3">
        <w:rPr>
          <w:rFonts w:ascii="Book Antiqua" w:hAnsi="Book Antiqua"/>
        </w:rPr>
        <w:t>ë</w:t>
      </w:r>
      <w:r w:rsidRPr="00156FD3">
        <w:rPr>
          <w:rFonts w:ascii="Book Antiqua" w:hAnsi="Book Antiqua"/>
        </w:rPr>
        <w:t>punimit</w:t>
      </w:r>
      <w:r w:rsidR="0082476B" w:rsidRPr="00156FD3">
        <w:rPr>
          <w:rFonts w:ascii="Book Antiqua" w:hAnsi="Book Antiqua"/>
        </w:rPr>
        <w:t xml:space="preserve"> ndërkomunal</w:t>
      </w:r>
      <w:r w:rsidR="00B87F56">
        <w:rPr>
          <w:rFonts w:ascii="Book Antiqua" w:hAnsi="Book Antiqua"/>
        </w:rPr>
        <w:t>, nd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>rkufitar dhe komunal nd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>rkomb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>tar, p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>rmes nxitjes s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 xml:space="preserve"> iniciativave p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>r bashk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>punim dhe implementimit t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 xml:space="preserve"> programeve t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 xml:space="preserve"> BNK-s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 xml:space="preserve"> n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 xml:space="preserve"> kuad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>r t</w:t>
      </w:r>
      <w:r w:rsidR="007259AA">
        <w:rPr>
          <w:rFonts w:ascii="Book Antiqua" w:hAnsi="Book Antiqua"/>
        </w:rPr>
        <w:t>ë</w:t>
      </w:r>
      <w:r w:rsidR="00B87F56">
        <w:rPr>
          <w:rFonts w:ascii="Book Antiqua" w:hAnsi="Book Antiqua"/>
        </w:rPr>
        <w:t xml:space="preserve"> IPA (</w:t>
      </w:r>
      <w:r w:rsidR="0082476B" w:rsidRPr="00156FD3">
        <w:rPr>
          <w:rFonts w:ascii="Book Antiqua" w:hAnsi="Book Antiqua"/>
        </w:rPr>
        <w:t>Kosovë – Shqipëri, Kosovë – Maqedoni dhe Kosovë – Mali i Zi</w:t>
      </w:r>
      <w:r w:rsidR="00B87F56">
        <w:rPr>
          <w:rFonts w:ascii="Book Antiqua" w:hAnsi="Book Antiqua"/>
        </w:rPr>
        <w:t>)</w:t>
      </w:r>
      <w:r w:rsidR="0082476B" w:rsidRPr="00156FD3">
        <w:rPr>
          <w:rFonts w:ascii="Book Antiqua" w:hAnsi="Book Antiqua"/>
        </w:rPr>
        <w:t xml:space="preserve">. </w:t>
      </w:r>
    </w:p>
    <w:p w:rsidR="00B87F56" w:rsidRDefault="00B87F56" w:rsidP="00B87F56">
      <w:pPr>
        <w:pStyle w:val="ListParagraph"/>
        <w:rPr>
          <w:rFonts w:ascii="Book Antiqua" w:hAnsi="Book Antiqua"/>
        </w:rPr>
      </w:pPr>
    </w:p>
    <w:p w:rsidR="00B87F56" w:rsidRDefault="00B87F56" w:rsidP="0082476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Mb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shtetja financiare e komunave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projekte kapitale,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p</w:t>
      </w:r>
      <w:r w:rsidR="007259AA">
        <w:rPr>
          <w:rFonts w:ascii="Book Antiqua" w:hAnsi="Book Antiqua"/>
        </w:rPr>
        <w:t>ër</w:t>
      </w:r>
      <w:r>
        <w:rPr>
          <w:rFonts w:ascii="Book Antiqua" w:hAnsi="Book Antiqua"/>
        </w:rPr>
        <w:t>mes nj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procesi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hapur dhe transparent me kritere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paracaktuara.</w:t>
      </w:r>
    </w:p>
    <w:p w:rsidR="00B87F56" w:rsidRDefault="00B87F56" w:rsidP="00B87F56">
      <w:pPr>
        <w:pStyle w:val="ListParagraph"/>
        <w:rPr>
          <w:rFonts w:ascii="Book Antiqua" w:hAnsi="Book Antiqua"/>
        </w:rPr>
      </w:pPr>
    </w:p>
    <w:p w:rsidR="002043BD" w:rsidRDefault="009A39EB" w:rsidP="009A39E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Plotësimi dhe ndryshimi i ku</w:t>
      </w:r>
      <w:r w:rsidR="007259AA">
        <w:rPr>
          <w:rFonts w:ascii="Book Antiqua" w:hAnsi="Book Antiqua"/>
        </w:rPr>
        <w:t>a</w:t>
      </w:r>
      <w:r>
        <w:rPr>
          <w:rFonts w:ascii="Book Antiqua" w:hAnsi="Book Antiqua"/>
        </w:rPr>
        <w:t>drit ligjor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fush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n e qeverisjes lokale dhe MAPL-s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: Ligji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Vet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qeverisje Lokale</w:t>
      </w:r>
      <w:r w:rsidR="002043BD">
        <w:rPr>
          <w:rFonts w:ascii="Book Antiqua" w:hAnsi="Book Antiqua"/>
        </w:rPr>
        <w:t>, Ligji p</w:t>
      </w:r>
      <w:r w:rsidR="007259AA">
        <w:rPr>
          <w:rFonts w:ascii="Book Antiqua" w:hAnsi="Book Antiqua"/>
        </w:rPr>
        <w:t>ë</w:t>
      </w:r>
      <w:r w:rsidR="002043BD">
        <w:rPr>
          <w:rFonts w:ascii="Book Antiqua" w:hAnsi="Book Antiqua"/>
        </w:rPr>
        <w:t>r Zgjedhje Lokale, Rregulloret dhe Udh</w:t>
      </w:r>
      <w:r w:rsidR="007259AA">
        <w:rPr>
          <w:rFonts w:ascii="Book Antiqua" w:hAnsi="Book Antiqua"/>
        </w:rPr>
        <w:t>ë</w:t>
      </w:r>
      <w:r w:rsidR="002043BD">
        <w:rPr>
          <w:rFonts w:ascii="Book Antiqua" w:hAnsi="Book Antiqua"/>
        </w:rPr>
        <w:t>zimet Administrative p</w:t>
      </w:r>
      <w:r w:rsidR="007259AA">
        <w:rPr>
          <w:rFonts w:ascii="Book Antiqua" w:hAnsi="Book Antiqua"/>
        </w:rPr>
        <w:t>ë</w:t>
      </w:r>
      <w:r w:rsidR="002043BD">
        <w:rPr>
          <w:rFonts w:ascii="Book Antiqua" w:hAnsi="Book Antiqua"/>
        </w:rPr>
        <w:t>rkat</w:t>
      </w:r>
      <w:r w:rsidR="007259AA">
        <w:rPr>
          <w:rFonts w:ascii="Book Antiqua" w:hAnsi="Book Antiqua"/>
        </w:rPr>
        <w:t>ë</w:t>
      </w:r>
      <w:r w:rsidR="002043BD">
        <w:rPr>
          <w:rFonts w:ascii="Book Antiqua" w:hAnsi="Book Antiqua"/>
        </w:rPr>
        <w:t>se.</w:t>
      </w:r>
    </w:p>
    <w:p w:rsidR="002043BD" w:rsidRDefault="002043BD" w:rsidP="002043BD">
      <w:pPr>
        <w:pStyle w:val="ListParagraph"/>
        <w:rPr>
          <w:rFonts w:ascii="Book Antiqua" w:hAnsi="Book Antiqua"/>
        </w:rPr>
      </w:pPr>
    </w:p>
    <w:p w:rsidR="002043BD" w:rsidRDefault="002043BD" w:rsidP="009A39E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Mb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shtetja e komunave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avancimin dhe promovimin 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drejtave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njeriut.</w:t>
      </w:r>
    </w:p>
    <w:p w:rsidR="002043BD" w:rsidRDefault="002043BD" w:rsidP="002043BD">
      <w:pPr>
        <w:pStyle w:val="ListParagraph"/>
        <w:rPr>
          <w:rFonts w:ascii="Book Antiqua" w:hAnsi="Book Antiqua"/>
        </w:rPr>
      </w:pPr>
    </w:p>
    <w:p w:rsidR="00D62AA4" w:rsidRDefault="002043BD" w:rsidP="009A39E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Shtimi i kapaciteteve kadrovike profesionale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MAPL-n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me q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llim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rmbushjes s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obligimeve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raport me donator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t dhe partner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t nd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rkomb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tar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mekanizmat financiare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komuna.</w:t>
      </w:r>
    </w:p>
    <w:p w:rsidR="00D62AA4" w:rsidRDefault="00D62AA4" w:rsidP="00D62AA4">
      <w:pPr>
        <w:pStyle w:val="ListParagraph"/>
        <w:rPr>
          <w:rFonts w:ascii="Book Antiqua" w:hAnsi="Book Antiqua"/>
        </w:rPr>
      </w:pPr>
    </w:p>
    <w:p w:rsidR="00D62AA4" w:rsidRDefault="00D62AA4" w:rsidP="009A39EB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Avancimi i mekanizmave ekzistues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matjen e transparenc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komuna dhe promovimi i administrat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 s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hapur komunale.</w:t>
      </w:r>
    </w:p>
    <w:p w:rsidR="00D62AA4" w:rsidRDefault="00D62AA4" w:rsidP="00D62AA4">
      <w:pPr>
        <w:pStyle w:val="ListParagraph"/>
        <w:rPr>
          <w:rFonts w:ascii="Book Antiqua" w:hAnsi="Book Antiqua"/>
        </w:rPr>
      </w:pPr>
    </w:p>
    <w:p w:rsidR="00084546" w:rsidRPr="007259AA" w:rsidRDefault="00D62AA4" w:rsidP="007259AA">
      <w:pPr>
        <w:pStyle w:val="NoSpacing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Finalizimi i proceseve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programimit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IPA III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Bashk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punim Nd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rkufitar (25 Mil. Euro) dhe Grantin e Performanc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 (15 Mil. Euro)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komuna, si dhe projektit 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Bank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 Bot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rore “Rim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k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mbja Gjith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rfshir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se p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>r zhvillim ekonomik lokal” n</w:t>
      </w:r>
      <w:r w:rsidR="007259AA">
        <w:rPr>
          <w:rFonts w:ascii="Book Antiqua" w:hAnsi="Book Antiqua"/>
        </w:rPr>
        <w:t>ë</w:t>
      </w:r>
      <w:r w:rsidR="009A39E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vler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prej 20 Mil. Dollar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n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form</w:t>
      </w:r>
      <w:r w:rsidR="007259A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kredie.</w:t>
      </w:r>
    </w:p>
    <w:sectPr w:rsidR="00084546" w:rsidRPr="007259AA" w:rsidSect="00D37FD1">
      <w:pgSz w:w="11906" w:h="16838"/>
      <w:pgMar w:top="90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4C" w:rsidRDefault="0029734C" w:rsidP="00AB629E">
      <w:r>
        <w:separator/>
      </w:r>
    </w:p>
  </w:endnote>
  <w:endnote w:type="continuationSeparator" w:id="0">
    <w:p w:rsidR="0029734C" w:rsidRDefault="0029734C" w:rsidP="00AB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4C" w:rsidRDefault="0029734C" w:rsidP="00AB629E">
      <w:r>
        <w:separator/>
      </w:r>
    </w:p>
  </w:footnote>
  <w:footnote w:type="continuationSeparator" w:id="0">
    <w:p w:rsidR="0029734C" w:rsidRDefault="0029734C" w:rsidP="00AB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20C2"/>
    <w:multiLevelType w:val="hybridMultilevel"/>
    <w:tmpl w:val="B70A6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669A"/>
    <w:multiLevelType w:val="hybridMultilevel"/>
    <w:tmpl w:val="57224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87B"/>
    <w:multiLevelType w:val="hybridMultilevel"/>
    <w:tmpl w:val="95E284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CC46BCC"/>
    <w:multiLevelType w:val="hybridMultilevel"/>
    <w:tmpl w:val="5E5A160A"/>
    <w:lvl w:ilvl="0" w:tplc="009A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5685F"/>
    <w:multiLevelType w:val="hybridMultilevel"/>
    <w:tmpl w:val="9C7A5E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64DFD"/>
    <w:multiLevelType w:val="hybridMultilevel"/>
    <w:tmpl w:val="1FA448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4E104F"/>
    <w:multiLevelType w:val="hybridMultilevel"/>
    <w:tmpl w:val="92BE1152"/>
    <w:lvl w:ilvl="0" w:tplc="009A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13614"/>
    <w:multiLevelType w:val="hybridMultilevel"/>
    <w:tmpl w:val="61D8FB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6828D1"/>
    <w:multiLevelType w:val="hybridMultilevel"/>
    <w:tmpl w:val="A092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2AF1"/>
    <w:multiLevelType w:val="hybridMultilevel"/>
    <w:tmpl w:val="21E8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17670"/>
    <w:multiLevelType w:val="hybridMultilevel"/>
    <w:tmpl w:val="9AC86C12"/>
    <w:lvl w:ilvl="0" w:tplc="009A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A4084"/>
    <w:multiLevelType w:val="hybridMultilevel"/>
    <w:tmpl w:val="7936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F4316"/>
    <w:multiLevelType w:val="hybridMultilevel"/>
    <w:tmpl w:val="C836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D62DD"/>
    <w:multiLevelType w:val="hybridMultilevel"/>
    <w:tmpl w:val="09CA08A2"/>
    <w:lvl w:ilvl="0" w:tplc="009A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4366"/>
    <w:multiLevelType w:val="hybridMultilevel"/>
    <w:tmpl w:val="C8DE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A7E10"/>
    <w:multiLevelType w:val="hybridMultilevel"/>
    <w:tmpl w:val="833E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903DA"/>
    <w:multiLevelType w:val="hybridMultilevel"/>
    <w:tmpl w:val="ECD8E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E1217"/>
    <w:multiLevelType w:val="hybridMultilevel"/>
    <w:tmpl w:val="490255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8B57206"/>
    <w:multiLevelType w:val="hybridMultilevel"/>
    <w:tmpl w:val="50227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2336"/>
    <w:multiLevelType w:val="hybridMultilevel"/>
    <w:tmpl w:val="FC02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A3F1F"/>
    <w:multiLevelType w:val="hybridMultilevel"/>
    <w:tmpl w:val="5792FB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925734"/>
    <w:multiLevelType w:val="hybridMultilevel"/>
    <w:tmpl w:val="3F2E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26B6C"/>
    <w:multiLevelType w:val="hybridMultilevel"/>
    <w:tmpl w:val="AE56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9793A"/>
    <w:multiLevelType w:val="hybridMultilevel"/>
    <w:tmpl w:val="D7AE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429E4"/>
    <w:multiLevelType w:val="hybridMultilevel"/>
    <w:tmpl w:val="9114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0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3"/>
  </w:num>
  <w:num w:numId="15">
    <w:abstractNumId w:val="1"/>
  </w:num>
  <w:num w:numId="16">
    <w:abstractNumId w:val="23"/>
  </w:num>
  <w:num w:numId="17">
    <w:abstractNumId w:val="24"/>
  </w:num>
  <w:num w:numId="18">
    <w:abstractNumId w:val="22"/>
  </w:num>
  <w:num w:numId="19">
    <w:abstractNumId w:val="17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7D"/>
    <w:rsid w:val="00011EF1"/>
    <w:rsid w:val="00027CF0"/>
    <w:rsid w:val="00031811"/>
    <w:rsid w:val="00075E0E"/>
    <w:rsid w:val="00084546"/>
    <w:rsid w:val="000A7806"/>
    <w:rsid w:val="000C2C1D"/>
    <w:rsid w:val="000F10D0"/>
    <w:rsid w:val="00103F30"/>
    <w:rsid w:val="001102FB"/>
    <w:rsid w:val="001108AE"/>
    <w:rsid w:val="00110B60"/>
    <w:rsid w:val="00122DE2"/>
    <w:rsid w:val="00156FD3"/>
    <w:rsid w:val="00191352"/>
    <w:rsid w:val="001A32A6"/>
    <w:rsid w:val="001A70B4"/>
    <w:rsid w:val="001B792C"/>
    <w:rsid w:val="001C6CF8"/>
    <w:rsid w:val="002043BD"/>
    <w:rsid w:val="00232C9F"/>
    <w:rsid w:val="00242514"/>
    <w:rsid w:val="002536C3"/>
    <w:rsid w:val="002635C9"/>
    <w:rsid w:val="00271D24"/>
    <w:rsid w:val="0027602E"/>
    <w:rsid w:val="0027684F"/>
    <w:rsid w:val="00283364"/>
    <w:rsid w:val="00294CD2"/>
    <w:rsid w:val="0029734C"/>
    <w:rsid w:val="002B09AC"/>
    <w:rsid w:val="002B0CA8"/>
    <w:rsid w:val="002C3410"/>
    <w:rsid w:val="002E197D"/>
    <w:rsid w:val="002E1AB7"/>
    <w:rsid w:val="002E65C3"/>
    <w:rsid w:val="00303840"/>
    <w:rsid w:val="00314EC7"/>
    <w:rsid w:val="00326D97"/>
    <w:rsid w:val="003355CF"/>
    <w:rsid w:val="0034025E"/>
    <w:rsid w:val="003426C3"/>
    <w:rsid w:val="00387DA3"/>
    <w:rsid w:val="003E571E"/>
    <w:rsid w:val="00445BCD"/>
    <w:rsid w:val="00454D66"/>
    <w:rsid w:val="00461FA8"/>
    <w:rsid w:val="004B0E5A"/>
    <w:rsid w:val="004B568D"/>
    <w:rsid w:val="004D40A9"/>
    <w:rsid w:val="004D7CAC"/>
    <w:rsid w:val="004E184E"/>
    <w:rsid w:val="004E57AD"/>
    <w:rsid w:val="00504D2C"/>
    <w:rsid w:val="00525422"/>
    <w:rsid w:val="0052566E"/>
    <w:rsid w:val="00541A9F"/>
    <w:rsid w:val="0054412B"/>
    <w:rsid w:val="00565C9E"/>
    <w:rsid w:val="00581761"/>
    <w:rsid w:val="00584B01"/>
    <w:rsid w:val="00593EC3"/>
    <w:rsid w:val="005A78FC"/>
    <w:rsid w:val="005E17B6"/>
    <w:rsid w:val="00611B02"/>
    <w:rsid w:val="00640542"/>
    <w:rsid w:val="00656AEC"/>
    <w:rsid w:val="00674ABE"/>
    <w:rsid w:val="00692496"/>
    <w:rsid w:val="00696902"/>
    <w:rsid w:val="006B0D14"/>
    <w:rsid w:val="006B290F"/>
    <w:rsid w:val="006F606E"/>
    <w:rsid w:val="00710A74"/>
    <w:rsid w:val="00721F13"/>
    <w:rsid w:val="007259AA"/>
    <w:rsid w:val="00740815"/>
    <w:rsid w:val="007413C7"/>
    <w:rsid w:val="00742A98"/>
    <w:rsid w:val="00766C34"/>
    <w:rsid w:val="00772A29"/>
    <w:rsid w:val="007C72D4"/>
    <w:rsid w:val="007D76C2"/>
    <w:rsid w:val="00804375"/>
    <w:rsid w:val="008203CD"/>
    <w:rsid w:val="0082476B"/>
    <w:rsid w:val="00826F94"/>
    <w:rsid w:val="00844339"/>
    <w:rsid w:val="00861971"/>
    <w:rsid w:val="00883DBE"/>
    <w:rsid w:val="00886ACF"/>
    <w:rsid w:val="00887509"/>
    <w:rsid w:val="008A2762"/>
    <w:rsid w:val="0090660B"/>
    <w:rsid w:val="009538DC"/>
    <w:rsid w:val="00976B56"/>
    <w:rsid w:val="009834A4"/>
    <w:rsid w:val="0099594E"/>
    <w:rsid w:val="009A39EB"/>
    <w:rsid w:val="009A4FBF"/>
    <w:rsid w:val="009C1ABC"/>
    <w:rsid w:val="009C2A42"/>
    <w:rsid w:val="009C4012"/>
    <w:rsid w:val="009D03A8"/>
    <w:rsid w:val="009D52EC"/>
    <w:rsid w:val="00A256FB"/>
    <w:rsid w:val="00A509E0"/>
    <w:rsid w:val="00A659A8"/>
    <w:rsid w:val="00A73AC6"/>
    <w:rsid w:val="00AA2FCE"/>
    <w:rsid w:val="00AA7A17"/>
    <w:rsid w:val="00AB16AA"/>
    <w:rsid w:val="00AB629E"/>
    <w:rsid w:val="00AB6EF7"/>
    <w:rsid w:val="00AC0926"/>
    <w:rsid w:val="00AD1605"/>
    <w:rsid w:val="00AE1329"/>
    <w:rsid w:val="00B002AC"/>
    <w:rsid w:val="00B23CFF"/>
    <w:rsid w:val="00B24D49"/>
    <w:rsid w:val="00B57FCE"/>
    <w:rsid w:val="00B726C7"/>
    <w:rsid w:val="00B859D6"/>
    <w:rsid w:val="00B875F0"/>
    <w:rsid w:val="00B87F56"/>
    <w:rsid w:val="00C14F7B"/>
    <w:rsid w:val="00C306F7"/>
    <w:rsid w:val="00C62DEF"/>
    <w:rsid w:val="00C85E0A"/>
    <w:rsid w:val="00C924DA"/>
    <w:rsid w:val="00CC5DEE"/>
    <w:rsid w:val="00CD491F"/>
    <w:rsid w:val="00D12846"/>
    <w:rsid w:val="00D12C93"/>
    <w:rsid w:val="00D17B04"/>
    <w:rsid w:val="00D31794"/>
    <w:rsid w:val="00D37FD1"/>
    <w:rsid w:val="00D62AA4"/>
    <w:rsid w:val="00D67A58"/>
    <w:rsid w:val="00D91445"/>
    <w:rsid w:val="00D97F67"/>
    <w:rsid w:val="00DA478E"/>
    <w:rsid w:val="00DD41DE"/>
    <w:rsid w:val="00DE4E2B"/>
    <w:rsid w:val="00DF58E1"/>
    <w:rsid w:val="00E00FAE"/>
    <w:rsid w:val="00E041B3"/>
    <w:rsid w:val="00E24A24"/>
    <w:rsid w:val="00E31BEF"/>
    <w:rsid w:val="00E738BF"/>
    <w:rsid w:val="00E7402C"/>
    <w:rsid w:val="00E765A3"/>
    <w:rsid w:val="00EA1EEF"/>
    <w:rsid w:val="00EA5EF0"/>
    <w:rsid w:val="00EA6801"/>
    <w:rsid w:val="00EE33C6"/>
    <w:rsid w:val="00EE3D0F"/>
    <w:rsid w:val="00EF227C"/>
    <w:rsid w:val="00F351F7"/>
    <w:rsid w:val="00F473E5"/>
    <w:rsid w:val="00F96A94"/>
    <w:rsid w:val="00FA3854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4C17-D980-4054-B559-5C398316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F606E"/>
    <w:pPr>
      <w:spacing w:after="0" w:line="240" w:lineRule="auto"/>
    </w:pPr>
    <w:rPr>
      <w:lang w:val="sq-AL"/>
    </w:rPr>
  </w:style>
  <w:style w:type="character" w:customStyle="1" w:styleId="NoSpacingChar">
    <w:name w:val="No Spacing Char"/>
    <w:link w:val="NoSpacing"/>
    <w:uiPriority w:val="1"/>
    <w:locked/>
    <w:rsid w:val="00D12C93"/>
    <w:rPr>
      <w:lang w:val="sq-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75F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75F0"/>
    <w:rPr>
      <w:rFonts w:ascii="Calibri" w:hAnsi="Calibri"/>
      <w:szCs w:val="21"/>
      <w:lang w:val="en-US"/>
    </w:rPr>
  </w:style>
  <w:style w:type="character" w:styleId="Emphasis">
    <w:name w:val="Emphasis"/>
    <w:qFormat/>
    <w:rsid w:val="00F351F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B6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29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AB6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29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ListParagraph">
    <w:name w:val="List Paragraph"/>
    <w:aliases w:val="List Paragraph (numbered (a)),List Paragraph1,Ha"/>
    <w:basedOn w:val="Normal"/>
    <w:link w:val="ListParagraphChar"/>
    <w:uiPriority w:val="34"/>
    <w:qFormat/>
    <w:rsid w:val="00584B01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xmsonospacing">
    <w:name w:val="x_msonospacing"/>
    <w:basedOn w:val="Normal"/>
    <w:rsid w:val="00584B01"/>
    <w:rPr>
      <w:rFonts w:ascii="Calibri" w:eastAsiaTheme="minorHAnsi" w:hAnsi="Calibri" w:cs="Calibri"/>
      <w:b/>
      <w:bCs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584B01"/>
    <w:rPr>
      <w:rFonts w:ascii="Trebuchet MS" w:eastAsiaTheme="minorHAnsi" w:hAnsi="Trebuchet MS"/>
      <w:color w:val="000000"/>
      <w:lang w:val="en-US" w:eastAsia="en-US"/>
    </w:rPr>
  </w:style>
  <w:style w:type="character" w:customStyle="1" w:styleId="ListParagraphChar">
    <w:name w:val="List Paragraph Char"/>
    <w:aliases w:val="List Paragraph (numbered (a)) Char,List Paragraph1 Char,Ha Char"/>
    <w:link w:val="ListParagraph"/>
    <w:uiPriority w:val="34"/>
    <w:locked/>
    <w:rsid w:val="00D17B04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D17B0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</dc:creator>
  <cp:keywords/>
  <dc:description/>
  <cp:lastModifiedBy>Lenovo</cp:lastModifiedBy>
  <cp:revision>7</cp:revision>
  <dcterms:created xsi:type="dcterms:W3CDTF">2021-04-07T12:26:00Z</dcterms:created>
  <dcterms:modified xsi:type="dcterms:W3CDTF">2021-04-07T13:34:00Z</dcterms:modified>
</cp:coreProperties>
</file>