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1B" w:rsidRPr="000461A8" w:rsidRDefault="00C56D1B" w:rsidP="000461A8">
      <w:pPr>
        <w:spacing w:line="240" w:lineRule="auto"/>
        <w:jc w:val="both"/>
        <w:rPr>
          <w:rFonts w:ascii="Book Antiqua" w:hAnsi="Book Antiqua"/>
          <w:b/>
          <w:caps/>
          <w:lang w:val="en-US"/>
        </w:rPr>
      </w:pPr>
    </w:p>
    <w:p w:rsidR="007D7489" w:rsidRPr="000461A8" w:rsidRDefault="00D97E47" w:rsidP="000461A8">
      <w:pPr>
        <w:spacing w:line="240" w:lineRule="auto"/>
        <w:jc w:val="center"/>
        <w:rPr>
          <w:rFonts w:ascii="Book Antiqua" w:hAnsi="Book Antiqua"/>
          <w:b/>
          <w:lang w:val="en-US"/>
        </w:rPr>
      </w:pPr>
      <w:r w:rsidRPr="000461A8">
        <w:rPr>
          <w:rFonts w:ascii="Book Antiqua" w:hAnsi="Book Antiqua"/>
          <w:b/>
          <w:lang w:val="en-US"/>
        </w:rPr>
        <w:t>TERMS OF REFERENCE</w:t>
      </w:r>
      <w:r w:rsidR="007D7489" w:rsidRPr="000461A8">
        <w:rPr>
          <w:rFonts w:ascii="Book Antiqua" w:hAnsi="Book Antiqua"/>
          <w:b/>
          <w:lang w:val="en-US"/>
        </w:rPr>
        <w:t xml:space="preserve"> / </w:t>
      </w:r>
      <w:r w:rsidRPr="000461A8">
        <w:rPr>
          <w:rFonts w:ascii="Book Antiqua" w:hAnsi="Book Antiqua"/>
          <w:b/>
          <w:lang w:val="en-US"/>
        </w:rPr>
        <w:t xml:space="preserve">JOB DESCRIPTION </w:t>
      </w:r>
    </w:p>
    <w:p w:rsidR="003B7AFA" w:rsidRPr="000461A8" w:rsidRDefault="003B7AFA" w:rsidP="000461A8">
      <w:pPr>
        <w:spacing w:line="240" w:lineRule="auto"/>
        <w:ind w:left="1980" w:hanging="1980"/>
        <w:jc w:val="both"/>
        <w:rPr>
          <w:rFonts w:ascii="Book Antiqua" w:eastAsia="Times New Roman" w:hAnsi="Book Antiqua"/>
          <w:b/>
        </w:rPr>
      </w:pPr>
      <w:r w:rsidRPr="000461A8">
        <w:rPr>
          <w:rFonts w:ascii="Book Antiqua" w:eastAsia="Times New Roman" w:hAnsi="Book Antiqua"/>
          <w:b/>
        </w:rPr>
        <w:t xml:space="preserve">Position: </w:t>
      </w:r>
      <w:r w:rsidRPr="000461A8">
        <w:rPr>
          <w:rFonts w:ascii="Book Antiqua" w:eastAsia="Times New Roman" w:hAnsi="Book Antiqua"/>
          <w:b/>
        </w:rPr>
        <w:tab/>
        <w:t>Antenna Officer for Joint Technical Secretariat (JTS) for the IPA Cross-</w:t>
      </w:r>
      <w:r w:rsidR="0020362A">
        <w:rPr>
          <w:rFonts w:ascii="Book Antiqua" w:eastAsia="Times New Roman" w:hAnsi="Book Antiqua"/>
          <w:b/>
        </w:rPr>
        <w:t>B</w:t>
      </w:r>
      <w:r w:rsidRPr="000461A8">
        <w:rPr>
          <w:rFonts w:ascii="Book Antiqua" w:eastAsia="Times New Roman" w:hAnsi="Book Antiqua"/>
          <w:b/>
        </w:rPr>
        <w:t>order Cooperation Programme Albania - Kosovo 2014 – 2020</w:t>
      </w:r>
    </w:p>
    <w:p w:rsidR="003B7AFA" w:rsidRPr="000461A8" w:rsidRDefault="003B7AFA" w:rsidP="000461A8">
      <w:pPr>
        <w:spacing w:line="240" w:lineRule="auto"/>
        <w:ind w:left="1800" w:hanging="1800"/>
        <w:rPr>
          <w:rFonts w:ascii="Book Antiqua" w:eastAsia="Times New Roman" w:hAnsi="Book Antiqua"/>
          <w:b/>
        </w:rPr>
      </w:pPr>
      <w:r w:rsidRPr="000461A8">
        <w:rPr>
          <w:rFonts w:ascii="Book Antiqua" w:eastAsia="Times New Roman" w:hAnsi="Book Antiqua"/>
          <w:b/>
        </w:rPr>
        <w:t xml:space="preserve">Location: </w:t>
      </w:r>
      <w:r w:rsidRPr="000461A8">
        <w:rPr>
          <w:rFonts w:ascii="Book Antiqua" w:eastAsia="Times New Roman" w:hAnsi="Book Antiqua"/>
          <w:b/>
        </w:rPr>
        <w:tab/>
      </w:r>
      <w:r w:rsidR="000461A8">
        <w:rPr>
          <w:rFonts w:ascii="Book Antiqua" w:eastAsia="Times New Roman" w:hAnsi="Book Antiqua"/>
          <w:b/>
        </w:rPr>
        <w:t xml:space="preserve">  </w:t>
      </w:r>
      <w:r w:rsidR="007D714B">
        <w:rPr>
          <w:rFonts w:ascii="Book Antiqua" w:eastAsia="Times New Roman" w:hAnsi="Book Antiqua"/>
          <w:b/>
        </w:rPr>
        <w:t xml:space="preserve"> </w:t>
      </w:r>
      <w:r w:rsidR="000461A8">
        <w:rPr>
          <w:rFonts w:ascii="Book Antiqua" w:eastAsia="Times New Roman" w:hAnsi="Book Antiqua"/>
          <w:b/>
        </w:rPr>
        <w:t xml:space="preserve"> </w:t>
      </w:r>
      <w:r w:rsidR="0082599A" w:rsidRPr="000461A8">
        <w:rPr>
          <w:rFonts w:ascii="Book Antiqua" w:eastAsia="Times New Roman" w:hAnsi="Book Antiqua"/>
          <w:b/>
        </w:rPr>
        <w:t>CBC House</w:t>
      </w:r>
      <w:r w:rsidRPr="000461A8">
        <w:rPr>
          <w:rFonts w:ascii="Book Antiqua" w:eastAsia="Times New Roman" w:hAnsi="Book Antiqua"/>
          <w:b/>
        </w:rPr>
        <w:t xml:space="preserve"> Pristina, Kosovo</w:t>
      </w:r>
    </w:p>
    <w:p w:rsidR="003B7AFA" w:rsidRPr="000461A8" w:rsidRDefault="003B7AFA" w:rsidP="000461A8">
      <w:pPr>
        <w:spacing w:line="240" w:lineRule="auto"/>
        <w:ind w:left="1980" w:hanging="1980"/>
        <w:rPr>
          <w:rFonts w:ascii="Book Antiqua" w:eastAsia="Times New Roman" w:hAnsi="Book Antiqua"/>
          <w:b/>
        </w:rPr>
      </w:pPr>
      <w:r w:rsidRPr="000461A8">
        <w:rPr>
          <w:rFonts w:ascii="Book Antiqua" w:eastAsia="Times New Roman" w:hAnsi="Book Antiqua"/>
          <w:b/>
        </w:rPr>
        <w:t xml:space="preserve">Project: </w:t>
      </w:r>
      <w:r w:rsidRPr="000461A8">
        <w:rPr>
          <w:rFonts w:ascii="Book Antiqua" w:eastAsia="Times New Roman" w:hAnsi="Book Antiqua"/>
          <w:b/>
        </w:rPr>
        <w:tab/>
      </w:r>
      <w:r w:rsidR="007D714B">
        <w:rPr>
          <w:rFonts w:ascii="Book Antiqua" w:eastAsia="Times New Roman" w:hAnsi="Book Antiqua"/>
          <w:b/>
        </w:rPr>
        <w:t xml:space="preserve"> </w:t>
      </w:r>
      <w:r w:rsidRPr="000461A8">
        <w:rPr>
          <w:rFonts w:ascii="Book Antiqua" w:eastAsia="Times New Roman" w:hAnsi="Book Antiqua"/>
          <w:b/>
        </w:rPr>
        <w:t xml:space="preserve">Technical Assistance for the management of bilateral Cross-Border </w:t>
      </w:r>
      <w:r w:rsidR="000461A8">
        <w:rPr>
          <w:rFonts w:ascii="Book Antiqua" w:eastAsia="Times New Roman" w:hAnsi="Book Antiqua"/>
          <w:b/>
        </w:rPr>
        <w:t xml:space="preserve"> </w:t>
      </w:r>
      <w:r w:rsidR="007D714B">
        <w:rPr>
          <w:rFonts w:ascii="Book Antiqua" w:eastAsia="Times New Roman" w:hAnsi="Book Antiqua"/>
          <w:b/>
        </w:rPr>
        <w:t xml:space="preserve">  </w:t>
      </w:r>
      <w:r w:rsidRPr="000461A8">
        <w:rPr>
          <w:rFonts w:ascii="Book Antiqua" w:eastAsia="Times New Roman" w:hAnsi="Book Antiqua"/>
          <w:b/>
        </w:rPr>
        <w:t>Cooperation</w:t>
      </w:r>
      <w:r w:rsidR="00ED4A63" w:rsidRPr="000461A8">
        <w:rPr>
          <w:rFonts w:ascii="Book Antiqua" w:eastAsia="Times New Roman" w:hAnsi="Book Antiqua"/>
          <w:b/>
        </w:rPr>
        <w:t xml:space="preserve"> </w:t>
      </w:r>
      <w:r w:rsidRPr="000461A8">
        <w:rPr>
          <w:rFonts w:ascii="Book Antiqua" w:eastAsia="Times New Roman" w:hAnsi="Book Antiqua"/>
          <w:b/>
        </w:rPr>
        <w:t>Programme Albania - Kosovo 2014-2020</w:t>
      </w:r>
    </w:p>
    <w:p w:rsidR="003B7AFA" w:rsidRPr="000461A8" w:rsidRDefault="003B7AFA" w:rsidP="000461A8">
      <w:pPr>
        <w:spacing w:line="240" w:lineRule="auto"/>
        <w:rPr>
          <w:rFonts w:ascii="Book Antiqua" w:eastAsia="Times New Roman" w:hAnsi="Book Antiqua"/>
          <w:b/>
        </w:rPr>
      </w:pPr>
      <w:r w:rsidRPr="000461A8">
        <w:rPr>
          <w:rFonts w:ascii="Book Antiqua" w:eastAsia="Times New Roman" w:hAnsi="Book Antiqua"/>
          <w:b/>
        </w:rPr>
        <w:t xml:space="preserve">Expected duration: </w:t>
      </w:r>
      <w:r w:rsidR="00ED4A63" w:rsidRPr="000461A8">
        <w:rPr>
          <w:rFonts w:ascii="Book Antiqua" w:eastAsia="Times New Roman" w:hAnsi="Book Antiqua"/>
          <w:b/>
        </w:rPr>
        <w:t xml:space="preserve"> </w:t>
      </w:r>
      <w:r w:rsidR="002C7DFF" w:rsidRPr="000461A8">
        <w:rPr>
          <w:rFonts w:ascii="Book Antiqua" w:eastAsia="Times New Roman" w:hAnsi="Book Antiqua"/>
          <w:b/>
        </w:rPr>
        <w:t xml:space="preserve"> </w:t>
      </w:r>
      <w:r w:rsidR="006F156E">
        <w:rPr>
          <w:rFonts w:ascii="Book Antiqua" w:eastAsia="Times New Roman" w:hAnsi="Book Antiqua"/>
          <w:b/>
        </w:rPr>
        <w:t>January</w:t>
      </w:r>
      <w:r w:rsidR="002C7DFF" w:rsidRPr="000461A8">
        <w:rPr>
          <w:rFonts w:ascii="Book Antiqua" w:eastAsia="Times New Roman" w:hAnsi="Book Antiqua"/>
          <w:b/>
        </w:rPr>
        <w:t xml:space="preserve"> </w:t>
      </w:r>
      <w:r w:rsidRPr="000461A8">
        <w:rPr>
          <w:rFonts w:ascii="Book Antiqua" w:eastAsia="Times New Roman" w:hAnsi="Book Antiqua"/>
          <w:b/>
        </w:rPr>
        <w:t>202</w:t>
      </w:r>
      <w:r w:rsidR="002933ED">
        <w:rPr>
          <w:rFonts w:ascii="Book Antiqua" w:eastAsia="Times New Roman" w:hAnsi="Book Antiqua"/>
          <w:b/>
        </w:rPr>
        <w:t>2</w:t>
      </w:r>
      <w:r w:rsidRPr="000461A8">
        <w:rPr>
          <w:rFonts w:ascii="Book Antiqua" w:eastAsia="Times New Roman" w:hAnsi="Book Antiqua"/>
          <w:b/>
        </w:rPr>
        <w:t xml:space="preserve"> – December 2022</w:t>
      </w:r>
      <w:r w:rsidR="002C6A6E">
        <w:rPr>
          <w:rStyle w:val="FootnoteReference"/>
          <w:rFonts w:ascii="Book Antiqua" w:eastAsia="Times New Roman" w:hAnsi="Book Antiqua"/>
          <w:b/>
        </w:rPr>
        <w:footnoteReference w:id="1"/>
      </w:r>
      <w:r w:rsidR="002933ED">
        <w:rPr>
          <w:rFonts w:ascii="Book Antiqua" w:eastAsia="Times New Roman" w:hAnsi="Book Antiqua"/>
          <w:b/>
        </w:rPr>
        <w:t xml:space="preserve"> </w:t>
      </w:r>
    </w:p>
    <w:p w:rsidR="005B0650" w:rsidRPr="000461A8" w:rsidRDefault="005B0650" w:rsidP="000461A8">
      <w:pPr>
        <w:widowControl w:val="0"/>
        <w:autoSpaceDE w:val="0"/>
        <w:autoSpaceDN w:val="0"/>
        <w:adjustRightInd w:val="0"/>
        <w:spacing w:after="120" w:line="240" w:lineRule="auto"/>
        <w:rPr>
          <w:rFonts w:ascii="Book Antiqua" w:eastAsia="MS Mincho" w:hAnsi="Book Antiqua"/>
          <w:b/>
          <w:bCs/>
          <w:lang w:val="en-US"/>
        </w:rPr>
      </w:pPr>
    </w:p>
    <w:p w:rsidR="007D7489" w:rsidRPr="000461A8" w:rsidRDefault="00D97E47" w:rsidP="000461A8">
      <w:pPr>
        <w:spacing w:line="240" w:lineRule="auto"/>
        <w:jc w:val="both"/>
        <w:rPr>
          <w:rFonts w:ascii="Book Antiqua" w:hAnsi="Book Antiqua"/>
          <w:b/>
          <w:lang w:val="en-US"/>
        </w:rPr>
      </w:pPr>
      <w:r w:rsidRPr="000461A8">
        <w:rPr>
          <w:rFonts w:ascii="Book Antiqua" w:hAnsi="Book Antiqua"/>
          <w:b/>
          <w:lang w:val="en-US"/>
        </w:rPr>
        <w:t>General description</w:t>
      </w:r>
    </w:p>
    <w:p w:rsidR="005B0650" w:rsidRPr="000461A8" w:rsidRDefault="002C7DFF" w:rsidP="000461A8">
      <w:pPr>
        <w:spacing w:line="240" w:lineRule="auto"/>
        <w:jc w:val="both"/>
        <w:rPr>
          <w:rFonts w:ascii="Book Antiqua" w:hAnsi="Book Antiqua"/>
          <w:bCs/>
          <w:lang w:val="en-US"/>
        </w:rPr>
      </w:pPr>
      <w:r w:rsidRPr="000461A8">
        <w:rPr>
          <w:rFonts w:ascii="Book Antiqua" w:hAnsi="Book Antiqua"/>
          <w:bCs/>
          <w:lang w:val="en-US"/>
        </w:rPr>
        <w:t xml:space="preserve">The </w:t>
      </w:r>
      <w:r w:rsidR="00D97E47" w:rsidRPr="000461A8">
        <w:rPr>
          <w:rFonts w:ascii="Book Antiqua" w:hAnsi="Book Antiqua"/>
          <w:bCs/>
          <w:lang w:val="en-US"/>
        </w:rPr>
        <w:t>Ministry of</w:t>
      </w:r>
      <w:r w:rsidR="0054770F" w:rsidRPr="000461A8">
        <w:rPr>
          <w:rFonts w:ascii="Book Antiqua" w:hAnsi="Book Antiqua"/>
          <w:bCs/>
          <w:lang w:val="en-US"/>
        </w:rPr>
        <w:t xml:space="preserve"> Local Government</w:t>
      </w:r>
      <w:r w:rsidRPr="000461A8">
        <w:rPr>
          <w:rFonts w:ascii="Book Antiqua" w:hAnsi="Book Antiqua"/>
          <w:bCs/>
          <w:lang w:val="en-US"/>
        </w:rPr>
        <w:t xml:space="preserve"> Administration </w:t>
      </w:r>
      <w:r w:rsidR="00D97E47" w:rsidRPr="000461A8">
        <w:rPr>
          <w:rFonts w:ascii="Book Antiqua" w:hAnsi="Book Antiqua"/>
          <w:bCs/>
          <w:lang w:val="en-US"/>
        </w:rPr>
        <w:t>in the Republic of Kosovo</w:t>
      </w:r>
      <w:r w:rsidR="005B0650" w:rsidRPr="000461A8">
        <w:rPr>
          <w:rFonts w:ascii="Book Antiqua" w:hAnsi="Book Antiqua"/>
          <w:bCs/>
          <w:lang w:val="en-US"/>
        </w:rPr>
        <w:t xml:space="preserve">, </w:t>
      </w:r>
      <w:r w:rsidR="00D97E47" w:rsidRPr="000461A8">
        <w:rPr>
          <w:rFonts w:ascii="Book Antiqua" w:hAnsi="Book Antiqua"/>
          <w:bCs/>
          <w:lang w:val="en-US"/>
        </w:rPr>
        <w:t xml:space="preserve">in cooperation with the </w:t>
      </w:r>
      <w:r w:rsidR="00C100D9" w:rsidRPr="000461A8">
        <w:rPr>
          <w:rFonts w:ascii="Book Antiqua" w:hAnsi="Book Antiqua"/>
          <w:bCs/>
          <w:lang w:val="en-US"/>
        </w:rPr>
        <w:t xml:space="preserve">Ministry for Europe and Foreign Affairs of the Republic of Albania, in the role of </w:t>
      </w:r>
      <w:r w:rsidR="001703F5">
        <w:rPr>
          <w:rFonts w:ascii="Book Antiqua" w:hAnsi="Book Antiqua"/>
          <w:bCs/>
          <w:lang w:val="en-US"/>
        </w:rPr>
        <w:t>Operating</w:t>
      </w:r>
      <w:r w:rsidR="00C100D9" w:rsidRPr="000461A8">
        <w:rPr>
          <w:rFonts w:ascii="Book Antiqua" w:hAnsi="Book Antiqua"/>
          <w:bCs/>
          <w:lang w:val="en-US"/>
        </w:rPr>
        <w:t xml:space="preserve"> Structure, publishes the call for expression of interest to hire one (1) Antenna Officer of Join</w:t>
      </w:r>
      <w:r w:rsidR="0020362A">
        <w:rPr>
          <w:rFonts w:ascii="Book Antiqua" w:hAnsi="Book Antiqua"/>
          <w:bCs/>
          <w:lang w:val="en-US"/>
        </w:rPr>
        <w:t>t Technical Secretariat in Pris</w:t>
      </w:r>
      <w:r w:rsidR="00C100D9" w:rsidRPr="000461A8">
        <w:rPr>
          <w:rFonts w:ascii="Book Antiqua" w:hAnsi="Book Antiqua"/>
          <w:bCs/>
          <w:lang w:val="en-US"/>
        </w:rPr>
        <w:t xml:space="preserve">tina with the aim of implementing the IPA 2014-2020 Cross-Border Cooperation </w:t>
      </w:r>
      <w:proofErr w:type="spellStart"/>
      <w:r w:rsidR="00C100D9" w:rsidRPr="000461A8">
        <w:rPr>
          <w:rFonts w:ascii="Book Antiqua" w:hAnsi="Book Antiqua"/>
          <w:bCs/>
          <w:lang w:val="en-US"/>
        </w:rPr>
        <w:t>Programme</w:t>
      </w:r>
      <w:proofErr w:type="spellEnd"/>
      <w:r w:rsidR="00C100D9" w:rsidRPr="000461A8">
        <w:rPr>
          <w:rFonts w:ascii="Book Antiqua" w:hAnsi="Book Antiqua"/>
          <w:bCs/>
          <w:lang w:val="en-US"/>
        </w:rPr>
        <w:t xml:space="preserve"> between Albania – Kosovo. </w:t>
      </w:r>
    </w:p>
    <w:p w:rsidR="00C100D9" w:rsidRPr="000461A8" w:rsidRDefault="00C100D9" w:rsidP="000461A8">
      <w:pPr>
        <w:spacing w:line="240" w:lineRule="auto"/>
        <w:jc w:val="both"/>
        <w:rPr>
          <w:rFonts w:ascii="Book Antiqua" w:hAnsi="Book Antiqua"/>
          <w:bCs/>
          <w:lang w:val="en-US"/>
        </w:rPr>
      </w:pPr>
      <w:r w:rsidRPr="000461A8">
        <w:rPr>
          <w:rFonts w:ascii="Book Antiqua" w:hAnsi="Book Antiqua"/>
          <w:bCs/>
          <w:lang w:val="en-US"/>
        </w:rPr>
        <w:t xml:space="preserve">The Antenna Officer will be </w:t>
      </w:r>
      <w:r w:rsidR="00735292">
        <w:rPr>
          <w:rFonts w:ascii="Book Antiqua" w:hAnsi="Book Antiqua"/>
          <w:bCs/>
          <w:lang w:val="en-US"/>
        </w:rPr>
        <w:t>based</w:t>
      </w:r>
      <w:r w:rsidR="001703F5">
        <w:rPr>
          <w:rFonts w:ascii="Book Antiqua" w:hAnsi="Book Antiqua"/>
          <w:bCs/>
          <w:lang w:val="en-US"/>
        </w:rPr>
        <w:t xml:space="preserve"> </w:t>
      </w:r>
      <w:r w:rsidRPr="000461A8">
        <w:rPr>
          <w:rFonts w:ascii="Book Antiqua" w:hAnsi="Book Antiqua"/>
          <w:bCs/>
          <w:lang w:val="en-US"/>
        </w:rPr>
        <w:t xml:space="preserve">in the </w:t>
      </w:r>
      <w:r w:rsidR="002C7DFF" w:rsidRPr="000461A8">
        <w:rPr>
          <w:rFonts w:ascii="Book Antiqua" w:hAnsi="Book Antiqua"/>
          <w:bCs/>
          <w:lang w:val="en-US"/>
        </w:rPr>
        <w:t>A</w:t>
      </w:r>
      <w:r w:rsidRPr="000461A8">
        <w:rPr>
          <w:rFonts w:ascii="Book Antiqua" w:hAnsi="Book Antiqua"/>
          <w:bCs/>
          <w:lang w:val="en-US"/>
        </w:rPr>
        <w:t xml:space="preserve">ntenna </w:t>
      </w:r>
      <w:r w:rsidR="00E21519">
        <w:rPr>
          <w:rFonts w:ascii="Book Antiqua" w:hAnsi="Book Antiqua"/>
          <w:bCs/>
          <w:lang w:val="en-US"/>
        </w:rPr>
        <w:t>O</w:t>
      </w:r>
      <w:r w:rsidRPr="000461A8">
        <w:rPr>
          <w:rFonts w:ascii="Book Antiqua" w:hAnsi="Book Antiqua"/>
          <w:bCs/>
          <w:lang w:val="en-US"/>
        </w:rPr>
        <w:t xml:space="preserve">ffice </w:t>
      </w:r>
      <w:r w:rsidR="001703F5">
        <w:rPr>
          <w:rFonts w:ascii="Book Antiqua" w:hAnsi="Book Antiqua"/>
          <w:bCs/>
          <w:lang w:val="en-US"/>
        </w:rPr>
        <w:t xml:space="preserve">of JTS </w:t>
      </w:r>
      <w:r w:rsidR="0020362A">
        <w:rPr>
          <w:rFonts w:ascii="Book Antiqua" w:hAnsi="Book Antiqua"/>
          <w:bCs/>
          <w:lang w:val="en-US"/>
        </w:rPr>
        <w:t>in Pris</w:t>
      </w:r>
      <w:r w:rsidRPr="000461A8">
        <w:rPr>
          <w:rFonts w:ascii="Book Antiqua" w:hAnsi="Book Antiqua"/>
          <w:bCs/>
          <w:lang w:val="en-US"/>
        </w:rPr>
        <w:t xml:space="preserve">tina, for the implementation of the activities within the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as well as for visiting the project beneficiaries on both sides of the border. </w:t>
      </w:r>
      <w:r w:rsidR="00551A44" w:rsidRPr="000461A8">
        <w:rPr>
          <w:rFonts w:ascii="Book Antiqua" w:hAnsi="Book Antiqua"/>
          <w:bCs/>
          <w:lang w:val="en-US"/>
        </w:rPr>
        <w:t xml:space="preserve">The </w:t>
      </w:r>
      <w:proofErr w:type="spellStart"/>
      <w:r w:rsidR="00551A44" w:rsidRPr="000461A8">
        <w:rPr>
          <w:rFonts w:ascii="Book Antiqua" w:hAnsi="Book Antiqua"/>
          <w:bCs/>
          <w:lang w:val="en-US"/>
        </w:rPr>
        <w:t>Program</w:t>
      </w:r>
      <w:r w:rsidR="002C7DFF" w:rsidRPr="000461A8">
        <w:rPr>
          <w:rFonts w:ascii="Book Antiqua" w:hAnsi="Book Antiqua"/>
          <w:bCs/>
          <w:lang w:val="en-US"/>
        </w:rPr>
        <w:t>me</w:t>
      </w:r>
      <w:proofErr w:type="spellEnd"/>
      <w:r w:rsidR="00551A44" w:rsidRPr="000461A8">
        <w:rPr>
          <w:rFonts w:ascii="Book Antiqua" w:hAnsi="Book Antiqua"/>
          <w:bCs/>
          <w:lang w:val="en-US"/>
        </w:rPr>
        <w:t xml:space="preserve"> eligible are</w:t>
      </w:r>
      <w:r w:rsidR="00027910" w:rsidRPr="000461A8">
        <w:rPr>
          <w:rFonts w:ascii="Book Antiqua" w:hAnsi="Book Antiqua"/>
          <w:bCs/>
          <w:lang w:val="en-US"/>
        </w:rPr>
        <w:t>a</w:t>
      </w:r>
      <w:r w:rsidR="00551A44" w:rsidRPr="000461A8">
        <w:rPr>
          <w:rFonts w:ascii="Book Antiqua" w:hAnsi="Book Antiqua"/>
          <w:bCs/>
          <w:lang w:val="en-US"/>
        </w:rPr>
        <w:t xml:space="preserve"> in </w:t>
      </w:r>
      <w:r w:rsidR="000F1AE9" w:rsidRPr="000461A8">
        <w:rPr>
          <w:rFonts w:ascii="Book Antiqua" w:hAnsi="Book Antiqua"/>
          <w:bCs/>
          <w:lang w:val="en-US"/>
        </w:rPr>
        <w:t xml:space="preserve">Albania includes the </w:t>
      </w:r>
      <w:r w:rsidR="000F1AE9" w:rsidRPr="000461A8">
        <w:rPr>
          <w:rFonts w:ascii="Book Antiqua" w:hAnsi="Book Antiqua"/>
          <w:bCs/>
          <w:u w:val="single"/>
          <w:lang w:val="en-US"/>
        </w:rPr>
        <w:t xml:space="preserve">Region of </w:t>
      </w:r>
      <w:proofErr w:type="spellStart"/>
      <w:r w:rsidR="000F1AE9" w:rsidRPr="000461A8">
        <w:rPr>
          <w:rFonts w:ascii="Book Antiqua" w:hAnsi="Book Antiqua"/>
          <w:bCs/>
          <w:u w:val="single"/>
          <w:lang w:val="en-US"/>
        </w:rPr>
        <w:t>Kuk</w:t>
      </w:r>
      <w:r w:rsidR="00807207" w:rsidRPr="000461A8">
        <w:rPr>
          <w:rFonts w:ascii="Book Antiqua" w:hAnsi="Book Antiqua"/>
          <w:bCs/>
          <w:u w:val="single"/>
          <w:lang w:val="en-US"/>
        </w:rPr>
        <w:t>ë</w:t>
      </w:r>
      <w:r w:rsidR="000F1AE9" w:rsidRPr="000461A8">
        <w:rPr>
          <w:rFonts w:ascii="Book Antiqua" w:hAnsi="Book Antiqua"/>
          <w:bCs/>
          <w:u w:val="single"/>
          <w:lang w:val="en-US"/>
        </w:rPr>
        <w:t>s</w:t>
      </w:r>
      <w:proofErr w:type="spellEnd"/>
      <w:r w:rsidR="000F1AE9" w:rsidRPr="000461A8">
        <w:rPr>
          <w:rFonts w:ascii="Book Antiqua" w:hAnsi="Book Antiqua"/>
          <w:bCs/>
          <w:lang w:val="en-US"/>
        </w:rPr>
        <w:t xml:space="preserve">: District of </w:t>
      </w:r>
      <w:proofErr w:type="spellStart"/>
      <w:r w:rsidR="000F1AE9" w:rsidRPr="000461A8">
        <w:rPr>
          <w:rFonts w:ascii="Book Antiqua" w:hAnsi="Book Antiqua"/>
          <w:bCs/>
          <w:lang w:val="en-US"/>
        </w:rPr>
        <w:t>Kuk</w:t>
      </w:r>
      <w:r w:rsidR="00807207" w:rsidRPr="000461A8">
        <w:rPr>
          <w:rFonts w:ascii="Book Antiqua" w:hAnsi="Book Antiqua"/>
          <w:bCs/>
          <w:lang w:val="en-US"/>
        </w:rPr>
        <w:t>ë</w:t>
      </w:r>
      <w:r w:rsidR="000F1AE9" w:rsidRPr="000461A8">
        <w:rPr>
          <w:rFonts w:ascii="Book Antiqua" w:hAnsi="Book Antiqua"/>
          <w:bCs/>
          <w:lang w:val="en-US"/>
        </w:rPr>
        <w:t>s</w:t>
      </w:r>
      <w:proofErr w:type="spellEnd"/>
      <w:r w:rsidR="000F1AE9" w:rsidRPr="000461A8">
        <w:rPr>
          <w:rFonts w:ascii="Book Antiqua" w:hAnsi="Book Antiqua"/>
          <w:bCs/>
          <w:lang w:val="en-US"/>
        </w:rPr>
        <w:t xml:space="preserve">, Has and </w:t>
      </w:r>
      <w:proofErr w:type="spellStart"/>
      <w:r w:rsidR="000F1AE9" w:rsidRPr="000461A8">
        <w:rPr>
          <w:rFonts w:ascii="Book Antiqua" w:hAnsi="Book Antiqua"/>
          <w:bCs/>
          <w:lang w:val="en-US"/>
        </w:rPr>
        <w:t>Tropoj</w:t>
      </w:r>
      <w:r w:rsidR="00807207" w:rsidRPr="000461A8">
        <w:rPr>
          <w:rFonts w:ascii="Book Antiqua" w:hAnsi="Book Antiqua"/>
          <w:bCs/>
          <w:lang w:val="en-US"/>
        </w:rPr>
        <w:t>e</w:t>
      </w:r>
      <w:proofErr w:type="spellEnd"/>
      <w:r w:rsidR="000F1AE9" w:rsidRPr="000461A8">
        <w:rPr>
          <w:rFonts w:ascii="Book Antiqua" w:hAnsi="Book Antiqua"/>
          <w:bCs/>
          <w:lang w:val="en-US"/>
        </w:rPr>
        <w:t xml:space="preserve"> and </w:t>
      </w:r>
      <w:r w:rsidR="000F1AE9" w:rsidRPr="000461A8">
        <w:rPr>
          <w:rFonts w:ascii="Book Antiqua" w:hAnsi="Book Antiqua"/>
          <w:bCs/>
          <w:u w:val="single"/>
          <w:lang w:val="en-US"/>
        </w:rPr>
        <w:t xml:space="preserve">Region </w:t>
      </w:r>
      <w:r w:rsidR="002C7DFF" w:rsidRPr="000461A8">
        <w:rPr>
          <w:rFonts w:ascii="Book Antiqua" w:hAnsi="Book Antiqua"/>
          <w:bCs/>
          <w:u w:val="single"/>
          <w:lang w:val="en-US"/>
        </w:rPr>
        <w:t xml:space="preserve">of </w:t>
      </w:r>
      <w:proofErr w:type="spellStart"/>
      <w:r w:rsidR="002C7DFF" w:rsidRPr="000461A8">
        <w:rPr>
          <w:rFonts w:ascii="Book Antiqua" w:hAnsi="Book Antiqua"/>
          <w:bCs/>
          <w:u w:val="single"/>
          <w:lang w:val="en-US"/>
        </w:rPr>
        <w:t>Lezha</w:t>
      </w:r>
      <w:proofErr w:type="spellEnd"/>
      <w:r w:rsidR="000F1AE9" w:rsidRPr="000461A8">
        <w:rPr>
          <w:rFonts w:ascii="Book Antiqua" w:hAnsi="Book Antiqua"/>
          <w:bCs/>
          <w:lang w:val="en-US"/>
        </w:rPr>
        <w:t xml:space="preserve">: District of </w:t>
      </w:r>
      <w:proofErr w:type="spellStart"/>
      <w:r w:rsidR="000F1AE9" w:rsidRPr="000461A8">
        <w:rPr>
          <w:rFonts w:ascii="Book Antiqua" w:hAnsi="Book Antiqua"/>
          <w:bCs/>
          <w:lang w:val="en-US"/>
        </w:rPr>
        <w:t>Lezha</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Mirdita</w:t>
      </w:r>
      <w:proofErr w:type="spellEnd"/>
      <w:r w:rsidR="000F1AE9" w:rsidRPr="000461A8">
        <w:rPr>
          <w:rFonts w:ascii="Book Antiqua" w:hAnsi="Book Antiqua"/>
          <w:bCs/>
          <w:lang w:val="en-US"/>
        </w:rPr>
        <w:t xml:space="preserve"> and </w:t>
      </w:r>
      <w:proofErr w:type="spellStart"/>
      <w:r w:rsidR="000F1AE9" w:rsidRPr="000461A8">
        <w:rPr>
          <w:rFonts w:ascii="Book Antiqua" w:hAnsi="Book Antiqua"/>
          <w:bCs/>
          <w:lang w:val="en-US"/>
        </w:rPr>
        <w:t>Kurbin</w:t>
      </w:r>
      <w:proofErr w:type="spellEnd"/>
      <w:r w:rsidR="000F1AE9" w:rsidRPr="000461A8">
        <w:rPr>
          <w:rFonts w:ascii="Book Antiqua" w:hAnsi="Book Antiqua"/>
          <w:bCs/>
          <w:lang w:val="en-US"/>
        </w:rPr>
        <w:t xml:space="preserve">. In </w:t>
      </w:r>
      <w:r w:rsidR="00551A44" w:rsidRPr="000461A8">
        <w:rPr>
          <w:rFonts w:ascii="Book Antiqua" w:hAnsi="Book Antiqua"/>
          <w:bCs/>
          <w:lang w:val="en-US"/>
        </w:rPr>
        <w:t xml:space="preserve">Kosovo </w:t>
      </w:r>
      <w:r w:rsidR="000F1AE9" w:rsidRPr="000461A8">
        <w:rPr>
          <w:rFonts w:ascii="Book Antiqua" w:hAnsi="Book Antiqua"/>
          <w:bCs/>
          <w:lang w:val="en-US"/>
        </w:rPr>
        <w:t xml:space="preserve">it </w:t>
      </w:r>
      <w:r w:rsidR="00551A44" w:rsidRPr="000461A8">
        <w:rPr>
          <w:rFonts w:ascii="Book Antiqua" w:hAnsi="Book Antiqua"/>
          <w:bCs/>
          <w:lang w:val="en-US"/>
        </w:rPr>
        <w:t xml:space="preserve">includes </w:t>
      </w:r>
      <w:r w:rsidR="000F1AE9" w:rsidRPr="000461A8">
        <w:rPr>
          <w:rFonts w:ascii="Book Antiqua" w:hAnsi="Book Antiqua"/>
          <w:bCs/>
          <w:u w:val="single"/>
          <w:lang w:val="en-US"/>
        </w:rPr>
        <w:t>South Economic Region</w:t>
      </w:r>
      <w:r w:rsidR="000F1AE9" w:rsidRPr="000461A8">
        <w:rPr>
          <w:rFonts w:ascii="Book Antiqua" w:hAnsi="Book Antiqua"/>
          <w:bCs/>
          <w:lang w:val="en-US"/>
        </w:rPr>
        <w:t xml:space="preserve">: Municipality of </w:t>
      </w:r>
      <w:proofErr w:type="spellStart"/>
      <w:r w:rsidR="000F1AE9" w:rsidRPr="000461A8">
        <w:rPr>
          <w:rFonts w:ascii="Book Antiqua" w:hAnsi="Book Antiqua"/>
          <w:bCs/>
          <w:lang w:val="en-US"/>
        </w:rPr>
        <w:t>Prizren</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Dragash</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Rahovec</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Suharek</w:t>
      </w:r>
      <w:r w:rsidR="00027910" w:rsidRPr="000461A8">
        <w:rPr>
          <w:rFonts w:ascii="Book Antiqua" w:hAnsi="Book Antiqua"/>
          <w:bCs/>
          <w:lang w:val="en-US"/>
        </w:rPr>
        <w:t>ë</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Malishev</w:t>
      </w:r>
      <w:r w:rsidR="00027910" w:rsidRPr="000461A8">
        <w:rPr>
          <w:rFonts w:ascii="Book Antiqua" w:hAnsi="Book Antiqua"/>
          <w:bCs/>
          <w:lang w:val="en-US"/>
        </w:rPr>
        <w:t>ë</w:t>
      </w:r>
      <w:proofErr w:type="spellEnd"/>
      <w:r w:rsidR="000F1AE9" w:rsidRPr="000461A8">
        <w:rPr>
          <w:rFonts w:ascii="Book Antiqua" w:hAnsi="Book Antiqua"/>
          <w:bCs/>
          <w:lang w:val="en-US"/>
        </w:rPr>
        <w:t xml:space="preserve"> and </w:t>
      </w:r>
      <w:proofErr w:type="spellStart"/>
      <w:r w:rsidR="000F1AE9" w:rsidRPr="000461A8">
        <w:rPr>
          <w:rFonts w:ascii="Book Antiqua" w:hAnsi="Book Antiqua"/>
          <w:bCs/>
          <w:lang w:val="en-US"/>
        </w:rPr>
        <w:t>Mamusha</w:t>
      </w:r>
      <w:proofErr w:type="spellEnd"/>
      <w:r w:rsidR="000F1AE9" w:rsidRPr="000461A8">
        <w:rPr>
          <w:rFonts w:ascii="Book Antiqua" w:hAnsi="Book Antiqua"/>
          <w:bCs/>
          <w:lang w:val="en-US"/>
        </w:rPr>
        <w:t xml:space="preserve"> and </w:t>
      </w:r>
      <w:r w:rsidR="000F1AE9" w:rsidRPr="000461A8">
        <w:rPr>
          <w:rFonts w:ascii="Book Antiqua" w:hAnsi="Book Antiqua"/>
          <w:bCs/>
          <w:u w:val="single"/>
          <w:lang w:val="en-US"/>
        </w:rPr>
        <w:t>West Economic Region:</w:t>
      </w:r>
      <w:r w:rsidRPr="000461A8">
        <w:rPr>
          <w:rFonts w:ascii="Book Antiqua" w:hAnsi="Book Antiqua"/>
          <w:bCs/>
          <w:lang w:val="en-US"/>
        </w:rPr>
        <w:t xml:space="preserve"> </w:t>
      </w:r>
      <w:r w:rsidR="000F1AE9" w:rsidRPr="000461A8">
        <w:rPr>
          <w:rFonts w:ascii="Book Antiqua" w:hAnsi="Book Antiqua"/>
          <w:bCs/>
          <w:lang w:val="en-US"/>
        </w:rPr>
        <w:t xml:space="preserve">Municipality of </w:t>
      </w:r>
      <w:proofErr w:type="spellStart"/>
      <w:r w:rsidR="000F1AE9" w:rsidRPr="000461A8">
        <w:rPr>
          <w:rFonts w:ascii="Book Antiqua" w:hAnsi="Book Antiqua"/>
          <w:bCs/>
          <w:lang w:val="en-US"/>
        </w:rPr>
        <w:t>Peja</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Decan</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Gjakov</w:t>
      </w:r>
      <w:r w:rsidR="00027910" w:rsidRPr="000461A8">
        <w:rPr>
          <w:rFonts w:ascii="Book Antiqua" w:hAnsi="Book Antiqua"/>
          <w:bCs/>
          <w:lang w:val="en-US"/>
        </w:rPr>
        <w:t>ë</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Istog</w:t>
      </w:r>
      <w:proofErr w:type="spellEnd"/>
      <w:r w:rsidR="000F1AE9" w:rsidRPr="000461A8">
        <w:rPr>
          <w:rFonts w:ascii="Book Antiqua" w:hAnsi="Book Antiqua"/>
          <w:bCs/>
          <w:lang w:val="en-US"/>
        </w:rPr>
        <w:t xml:space="preserve">, </w:t>
      </w:r>
      <w:proofErr w:type="spellStart"/>
      <w:r w:rsidR="000F1AE9" w:rsidRPr="000461A8">
        <w:rPr>
          <w:rFonts w:ascii="Book Antiqua" w:hAnsi="Book Antiqua"/>
          <w:bCs/>
          <w:lang w:val="en-US"/>
        </w:rPr>
        <w:t>Klin</w:t>
      </w:r>
      <w:r w:rsidR="00027910" w:rsidRPr="000461A8">
        <w:rPr>
          <w:rFonts w:ascii="Book Antiqua" w:hAnsi="Book Antiqua"/>
          <w:bCs/>
          <w:lang w:val="en-US"/>
        </w:rPr>
        <w:t>a</w:t>
      </w:r>
      <w:proofErr w:type="spellEnd"/>
      <w:r w:rsidR="000F1AE9" w:rsidRPr="000461A8">
        <w:rPr>
          <w:rFonts w:ascii="Book Antiqua" w:hAnsi="Book Antiqua"/>
          <w:bCs/>
          <w:lang w:val="en-US"/>
        </w:rPr>
        <w:t xml:space="preserve"> and </w:t>
      </w:r>
      <w:proofErr w:type="spellStart"/>
      <w:r w:rsidR="000F1AE9" w:rsidRPr="000461A8">
        <w:rPr>
          <w:rFonts w:ascii="Book Antiqua" w:hAnsi="Book Antiqua"/>
          <w:bCs/>
          <w:lang w:val="en-US"/>
        </w:rPr>
        <w:t>Junik</w:t>
      </w:r>
      <w:proofErr w:type="spellEnd"/>
      <w:r w:rsidR="000F1AE9" w:rsidRPr="000461A8">
        <w:rPr>
          <w:rFonts w:ascii="Book Antiqua" w:hAnsi="Book Antiqua"/>
          <w:bCs/>
          <w:lang w:val="en-US"/>
        </w:rPr>
        <w:t xml:space="preserve">. </w:t>
      </w:r>
      <w:r w:rsidRPr="000461A8">
        <w:rPr>
          <w:rFonts w:ascii="Book Antiqua" w:hAnsi="Book Antiqua"/>
          <w:bCs/>
          <w:lang w:val="en-US"/>
        </w:rPr>
        <w:t xml:space="preserve"> </w:t>
      </w:r>
    </w:p>
    <w:p w:rsidR="006535AD" w:rsidRPr="000461A8" w:rsidRDefault="00C100D9" w:rsidP="000461A8">
      <w:pPr>
        <w:autoSpaceDE w:val="0"/>
        <w:autoSpaceDN w:val="0"/>
        <w:adjustRightInd w:val="0"/>
        <w:spacing w:line="240" w:lineRule="auto"/>
        <w:jc w:val="both"/>
        <w:rPr>
          <w:rFonts w:ascii="Book Antiqua" w:hAnsi="Book Antiqua" w:cs="Arial"/>
          <w:lang w:val="en-US"/>
        </w:rPr>
      </w:pPr>
      <w:r w:rsidRPr="000461A8">
        <w:rPr>
          <w:rFonts w:ascii="Book Antiqua" w:hAnsi="Book Antiqua"/>
          <w:bCs/>
          <w:lang w:val="en-US"/>
        </w:rPr>
        <w:t xml:space="preserve">Under the supervision of the Head of the Joint Technical Secretariat, the Antenna Officer will be responsible for all issues regarding management and implementation of the </w:t>
      </w:r>
      <w:proofErr w:type="spellStart"/>
      <w:r w:rsidRPr="000461A8">
        <w:rPr>
          <w:rFonts w:ascii="Book Antiqua" w:hAnsi="Book Antiqua"/>
          <w:bCs/>
          <w:lang w:val="en-US"/>
        </w:rPr>
        <w:t>program</w:t>
      </w:r>
      <w:r w:rsidR="003E0764" w:rsidRPr="000461A8">
        <w:rPr>
          <w:rFonts w:ascii="Book Antiqua" w:hAnsi="Book Antiqua"/>
          <w:bCs/>
          <w:lang w:val="en-US"/>
        </w:rPr>
        <w:t>me</w:t>
      </w:r>
      <w:proofErr w:type="spellEnd"/>
      <w:r w:rsidRPr="000461A8">
        <w:rPr>
          <w:rFonts w:ascii="Book Antiqua" w:hAnsi="Book Antiqua"/>
          <w:bCs/>
          <w:lang w:val="en-US"/>
        </w:rPr>
        <w:t xml:space="preserve">, </w:t>
      </w:r>
      <w:r w:rsidR="00EA367C" w:rsidRPr="000461A8">
        <w:rPr>
          <w:rFonts w:ascii="Book Antiqua" w:hAnsi="Book Antiqua"/>
          <w:bCs/>
          <w:lang w:val="en-US"/>
        </w:rPr>
        <w:t xml:space="preserve">including the coordination of specific activities that require a specific knowledge of the field of the </w:t>
      </w:r>
      <w:proofErr w:type="spellStart"/>
      <w:r w:rsidR="00EA367C" w:rsidRPr="000461A8">
        <w:rPr>
          <w:rFonts w:ascii="Book Antiqua" w:hAnsi="Book Antiqua"/>
          <w:bCs/>
          <w:lang w:val="en-US"/>
        </w:rPr>
        <w:t>program</w:t>
      </w:r>
      <w:r w:rsidR="003E0764" w:rsidRPr="000461A8">
        <w:rPr>
          <w:rFonts w:ascii="Book Antiqua" w:hAnsi="Book Antiqua"/>
          <w:bCs/>
          <w:lang w:val="en-US"/>
        </w:rPr>
        <w:t>m</w:t>
      </w:r>
      <w:r w:rsidR="00EA367C" w:rsidRPr="000461A8">
        <w:rPr>
          <w:rFonts w:ascii="Book Antiqua" w:hAnsi="Book Antiqua"/>
          <w:bCs/>
          <w:lang w:val="en-US"/>
        </w:rPr>
        <w:t>e</w:t>
      </w:r>
      <w:proofErr w:type="spellEnd"/>
      <w:r w:rsidR="00EA367C" w:rsidRPr="000461A8">
        <w:rPr>
          <w:rFonts w:ascii="Book Antiqua" w:hAnsi="Book Antiqua"/>
          <w:bCs/>
          <w:lang w:val="en-US"/>
        </w:rPr>
        <w:t xml:space="preserve">, for Kosovo.  He/she will have a key role in the implementation of the grant contract in all aspects, through which it is aimed to achieve the purpose and the objectives of the IPA 2014-2020 Cross-Border Cooperation </w:t>
      </w:r>
      <w:proofErr w:type="spellStart"/>
      <w:r w:rsidR="00EA367C" w:rsidRPr="000461A8">
        <w:rPr>
          <w:rFonts w:ascii="Book Antiqua" w:hAnsi="Book Antiqua"/>
          <w:bCs/>
          <w:lang w:val="en-US"/>
        </w:rPr>
        <w:t>Programme</w:t>
      </w:r>
      <w:proofErr w:type="spellEnd"/>
      <w:r w:rsidR="00EA367C" w:rsidRPr="000461A8">
        <w:rPr>
          <w:rFonts w:ascii="Book Antiqua" w:hAnsi="Book Antiqua"/>
          <w:bCs/>
          <w:lang w:val="en-US"/>
        </w:rPr>
        <w:t xml:space="preserve"> between Albania – Kosovo. </w:t>
      </w:r>
      <w:r w:rsidR="006535AD" w:rsidRPr="000461A8">
        <w:rPr>
          <w:rFonts w:ascii="Book Antiqua" w:hAnsi="Book Antiqua"/>
          <w:bCs/>
          <w:lang w:val="en-US"/>
        </w:rPr>
        <w:t xml:space="preserve">The </w:t>
      </w:r>
      <w:r w:rsidR="00E21519">
        <w:rPr>
          <w:rFonts w:ascii="Book Antiqua" w:hAnsi="Book Antiqua"/>
          <w:bCs/>
          <w:lang w:val="en-US"/>
        </w:rPr>
        <w:t xml:space="preserve">aim of </w:t>
      </w:r>
      <w:r w:rsidR="006535AD" w:rsidRPr="000461A8">
        <w:rPr>
          <w:rFonts w:ascii="Book Antiqua" w:hAnsi="Book Antiqua"/>
          <w:bCs/>
          <w:lang w:val="en-US"/>
        </w:rPr>
        <w:t xml:space="preserve">TA </w:t>
      </w:r>
      <w:r w:rsidR="006535AD" w:rsidRPr="000461A8">
        <w:rPr>
          <w:rFonts w:ascii="Book Antiqua" w:hAnsi="Book Antiqua"/>
          <w:bCs/>
          <w:lang w:val="en-US"/>
        </w:rPr>
        <w:lastRenderedPageBreak/>
        <w:t xml:space="preserve">Grant contract is </w:t>
      </w:r>
      <w:r w:rsidR="006535AD" w:rsidRPr="000461A8">
        <w:rPr>
          <w:rFonts w:ascii="Book Antiqua" w:hAnsi="Book Antiqua" w:cs="Arial"/>
          <w:lang w:val="en-US"/>
        </w:rPr>
        <w:t>to ensure the effective, efficient and accountable management of the cross</w:t>
      </w:r>
      <w:r w:rsidR="0082599A" w:rsidRPr="000461A8">
        <w:rPr>
          <w:rFonts w:ascii="Book Antiqua" w:hAnsi="Book Antiqua" w:cs="Arial"/>
          <w:lang w:val="en-US"/>
        </w:rPr>
        <w:t>-</w:t>
      </w:r>
      <w:r w:rsidR="006535AD" w:rsidRPr="000461A8">
        <w:rPr>
          <w:rFonts w:ascii="Book Antiqua" w:hAnsi="Book Antiqua" w:cs="Arial"/>
          <w:lang w:val="en-US"/>
        </w:rPr>
        <w:t xml:space="preserve">border </w:t>
      </w:r>
      <w:proofErr w:type="spellStart"/>
      <w:r w:rsidR="006535AD" w:rsidRPr="000461A8">
        <w:rPr>
          <w:rFonts w:ascii="Book Antiqua" w:hAnsi="Book Antiqua" w:cs="Arial"/>
          <w:lang w:val="en-US"/>
        </w:rPr>
        <w:t>programme</w:t>
      </w:r>
      <w:proofErr w:type="spellEnd"/>
      <w:r w:rsidR="006535AD" w:rsidRPr="000461A8">
        <w:rPr>
          <w:rFonts w:ascii="Book Antiqua" w:hAnsi="Book Antiqua" w:cs="Arial"/>
          <w:lang w:val="en-US"/>
        </w:rPr>
        <w:t xml:space="preserve">. Support will be provided at 2 levels: </w:t>
      </w:r>
    </w:p>
    <w:p w:rsidR="006535AD" w:rsidRPr="000461A8" w:rsidRDefault="006535AD" w:rsidP="000461A8">
      <w:pPr>
        <w:numPr>
          <w:ilvl w:val="0"/>
          <w:numId w:val="40"/>
        </w:numPr>
        <w:spacing w:after="0" w:line="240" w:lineRule="auto"/>
        <w:ind w:left="360"/>
        <w:contextualSpacing/>
        <w:jc w:val="both"/>
        <w:rPr>
          <w:rFonts w:ascii="Book Antiqua" w:eastAsia="Times New Roman" w:hAnsi="Book Antiqua" w:cs="Arial"/>
          <w:lang w:val="en-US" w:eastAsia="en-GB"/>
        </w:rPr>
      </w:pPr>
      <w:r w:rsidRPr="000461A8">
        <w:rPr>
          <w:rFonts w:ascii="Book Antiqua" w:eastAsia="Times New Roman" w:hAnsi="Book Antiqua" w:cs="Arial"/>
          <w:b/>
          <w:i/>
          <w:lang w:val="en-US" w:eastAsia="en-GB"/>
        </w:rPr>
        <w:t>Management Level</w:t>
      </w:r>
      <w:r w:rsidRPr="000461A8">
        <w:rPr>
          <w:rFonts w:ascii="Book Antiqua" w:eastAsia="Times New Roman" w:hAnsi="Book Antiqua" w:cs="Arial"/>
          <w:lang w:val="en-US" w:eastAsia="en-GB"/>
        </w:rPr>
        <w:t xml:space="preserve"> through support for the OSs and the Joint Management Structures in order to ensure the effective implementation, monitoring, control and evaluation of the CBC </w:t>
      </w:r>
      <w:proofErr w:type="spellStart"/>
      <w:r w:rsidRPr="000461A8">
        <w:rPr>
          <w:rFonts w:ascii="Book Antiqua" w:eastAsia="Times New Roman" w:hAnsi="Book Antiqua" w:cs="Arial"/>
          <w:lang w:val="en-US" w:eastAsia="en-GB"/>
        </w:rPr>
        <w:t>programme</w:t>
      </w:r>
      <w:proofErr w:type="spellEnd"/>
      <w:r w:rsidRPr="000461A8">
        <w:rPr>
          <w:rFonts w:ascii="Book Antiqua" w:eastAsia="Times New Roman" w:hAnsi="Book Antiqua" w:cs="Arial"/>
          <w:lang w:val="en-US" w:eastAsia="en-GB"/>
        </w:rPr>
        <w:t>. It should also support the development of competencies and skills of the OSs/JMC;</w:t>
      </w:r>
    </w:p>
    <w:p w:rsidR="00EA367C" w:rsidRPr="000461A8" w:rsidRDefault="006535AD" w:rsidP="000461A8">
      <w:pPr>
        <w:numPr>
          <w:ilvl w:val="0"/>
          <w:numId w:val="40"/>
        </w:numPr>
        <w:spacing w:after="0" w:line="240" w:lineRule="auto"/>
        <w:ind w:left="360"/>
        <w:contextualSpacing/>
        <w:jc w:val="both"/>
        <w:rPr>
          <w:rFonts w:ascii="Book Antiqua" w:eastAsia="Times New Roman" w:hAnsi="Book Antiqua" w:cs="Arial"/>
          <w:lang w:val="en-US" w:eastAsia="en-GB"/>
        </w:rPr>
      </w:pPr>
      <w:r w:rsidRPr="000461A8">
        <w:rPr>
          <w:rFonts w:ascii="Book Antiqua" w:eastAsia="Times New Roman" w:hAnsi="Book Antiqua" w:cs="Arial"/>
          <w:b/>
          <w:i/>
          <w:lang w:val="en-US" w:eastAsia="en-GB"/>
        </w:rPr>
        <w:t>Operational Level</w:t>
      </w:r>
      <w:r w:rsidRPr="000461A8">
        <w:rPr>
          <w:rFonts w:ascii="Book Antiqua" w:eastAsia="Times New Roman" w:hAnsi="Book Antiqua" w:cs="Arial"/>
          <w:lang w:val="en-US" w:eastAsia="en-GB"/>
        </w:rPr>
        <w:t xml:space="preserve"> through support to the Joint Technical Secretariat (JTS) whose main office is loca</w:t>
      </w:r>
      <w:r w:rsidR="006D10CE" w:rsidRPr="000461A8">
        <w:rPr>
          <w:rFonts w:ascii="Book Antiqua" w:eastAsia="Times New Roman" w:hAnsi="Book Antiqua" w:cs="Arial"/>
          <w:lang w:val="en-US" w:eastAsia="en-GB"/>
        </w:rPr>
        <w:t xml:space="preserve">ted in </w:t>
      </w:r>
      <w:proofErr w:type="spellStart"/>
      <w:r w:rsidR="006D10CE" w:rsidRPr="000461A8">
        <w:rPr>
          <w:rFonts w:ascii="Book Antiqua" w:eastAsia="Times New Roman" w:hAnsi="Book Antiqua" w:cs="Arial"/>
          <w:lang w:val="en-US" w:eastAsia="en-GB"/>
        </w:rPr>
        <w:t>Lezha</w:t>
      </w:r>
      <w:proofErr w:type="spellEnd"/>
      <w:r w:rsidR="0082599A" w:rsidRPr="000461A8">
        <w:rPr>
          <w:rFonts w:ascii="Book Antiqua" w:eastAsia="Times New Roman" w:hAnsi="Book Antiqua" w:cs="Arial"/>
          <w:lang w:val="en-US" w:eastAsia="en-GB"/>
        </w:rPr>
        <w:t xml:space="preserve"> (Albania) and its A</w:t>
      </w:r>
      <w:r w:rsidRPr="000461A8">
        <w:rPr>
          <w:rFonts w:ascii="Book Antiqua" w:eastAsia="Times New Roman" w:hAnsi="Book Antiqua" w:cs="Arial"/>
          <w:lang w:val="en-US" w:eastAsia="en-GB"/>
        </w:rPr>
        <w:t xml:space="preserve">ntenna </w:t>
      </w:r>
      <w:r w:rsidR="0082599A" w:rsidRPr="000461A8">
        <w:rPr>
          <w:rFonts w:ascii="Book Antiqua" w:eastAsia="Times New Roman" w:hAnsi="Book Antiqua" w:cs="Arial"/>
          <w:lang w:val="en-US" w:eastAsia="en-GB"/>
        </w:rPr>
        <w:t>O</w:t>
      </w:r>
      <w:r w:rsidRPr="000461A8">
        <w:rPr>
          <w:rFonts w:ascii="Book Antiqua" w:eastAsia="Times New Roman" w:hAnsi="Book Antiqua" w:cs="Arial"/>
          <w:lang w:val="en-US" w:eastAsia="en-GB"/>
        </w:rPr>
        <w:t xml:space="preserve">ffice in Pristina. TA will support actions which ensure the preparation and selection of high quality operations and the dissemination of information on </w:t>
      </w:r>
      <w:proofErr w:type="spellStart"/>
      <w:r w:rsidRPr="000461A8">
        <w:rPr>
          <w:rFonts w:ascii="Book Antiqua" w:eastAsia="Times New Roman" w:hAnsi="Book Antiqua" w:cs="Arial"/>
          <w:lang w:val="en-US" w:eastAsia="en-GB"/>
        </w:rPr>
        <w:t>programme</w:t>
      </w:r>
      <w:proofErr w:type="spellEnd"/>
      <w:r w:rsidRPr="000461A8">
        <w:rPr>
          <w:rFonts w:ascii="Book Antiqua" w:eastAsia="Times New Roman" w:hAnsi="Book Antiqua" w:cs="Arial"/>
          <w:lang w:val="en-US" w:eastAsia="en-GB"/>
        </w:rPr>
        <w:t xml:space="preserve"> activities and achievements. It should also support the visibility and the development of competencies and skills of potential applicants and grant beneficiaries.</w:t>
      </w:r>
    </w:p>
    <w:p w:rsidR="006535AD" w:rsidRPr="000461A8" w:rsidRDefault="006535AD" w:rsidP="000461A8">
      <w:pPr>
        <w:spacing w:after="0" w:line="240" w:lineRule="auto"/>
        <w:ind w:left="360"/>
        <w:contextualSpacing/>
        <w:jc w:val="both"/>
        <w:rPr>
          <w:rFonts w:ascii="Book Antiqua" w:eastAsia="Times New Roman" w:hAnsi="Book Antiqua" w:cs="Arial"/>
          <w:lang w:val="en-US" w:eastAsia="en-GB"/>
        </w:rPr>
      </w:pPr>
    </w:p>
    <w:p w:rsidR="005679D4" w:rsidRPr="000461A8" w:rsidRDefault="00EA367C" w:rsidP="005679D4">
      <w:pPr>
        <w:spacing w:after="0" w:line="240" w:lineRule="auto"/>
        <w:jc w:val="both"/>
        <w:rPr>
          <w:rFonts w:ascii="Book Antiqua" w:eastAsia="Times New Roman" w:hAnsi="Book Antiqua"/>
          <w:lang w:val="en-US"/>
        </w:rPr>
      </w:pPr>
      <w:r w:rsidRPr="000461A8">
        <w:rPr>
          <w:rFonts w:ascii="Book Antiqua" w:hAnsi="Book Antiqua"/>
          <w:bCs/>
          <w:lang w:val="en-US"/>
        </w:rPr>
        <w:t>The Antenna Officer</w:t>
      </w:r>
      <w:r w:rsidR="00767CCB" w:rsidRPr="000461A8">
        <w:rPr>
          <w:rFonts w:ascii="Book Antiqua" w:hAnsi="Book Antiqua"/>
          <w:bCs/>
          <w:lang w:val="en-US"/>
        </w:rPr>
        <w:t xml:space="preserve"> should have skills and experience in the field of implementation</w:t>
      </w:r>
      <w:r w:rsidR="007E4BBC" w:rsidRPr="000461A8">
        <w:rPr>
          <w:rFonts w:ascii="Book Antiqua" w:hAnsi="Book Antiqua"/>
          <w:bCs/>
          <w:lang w:val="en-US"/>
        </w:rPr>
        <w:t>,</w:t>
      </w:r>
      <w:r w:rsidR="00A262CA" w:rsidRPr="000461A8">
        <w:rPr>
          <w:rFonts w:ascii="Book Antiqua" w:hAnsi="Book Antiqua"/>
          <w:bCs/>
          <w:lang w:val="en-US"/>
        </w:rPr>
        <w:t xml:space="preserve"> finance and</w:t>
      </w:r>
      <w:r w:rsidR="00767CCB" w:rsidRPr="000461A8">
        <w:rPr>
          <w:rFonts w:ascii="Book Antiqua" w:hAnsi="Book Antiqua"/>
          <w:bCs/>
          <w:lang w:val="en-US"/>
        </w:rPr>
        <w:t xml:space="preserve"> monitoring of the European Union funds</w:t>
      </w:r>
      <w:r w:rsidR="0082599A" w:rsidRPr="000461A8">
        <w:rPr>
          <w:rFonts w:ascii="Book Antiqua" w:hAnsi="Book Antiqua"/>
          <w:bCs/>
          <w:lang w:val="en-US"/>
        </w:rPr>
        <w:t>.</w:t>
      </w:r>
      <w:r w:rsidR="005679D4">
        <w:rPr>
          <w:rFonts w:ascii="Book Antiqua" w:hAnsi="Book Antiqua"/>
          <w:bCs/>
          <w:lang w:val="en-US"/>
        </w:rPr>
        <w:t xml:space="preserve"> </w:t>
      </w:r>
    </w:p>
    <w:p w:rsidR="001F01A2" w:rsidRPr="000461A8" w:rsidRDefault="009740E8" w:rsidP="000461A8">
      <w:pPr>
        <w:spacing w:line="240" w:lineRule="auto"/>
        <w:jc w:val="both"/>
        <w:rPr>
          <w:rFonts w:ascii="Book Antiqua" w:hAnsi="Book Antiqua"/>
          <w:b/>
          <w:lang w:val="en-US"/>
        </w:rPr>
      </w:pPr>
      <w:r w:rsidRPr="000461A8">
        <w:rPr>
          <w:rFonts w:ascii="Book Antiqua" w:hAnsi="Book Antiqua"/>
          <w:b/>
          <w:noProof/>
          <w:lang w:val="en-US"/>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145415</wp:posOffset>
                </wp:positionV>
                <wp:extent cx="5905500" cy="0"/>
                <wp:effectExtent l="9525" t="13970" r="9525" b="508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6586A" id="_x0000_t32" coordsize="21600,21600" o:spt="32" o:oned="t" path="m,l21600,21600e" filled="f">
                <v:path arrowok="t" fillok="f" o:connecttype="none"/>
                <o:lock v:ext="edit" shapetype="t"/>
              </v:shapetype>
              <v:shape id="AutoShape 4" o:spid="_x0000_s1026" type="#_x0000_t32" style="position:absolute;margin-left:3.75pt;margin-top:11.45pt;width: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"/>
            </w:pict>
          </mc:Fallback>
        </mc:AlternateContent>
      </w:r>
    </w:p>
    <w:p w:rsidR="007D7489" w:rsidRPr="000461A8" w:rsidRDefault="00767CCB" w:rsidP="000461A8">
      <w:pPr>
        <w:spacing w:line="240" w:lineRule="auto"/>
        <w:jc w:val="both"/>
        <w:rPr>
          <w:rFonts w:ascii="Book Antiqua" w:hAnsi="Book Antiqua"/>
          <w:bCs/>
          <w:lang w:val="en-US"/>
        </w:rPr>
      </w:pPr>
      <w:r w:rsidRPr="000461A8">
        <w:rPr>
          <w:rFonts w:ascii="Book Antiqua" w:hAnsi="Book Antiqua"/>
          <w:bCs/>
          <w:lang w:val="en-US"/>
        </w:rPr>
        <w:t>Antenna Officer should be responsible for the following duties/tasks</w:t>
      </w:r>
      <w:r w:rsidR="00BB73D7" w:rsidRPr="000461A8">
        <w:rPr>
          <w:rFonts w:ascii="Book Antiqua" w:hAnsi="Book Antiqua"/>
          <w:bCs/>
          <w:lang w:val="en-US"/>
        </w:rPr>
        <w:t>:</w:t>
      </w:r>
    </w:p>
    <w:p w:rsidR="0036639D" w:rsidRPr="000461A8" w:rsidRDefault="00BB73D7"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Managing of the </w:t>
      </w:r>
      <w:r w:rsidR="00E76D82" w:rsidRPr="000461A8">
        <w:rPr>
          <w:rFonts w:ascii="Book Antiqua" w:hAnsi="Book Antiqua"/>
          <w:b/>
          <w:bCs/>
          <w:lang w:val="en-US"/>
        </w:rPr>
        <w:t>Grant</w:t>
      </w:r>
      <w:r w:rsidR="0036639D" w:rsidRPr="000461A8">
        <w:rPr>
          <w:rFonts w:ascii="Book Antiqua" w:hAnsi="Book Antiqua"/>
          <w:b/>
          <w:bCs/>
          <w:lang w:val="en-US"/>
        </w:rPr>
        <w:t xml:space="preserve"> </w:t>
      </w:r>
      <w:r w:rsidRPr="000461A8">
        <w:rPr>
          <w:rFonts w:ascii="Book Antiqua" w:hAnsi="Book Antiqua"/>
          <w:b/>
          <w:bCs/>
          <w:lang w:val="en-US"/>
        </w:rPr>
        <w:t>C</w:t>
      </w:r>
      <w:r w:rsidR="0036639D" w:rsidRPr="000461A8">
        <w:rPr>
          <w:rFonts w:ascii="Book Antiqua" w:hAnsi="Book Antiqua"/>
          <w:b/>
          <w:bCs/>
          <w:lang w:val="en-US"/>
        </w:rPr>
        <w:t>ontr</w:t>
      </w:r>
      <w:r w:rsidRPr="000461A8">
        <w:rPr>
          <w:rFonts w:ascii="Book Antiqua" w:hAnsi="Book Antiqua"/>
          <w:b/>
          <w:bCs/>
          <w:lang w:val="en-US"/>
        </w:rPr>
        <w:t>act</w:t>
      </w:r>
      <w:r w:rsidR="0036639D" w:rsidRPr="000461A8">
        <w:rPr>
          <w:rFonts w:ascii="Book Antiqua" w:hAnsi="Book Antiqua"/>
          <w:b/>
          <w:bCs/>
          <w:lang w:val="en-US"/>
        </w:rPr>
        <w:t xml:space="preserve"> </w:t>
      </w:r>
    </w:p>
    <w:p w:rsidR="0036639D" w:rsidRPr="000461A8" w:rsidRDefault="00293594" w:rsidP="000461A8">
      <w:pPr>
        <w:pStyle w:val="ListParagraph"/>
        <w:numPr>
          <w:ilvl w:val="0"/>
          <w:numId w:val="30"/>
        </w:numPr>
        <w:spacing w:after="0" w:line="240" w:lineRule="auto"/>
        <w:jc w:val="both"/>
        <w:rPr>
          <w:rFonts w:ascii="Book Antiqua" w:hAnsi="Book Antiqua"/>
          <w:bCs/>
          <w:lang w:val="en-US"/>
        </w:rPr>
      </w:pPr>
      <w:r w:rsidRPr="000461A8">
        <w:rPr>
          <w:rFonts w:ascii="Book Antiqua" w:hAnsi="Book Antiqua"/>
          <w:bCs/>
          <w:lang w:val="en-US"/>
        </w:rPr>
        <w:t xml:space="preserve">Prepares and implements activities under the Grant Contract as well as prepares periodic narrative and financial reports upon request;    </w:t>
      </w:r>
    </w:p>
    <w:p w:rsidR="004C07B0" w:rsidRPr="000461A8" w:rsidRDefault="00626EB1" w:rsidP="000461A8">
      <w:pPr>
        <w:pStyle w:val="ListParagraph"/>
        <w:numPr>
          <w:ilvl w:val="0"/>
          <w:numId w:val="30"/>
        </w:numPr>
        <w:spacing w:after="0" w:line="240" w:lineRule="auto"/>
        <w:jc w:val="both"/>
        <w:rPr>
          <w:rFonts w:ascii="Book Antiqua" w:hAnsi="Book Antiqua"/>
          <w:bCs/>
          <w:lang w:val="en-US"/>
        </w:rPr>
      </w:pPr>
      <w:r w:rsidRPr="000461A8">
        <w:rPr>
          <w:rFonts w:ascii="Book Antiqua" w:hAnsi="Book Antiqua"/>
          <w:bCs/>
          <w:lang w:val="en-US"/>
        </w:rPr>
        <w:t xml:space="preserve">Prepares information on the implementation of the whole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implementation of the Grant Contract as well as projects financed according to the requests of the Head of JTS and </w:t>
      </w:r>
      <w:r w:rsidR="001703F5">
        <w:rPr>
          <w:rFonts w:ascii="Book Antiqua" w:hAnsi="Book Antiqua"/>
          <w:bCs/>
          <w:lang w:val="en-US"/>
        </w:rPr>
        <w:t>Operating</w:t>
      </w:r>
      <w:r w:rsidRPr="000461A8">
        <w:rPr>
          <w:rFonts w:ascii="Book Antiqua" w:hAnsi="Book Antiqua"/>
          <w:bCs/>
          <w:lang w:val="en-US"/>
        </w:rPr>
        <w:t xml:space="preserve"> Structures.  </w:t>
      </w:r>
      <w:r w:rsidR="004C07B0" w:rsidRPr="000461A8">
        <w:rPr>
          <w:rFonts w:ascii="Book Antiqua" w:hAnsi="Book Antiqua"/>
          <w:bCs/>
          <w:lang w:val="en-US"/>
        </w:rPr>
        <w:t xml:space="preserve"> </w:t>
      </w:r>
    </w:p>
    <w:p w:rsidR="007E4BBC" w:rsidRPr="000461A8" w:rsidRDefault="007E4BBC" w:rsidP="000461A8">
      <w:pPr>
        <w:pStyle w:val="ListParagraph"/>
        <w:spacing w:after="0" w:line="240" w:lineRule="auto"/>
        <w:jc w:val="both"/>
        <w:rPr>
          <w:rFonts w:ascii="Book Antiqua" w:hAnsi="Book Antiqua"/>
          <w:bCs/>
          <w:lang w:val="en-US"/>
        </w:rPr>
      </w:pPr>
    </w:p>
    <w:p w:rsidR="006D10CE" w:rsidRPr="000461A8" w:rsidRDefault="006D10CE"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Financial Management of the Grant Contract</w:t>
      </w:r>
    </w:p>
    <w:p w:rsidR="0088505E" w:rsidRPr="007A7308" w:rsidRDefault="0088505E" w:rsidP="0088505E">
      <w:pPr>
        <w:pStyle w:val="p1"/>
        <w:numPr>
          <w:ilvl w:val="0"/>
          <w:numId w:val="46"/>
        </w:numPr>
        <w:spacing w:before="0" w:beforeAutospacing="0" w:after="0" w:afterAutospacing="0"/>
        <w:jc w:val="both"/>
        <w:rPr>
          <w:rStyle w:val="s1"/>
          <w:rFonts w:ascii="Book Antiqua" w:hAnsi="Book Antiqua"/>
          <w:sz w:val="22"/>
          <w:szCs w:val="22"/>
        </w:rPr>
      </w:pPr>
      <w:r w:rsidRPr="0088505E">
        <w:rPr>
          <w:rStyle w:val="s1"/>
          <w:rFonts w:ascii="Book Antiqua" w:hAnsi="Book Antiqua" w:cs="Arial"/>
          <w:sz w:val="22"/>
          <w:szCs w:val="22"/>
        </w:rPr>
        <w:t>Ensuring that the payment requests for all operational costs and any other payments for the functioning of the Antenna Office are drafted and submitted on time to the OS for payment in accordance with the Law on Public Financial Management and Accountability;</w:t>
      </w:r>
    </w:p>
    <w:p w:rsidR="0088505E" w:rsidRPr="00413165" w:rsidRDefault="0088505E" w:rsidP="0088505E">
      <w:pPr>
        <w:pStyle w:val="p1"/>
        <w:numPr>
          <w:ilvl w:val="0"/>
          <w:numId w:val="46"/>
        </w:numPr>
        <w:spacing w:before="0" w:beforeAutospacing="0" w:after="0" w:afterAutospacing="0"/>
        <w:jc w:val="both"/>
        <w:rPr>
          <w:rStyle w:val="s1"/>
          <w:rFonts w:ascii="Book Antiqua" w:hAnsi="Book Antiqua"/>
          <w:sz w:val="22"/>
          <w:szCs w:val="22"/>
        </w:rPr>
      </w:pPr>
      <w:r w:rsidRPr="0088505E">
        <w:rPr>
          <w:rStyle w:val="s1"/>
          <w:rFonts w:ascii="Book Antiqua" w:hAnsi="Book Antiqua" w:cs="Arial"/>
          <w:sz w:val="22"/>
          <w:szCs w:val="22"/>
        </w:rPr>
        <w:t>Keeping track of all payments and ensuring that no delays are made in submission of payment requests;</w:t>
      </w:r>
    </w:p>
    <w:p w:rsidR="00413165" w:rsidRPr="0088505E" w:rsidRDefault="00413165" w:rsidP="00413165">
      <w:pPr>
        <w:pStyle w:val="p1"/>
        <w:numPr>
          <w:ilvl w:val="0"/>
          <w:numId w:val="46"/>
        </w:numPr>
        <w:spacing w:before="0" w:beforeAutospacing="0" w:after="0" w:afterAutospacing="0"/>
        <w:jc w:val="both"/>
        <w:rPr>
          <w:rFonts w:ascii="Book Antiqua" w:hAnsi="Book Antiqua"/>
          <w:sz w:val="22"/>
          <w:szCs w:val="22"/>
        </w:rPr>
      </w:pPr>
      <w:r w:rsidRPr="007A7308">
        <w:rPr>
          <w:rFonts w:ascii="Book Antiqua" w:hAnsi="Book Antiqua"/>
          <w:sz w:val="22"/>
          <w:szCs w:val="22"/>
        </w:rPr>
        <w:t xml:space="preserve">Supporting the OS in drafting the financial reports on the expenditures made within the </w:t>
      </w:r>
      <w:proofErr w:type="spellStart"/>
      <w:r w:rsidRPr="007A7308">
        <w:rPr>
          <w:rFonts w:ascii="Book Antiqua" w:hAnsi="Book Antiqua"/>
          <w:sz w:val="22"/>
          <w:szCs w:val="22"/>
        </w:rPr>
        <w:t>programme</w:t>
      </w:r>
      <w:proofErr w:type="spellEnd"/>
      <w:r w:rsidRPr="007A7308">
        <w:rPr>
          <w:rFonts w:ascii="Book Antiqua" w:hAnsi="Book Antiqua"/>
          <w:sz w:val="22"/>
          <w:szCs w:val="22"/>
        </w:rPr>
        <w:t>;</w:t>
      </w:r>
    </w:p>
    <w:p w:rsidR="00413165" w:rsidRPr="0088505E" w:rsidRDefault="00413165" w:rsidP="00413165">
      <w:pPr>
        <w:pStyle w:val="p1"/>
        <w:numPr>
          <w:ilvl w:val="0"/>
          <w:numId w:val="46"/>
        </w:numPr>
        <w:spacing w:before="0" w:beforeAutospacing="0" w:after="0" w:afterAutospacing="0"/>
        <w:jc w:val="both"/>
        <w:rPr>
          <w:rFonts w:ascii="Book Antiqua" w:hAnsi="Book Antiqua"/>
          <w:sz w:val="22"/>
          <w:szCs w:val="22"/>
        </w:rPr>
      </w:pPr>
      <w:r w:rsidRPr="00413165">
        <w:rPr>
          <w:rFonts w:ascii="Book Antiqua" w:hAnsi="Book Antiqua"/>
          <w:sz w:val="22"/>
          <w:szCs w:val="22"/>
        </w:rPr>
        <w:t xml:space="preserve">Ensuring that the procurement activities/services of the </w:t>
      </w:r>
      <w:proofErr w:type="spellStart"/>
      <w:r w:rsidRPr="00413165">
        <w:rPr>
          <w:rFonts w:ascii="Book Antiqua" w:hAnsi="Book Antiqua"/>
          <w:sz w:val="22"/>
          <w:szCs w:val="22"/>
        </w:rPr>
        <w:t>programme</w:t>
      </w:r>
      <w:proofErr w:type="spellEnd"/>
      <w:r w:rsidRPr="00413165">
        <w:rPr>
          <w:rFonts w:ascii="Book Antiqua" w:hAnsi="Book Antiqua"/>
          <w:sz w:val="22"/>
          <w:szCs w:val="22"/>
        </w:rPr>
        <w:t xml:space="preserve"> are included in the annual procurement plan of the Operating Structure;</w:t>
      </w:r>
    </w:p>
    <w:p w:rsidR="004C07B0" w:rsidRPr="000461A8" w:rsidRDefault="004C07B0" w:rsidP="000461A8">
      <w:pPr>
        <w:pStyle w:val="ListParagraph"/>
        <w:spacing w:after="0" w:line="240" w:lineRule="auto"/>
        <w:jc w:val="both"/>
        <w:rPr>
          <w:rFonts w:ascii="Book Antiqua" w:hAnsi="Book Antiqua"/>
          <w:bCs/>
          <w:lang w:val="en-US"/>
        </w:rPr>
      </w:pPr>
    </w:p>
    <w:p w:rsidR="0036639D" w:rsidRPr="000461A8" w:rsidRDefault="00626EB1"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lastRenderedPageBreak/>
        <w:t xml:space="preserve">Supports the work of Joint Monitoring Committee (JMC) and </w:t>
      </w:r>
      <w:r w:rsidR="006A0E71">
        <w:rPr>
          <w:rFonts w:ascii="Book Antiqua" w:hAnsi="Book Antiqua"/>
          <w:b/>
          <w:bCs/>
          <w:lang w:val="en-US"/>
        </w:rPr>
        <w:t>Operati</w:t>
      </w:r>
      <w:r w:rsidR="000A6518">
        <w:rPr>
          <w:rFonts w:ascii="Book Antiqua" w:hAnsi="Book Antiqua"/>
          <w:b/>
          <w:bCs/>
          <w:lang w:val="en-US"/>
        </w:rPr>
        <w:t>ng</w:t>
      </w:r>
      <w:r w:rsidRPr="000461A8">
        <w:rPr>
          <w:rFonts w:ascii="Book Antiqua" w:hAnsi="Book Antiqua"/>
          <w:b/>
          <w:bCs/>
          <w:lang w:val="en-US"/>
        </w:rPr>
        <w:t xml:space="preserve"> Structure (OS) </w:t>
      </w:r>
    </w:p>
    <w:p w:rsidR="0036639D" w:rsidRPr="000461A8" w:rsidRDefault="005572CE" w:rsidP="000461A8">
      <w:pPr>
        <w:pStyle w:val="ListParagraph"/>
        <w:numPr>
          <w:ilvl w:val="0"/>
          <w:numId w:val="31"/>
        </w:numPr>
        <w:spacing w:after="0" w:line="240" w:lineRule="auto"/>
        <w:rPr>
          <w:rFonts w:ascii="Book Antiqua" w:hAnsi="Book Antiqua"/>
          <w:bCs/>
          <w:lang w:val="en-US"/>
        </w:rPr>
      </w:pPr>
      <w:r w:rsidRPr="000461A8">
        <w:rPr>
          <w:rFonts w:ascii="Book Antiqua" w:hAnsi="Book Antiqua"/>
          <w:bCs/>
          <w:lang w:val="en-US"/>
        </w:rPr>
        <w:t>Schedules the meetings of JMC and performs the secretariat function for this body;</w:t>
      </w:r>
    </w:p>
    <w:p w:rsidR="0036639D" w:rsidRPr="000461A8" w:rsidRDefault="005572CE" w:rsidP="000461A8">
      <w:pPr>
        <w:pStyle w:val="ListParagraph"/>
        <w:numPr>
          <w:ilvl w:val="0"/>
          <w:numId w:val="31"/>
        </w:numPr>
        <w:spacing w:after="0" w:line="240" w:lineRule="auto"/>
        <w:rPr>
          <w:rFonts w:ascii="Book Antiqua" w:hAnsi="Book Antiqua"/>
          <w:bCs/>
          <w:lang w:val="en-US"/>
        </w:rPr>
      </w:pPr>
      <w:r w:rsidRPr="000461A8">
        <w:rPr>
          <w:rFonts w:ascii="Book Antiqua" w:hAnsi="Book Antiqua"/>
          <w:bCs/>
          <w:lang w:val="en-US"/>
        </w:rPr>
        <w:t>Provides relevant information to OS</w:t>
      </w:r>
      <w:r w:rsidR="0036639D" w:rsidRPr="000461A8">
        <w:rPr>
          <w:rFonts w:ascii="Book Antiqua" w:hAnsi="Book Antiqua"/>
          <w:bCs/>
          <w:lang w:val="en-US"/>
        </w:rPr>
        <w:t xml:space="preserve">, </w:t>
      </w:r>
      <w:r w:rsidRPr="000461A8">
        <w:rPr>
          <w:rFonts w:ascii="Book Antiqua" w:hAnsi="Book Antiqua"/>
          <w:bCs/>
          <w:lang w:val="en-US"/>
        </w:rPr>
        <w:t>as needed</w:t>
      </w:r>
      <w:r w:rsidR="0036639D" w:rsidRPr="000461A8">
        <w:rPr>
          <w:rFonts w:ascii="Book Antiqua" w:hAnsi="Book Antiqua"/>
          <w:bCs/>
          <w:lang w:val="en-US"/>
        </w:rPr>
        <w:t>;</w:t>
      </w:r>
    </w:p>
    <w:p w:rsidR="0036639D" w:rsidRPr="000461A8" w:rsidRDefault="005572CE" w:rsidP="000461A8">
      <w:pPr>
        <w:pStyle w:val="ListParagraph"/>
        <w:numPr>
          <w:ilvl w:val="0"/>
          <w:numId w:val="31"/>
        </w:numPr>
        <w:spacing w:after="0" w:line="240" w:lineRule="auto"/>
        <w:rPr>
          <w:rFonts w:ascii="Book Antiqua" w:hAnsi="Book Antiqua"/>
          <w:bCs/>
          <w:lang w:val="en-US"/>
        </w:rPr>
      </w:pPr>
      <w:r w:rsidRPr="000461A8">
        <w:rPr>
          <w:rFonts w:ascii="Book Antiqua" w:hAnsi="Book Antiqua"/>
          <w:bCs/>
          <w:lang w:val="en-US"/>
        </w:rPr>
        <w:t>Organizes OS meetings;</w:t>
      </w:r>
    </w:p>
    <w:p w:rsidR="0036639D" w:rsidRPr="000461A8" w:rsidRDefault="005572CE" w:rsidP="000461A8">
      <w:pPr>
        <w:pStyle w:val="ListParagraph"/>
        <w:numPr>
          <w:ilvl w:val="0"/>
          <w:numId w:val="31"/>
        </w:numPr>
        <w:spacing w:after="0" w:line="240" w:lineRule="auto"/>
        <w:rPr>
          <w:rFonts w:ascii="Book Antiqua" w:hAnsi="Book Antiqua"/>
          <w:bCs/>
          <w:lang w:val="en-US"/>
        </w:rPr>
      </w:pPr>
      <w:r w:rsidRPr="000461A8">
        <w:rPr>
          <w:rFonts w:ascii="Book Antiqua" w:hAnsi="Book Antiqua"/>
          <w:bCs/>
          <w:lang w:val="en-US"/>
        </w:rPr>
        <w:t xml:space="preserve">Participates in thematic and regional meetings as well as events on capacity building, if required.  </w:t>
      </w:r>
    </w:p>
    <w:p w:rsidR="007E4BBC" w:rsidRPr="000461A8" w:rsidRDefault="007E4BBC" w:rsidP="000461A8">
      <w:pPr>
        <w:pStyle w:val="ListParagraph"/>
        <w:spacing w:after="0" w:line="240" w:lineRule="auto"/>
        <w:ind w:left="0"/>
        <w:rPr>
          <w:rFonts w:ascii="Book Antiqua" w:hAnsi="Book Antiqua"/>
          <w:bCs/>
          <w:lang w:val="en-US"/>
        </w:rPr>
      </w:pPr>
    </w:p>
    <w:p w:rsidR="0036639D" w:rsidRPr="000461A8" w:rsidRDefault="005572CE"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Prepares key </w:t>
      </w:r>
      <w:proofErr w:type="spellStart"/>
      <w:r w:rsidRPr="000461A8">
        <w:rPr>
          <w:rFonts w:ascii="Book Antiqua" w:hAnsi="Book Antiqua"/>
          <w:b/>
          <w:bCs/>
          <w:lang w:val="en-US"/>
        </w:rPr>
        <w:t>programme</w:t>
      </w:r>
      <w:proofErr w:type="spellEnd"/>
      <w:r w:rsidRPr="000461A8">
        <w:rPr>
          <w:rFonts w:ascii="Book Antiqua" w:hAnsi="Book Antiqua"/>
          <w:b/>
          <w:bCs/>
          <w:lang w:val="en-US"/>
        </w:rPr>
        <w:t xml:space="preserve"> documents </w:t>
      </w:r>
    </w:p>
    <w:p w:rsidR="0036639D" w:rsidRPr="000461A8" w:rsidRDefault="005572CE"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Provides support in the preparation of annual work plans;</w:t>
      </w:r>
    </w:p>
    <w:p w:rsidR="0036639D" w:rsidRPr="000461A8" w:rsidRDefault="00AC56D1"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Provides support in</w:t>
      </w:r>
      <w:r w:rsidR="0082599A" w:rsidRPr="000461A8">
        <w:rPr>
          <w:rFonts w:ascii="Book Antiqua" w:hAnsi="Book Antiqua"/>
          <w:bCs/>
          <w:lang w:val="en-US"/>
        </w:rPr>
        <w:t xml:space="preserve"> the preparation of the annual r</w:t>
      </w:r>
      <w:r w:rsidRPr="000461A8">
        <w:rPr>
          <w:rFonts w:ascii="Book Antiqua" w:hAnsi="Book Antiqua"/>
          <w:bCs/>
          <w:lang w:val="en-US"/>
        </w:rPr>
        <w:t>eports and final implementation reports;</w:t>
      </w:r>
    </w:p>
    <w:p w:rsidR="0036639D" w:rsidRPr="000461A8" w:rsidRDefault="00AC56D1"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 xml:space="preserve">Provides support in the review of the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documents.</w:t>
      </w:r>
    </w:p>
    <w:p w:rsidR="00E76D82" w:rsidRPr="000461A8" w:rsidRDefault="00E76D82" w:rsidP="000461A8">
      <w:pPr>
        <w:pStyle w:val="ListParagraph"/>
        <w:spacing w:after="0" w:line="240" w:lineRule="auto"/>
        <w:ind w:left="0"/>
        <w:rPr>
          <w:rFonts w:ascii="Book Antiqua" w:hAnsi="Book Antiqua"/>
          <w:b/>
          <w:bCs/>
          <w:lang w:val="en-US"/>
        </w:rPr>
      </w:pPr>
    </w:p>
    <w:p w:rsidR="0036639D" w:rsidRPr="000461A8" w:rsidRDefault="00397B18"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 </w:t>
      </w:r>
      <w:r w:rsidR="00AC56D1" w:rsidRPr="000461A8">
        <w:rPr>
          <w:rFonts w:ascii="Book Antiqua" w:hAnsi="Book Antiqua"/>
          <w:b/>
          <w:bCs/>
          <w:lang w:val="en-US"/>
        </w:rPr>
        <w:t xml:space="preserve">Organizes activities within the calls for proposals and capacity building for potential applicants </w:t>
      </w:r>
      <w:r w:rsidR="004D3AFF" w:rsidRPr="000461A8">
        <w:rPr>
          <w:rFonts w:ascii="Book Antiqua" w:hAnsi="Book Antiqua"/>
          <w:b/>
          <w:bCs/>
          <w:lang w:val="en-US"/>
        </w:rPr>
        <w:t xml:space="preserve"> </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 xml:space="preserve">Provides support to the Operating Structures and the Contracting Authority in the preparation of the Call for Proposals and all related </w:t>
      </w:r>
      <w:r w:rsidR="009E4416" w:rsidRPr="000461A8">
        <w:rPr>
          <w:rFonts w:ascii="Book Antiqua" w:hAnsi="Book Antiqua"/>
          <w:bCs/>
          <w:lang w:val="en-US"/>
        </w:rPr>
        <w:t>documents</w:t>
      </w:r>
      <w:r w:rsidRPr="000461A8">
        <w:rPr>
          <w:rFonts w:ascii="Book Antiqua" w:hAnsi="Book Antiqua"/>
          <w:bCs/>
          <w:lang w:val="en-US"/>
        </w:rPr>
        <w:t>;</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Organizes training for potential applicants and unsuccessful applicants;</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Organize</w:t>
      </w:r>
      <w:r w:rsidR="009E4416" w:rsidRPr="000461A8">
        <w:rPr>
          <w:rFonts w:ascii="Book Antiqua" w:hAnsi="Book Antiqua"/>
          <w:bCs/>
          <w:lang w:val="en-US"/>
        </w:rPr>
        <w:t>s</w:t>
      </w:r>
      <w:r w:rsidRPr="000461A8">
        <w:rPr>
          <w:rFonts w:ascii="Book Antiqua" w:hAnsi="Book Antiqua"/>
          <w:bCs/>
          <w:lang w:val="en-US"/>
        </w:rPr>
        <w:t xml:space="preserve"> information sessions and partner search forums (PSF);</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Serves as a support office for assisting potential candidates/providing answers</w:t>
      </w:r>
    </w:p>
    <w:p w:rsidR="00057C28" w:rsidRPr="000461A8" w:rsidRDefault="00057C28" w:rsidP="000461A8">
      <w:pPr>
        <w:pStyle w:val="ListParagraph"/>
        <w:spacing w:after="0" w:line="240" w:lineRule="auto"/>
        <w:rPr>
          <w:rFonts w:ascii="Book Antiqua" w:hAnsi="Book Antiqua"/>
          <w:bCs/>
          <w:lang w:val="en-US"/>
        </w:rPr>
      </w:pPr>
      <w:proofErr w:type="gramStart"/>
      <w:r w:rsidRPr="000461A8">
        <w:rPr>
          <w:rFonts w:ascii="Book Antiqua" w:hAnsi="Book Antiqua"/>
          <w:bCs/>
          <w:lang w:val="en-US"/>
        </w:rPr>
        <w:t>within</w:t>
      </w:r>
      <w:proofErr w:type="gramEnd"/>
      <w:r w:rsidRPr="000461A8">
        <w:rPr>
          <w:rFonts w:ascii="Book Antiqua" w:hAnsi="Book Antiqua"/>
          <w:bCs/>
          <w:lang w:val="en-US"/>
        </w:rPr>
        <w:t xml:space="preserve"> the relevant deadlines in all inquiries of interested applicants relating to the call for proposals;</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Assists in the evaluation process depending on the requirements of the Contracting Authority;</w:t>
      </w:r>
    </w:p>
    <w:p w:rsidR="00057C28" w:rsidRPr="000461A8" w:rsidRDefault="00057C28" w:rsidP="000461A8">
      <w:pPr>
        <w:pStyle w:val="ListParagraph"/>
        <w:numPr>
          <w:ilvl w:val="0"/>
          <w:numId w:val="33"/>
        </w:numPr>
        <w:spacing w:after="0" w:line="240" w:lineRule="auto"/>
        <w:rPr>
          <w:rFonts w:ascii="Book Antiqua" w:hAnsi="Book Antiqua"/>
          <w:bCs/>
          <w:lang w:val="en-US"/>
        </w:rPr>
      </w:pPr>
      <w:r w:rsidRPr="000461A8">
        <w:rPr>
          <w:rFonts w:ascii="Book Antiqua" w:hAnsi="Book Antiqua"/>
          <w:bCs/>
          <w:lang w:val="en-US"/>
        </w:rPr>
        <w:t>Keeps statistical information for each call for proposals and projects implemented;</w:t>
      </w:r>
    </w:p>
    <w:p w:rsidR="004D3AFF" w:rsidRPr="000461A8" w:rsidRDefault="004D3AFF" w:rsidP="000461A8">
      <w:pPr>
        <w:pStyle w:val="ListParagraph"/>
        <w:spacing w:after="0" w:line="240" w:lineRule="auto"/>
        <w:ind w:left="0"/>
        <w:jc w:val="both"/>
        <w:rPr>
          <w:rFonts w:ascii="Book Antiqua" w:hAnsi="Book Antiqua"/>
          <w:bCs/>
          <w:lang w:val="en-US"/>
        </w:rPr>
      </w:pPr>
    </w:p>
    <w:p w:rsidR="0036639D" w:rsidRPr="000461A8" w:rsidRDefault="009E4416"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Capacity building for Project beneficiaries </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Prepares and implements a capacity building package for the beneficiaries;</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Organizes implementation seminars for the beneficiaries;</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w:t>
      </w:r>
      <w:r w:rsidR="00960455" w:rsidRPr="000461A8">
        <w:rPr>
          <w:rFonts w:ascii="Book Antiqua" w:hAnsi="Book Antiqua"/>
          <w:bCs/>
          <w:lang w:val="en-US"/>
        </w:rPr>
        <w:t>s</w:t>
      </w:r>
      <w:r w:rsidRPr="000461A8">
        <w:rPr>
          <w:rFonts w:ascii="Book Antiqua" w:hAnsi="Book Antiqua"/>
          <w:bCs/>
          <w:lang w:val="en-US"/>
        </w:rPr>
        <w:t xml:space="preserve"> procurement and finance training for </w:t>
      </w:r>
      <w:r w:rsidR="00960455" w:rsidRPr="000461A8">
        <w:rPr>
          <w:rFonts w:ascii="Book Antiqua" w:hAnsi="Book Antiqua"/>
          <w:bCs/>
          <w:lang w:val="en-US"/>
        </w:rPr>
        <w:t xml:space="preserve">the </w:t>
      </w:r>
      <w:r w:rsidRPr="000461A8">
        <w:rPr>
          <w:rFonts w:ascii="Book Antiqua" w:hAnsi="Book Antiqua"/>
          <w:bCs/>
          <w:lang w:val="en-US"/>
        </w:rPr>
        <w:t>beneficiaries;</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w:t>
      </w:r>
      <w:r w:rsidR="00960455" w:rsidRPr="000461A8">
        <w:rPr>
          <w:rFonts w:ascii="Book Antiqua" w:hAnsi="Book Antiqua"/>
          <w:bCs/>
          <w:lang w:val="en-US"/>
        </w:rPr>
        <w:t>s</w:t>
      </w:r>
      <w:r w:rsidRPr="000461A8">
        <w:rPr>
          <w:rFonts w:ascii="Book Antiqua" w:hAnsi="Book Antiqua"/>
          <w:bCs/>
          <w:lang w:val="en-US"/>
        </w:rPr>
        <w:t xml:space="preserve"> training for </w:t>
      </w:r>
      <w:r w:rsidR="00960455" w:rsidRPr="000461A8">
        <w:rPr>
          <w:rFonts w:ascii="Book Antiqua" w:hAnsi="Book Antiqua"/>
          <w:bCs/>
          <w:lang w:val="en-US"/>
        </w:rPr>
        <w:t xml:space="preserve">the </w:t>
      </w:r>
      <w:r w:rsidRPr="000461A8">
        <w:rPr>
          <w:rFonts w:ascii="Book Antiqua" w:hAnsi="Book Antiqua"/>
          <w:bCs/>
          <w:lang w:val="en-US"/>
        </w:rPr>
        <w:t>beneficiaries on publicity and visibility;</w:t>
      </w:r>
    </w:p>
    <w:p w:rsidR="009E4416" w:rsidRPr="000461A8" w:rsidRDefault="009E4416"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w:t>
      </w:r>
      <w:r w:rsidR="00960455" w:rsidRPr="000461A8">
        <w:rPr>
          <w:rFonts w:ascii="Book Antiqua" w:hAnsi="Book Antiqua"/>
          <w:bCs/>
          <w:lang w:val="en-US"/>
        </w:rPr>
        <w:t>s</w:t>
      </w:r>
      <w:r w:rsidRPr="000461A8">
        <w:rPr>
          <w:rFonts w:ascii="Book Antiqua" w:hAnsi="Book Antiqua"/>
          <w:bCs/>
          <w:lang w:val="en-US"/>
        </w:rPr>
        <w:t xml:space="preserve"> training for </w:t>
      </w:r>
      <w:r w:rsidR="00960455" w:rsidRPr="000461A8">
        <w:rPr>
          <w:rFonts w:ascii="Book Antiqua" w:hAnsi="Book Antiqua"/>
          <w:bCs/>
          <w:lang w:val="en-US"/>
        </w:rPr>
        <w:t xml:space="preserve">the </w:t>
      </w:r>
      <w:r w:rsidRPr="000461A8">
        <w:rPr>
          <w:rFonts w:ascii="Book Antiqua" w:hAnsi="Book Antiqua"/>
          <w:bCs/>
          <w:lang w:val="en-US"/>
        </w:rPr>
        <w:t>beneficiaries on reporting;</w:t>
      </w:r>
    </w:p>
    <w:p w:rsidR="009E4416" w:rsidRPr="000461A8" w:rsidRDefault="00960455"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 xml:space="preserve"> </w:t>
      </w:r>
      <w:r w:rsidR="009E4416" w:rsidRPr="000461A8">
        <w:rPr>
          <w:rFonts w:ascii="Book Antiqua" w:hAnsi="Book Antiqua"/>
          <w:bCs/>
          <w:lang w:val="en-US"/>
        </w:rPr>
        <w:t>Serves as an aid office for</w:t>
      </w:r>
      <w:r w:rsidRPr="000461A8">
        <w:rPr>
          <w:rFonts w:ascii="Book Antiqua" w:hAnsi="Book Antiqua"/>
          <w:bCs/>
          <w:lang w:val="en-US"/>
        </w:rPr>
        <w:t xml:space="preserve"> the</w:t>
      </w:r>
      <w:r w:rsidR="009E4416" w:rsidRPr="000461A8">
        <w:rPr>
          <w:rFonts w:ascii="Book Antiqua" w:hAnsi="Book Antiqua"/>
          <w:bCs/>
          <w:lang w:val="en-US"/>
        </w:rPr>
        <w:t xml:space="preserve"> beneficiaries.</w:t>
      </w:r>
    </w:p>
    <w:p w:rsidR="0036639D" w:rsidRPr="000461A8" w:rsidRDefault="0036639D" w:rsidP="000461A8">
      <w:pPr>
        <w:pStyle w:val="ListParagraph"/>
        <w:spacing w:line="240" w:lineRule="auto"/>
        <w:ind w:left="1080"/>
        <w:rPr>
          <w:rFonts w:ascii="Book Antiqua" w:hAnsi="Book Antiqua"/>
          <w:bCs/>
          <w:lang w:val="en-US"/>
        </w:rPr>
      </w:pPr>
    </w:p>
    <w:p w:rsidR="0036639D" w:rsidRPr="000461A8" w:rsidRDefault="00960455" w:rsidP="000461A8">
      <w:pPr>
        <w:pStyle w:val="ListParagraph"/>
        <w:numPr>
          <w:ilvl w:val="0"/>
          <w:numId w:val="42"/>
        </w:numPr>
        <w:spacing w:after="0" w:line="240" w:lineRule="auto"/>
        <w:rPr>
          <w:rFonts w:ascii="Book Antiqua" w:hAnsi="Book Antiqua"/>
          <w:b/>
          <w:bCs/>
          <w:lang w:val="en-US"/>
        </w:rPr>
      </w:pPr>
      <w:r w:rsidRPr="000461A8">
        <w:rPr>
          <w:rFonts w:ascii="Book Antiqua" w:hAnsi="Book Antiqua"/>
          <w:b/>
          <w:bCs/>
          <w:lang w:val="en-US"/>
        </w:rPr>
        <w:t xml:space="preserve">Monitoring of projects financed by the </w:t>
      </w:r>
      <w:proofErr w:type="spellStart"/>
      <w:r w:rsidRPr="000461A8">
        <w:rPr>
          <w:rFonts w:ascii="Book Antiqua" w:hAnsi="Book Antiqua"/>
          <w:b/>
          <w:bCs/>
          <w:lang w:val="en-US"/>
        </w:rPr>
        <w:t>Programme</w:t>
      </w:r>
      <w:proofErr w:type="spellEnd"/>
      <w:r w:rsidRPr="000461A8">
        <w:rPr>
          <w:rFonts w:ascii="Book Antiqua" w:hAnsi="Book Antiqua"/>
          <w:b/>
          <w:bCs/>
          <w:lang w:val="en-US"/>
        </w:rPr>
        <w:t xml:space="preserve"> </w:t>
      </w:r>
    </w:p>
    <w:p w:rsidR="00E523A0"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 xml:space="preserve">Opening and maintaining files for each project funded under the </w:t>
      </w:r>
      <w:proofErr w:type="spellStart"/>
      <w:r w:rsidRPr="000461A8">
        <w:rPr>
          <w:rFonts w:ascii="Book Antiqua" w:hAnsi="Book Antiqua"/>
          <w:bCs/>
          <w:lang w:val="en-US"/>
        </w:rPr>
        <w:t>Program</w:t>
      </w:r>
      <w:r w:rsidR="003E0764" w:rsidRPr="000461A8">
        <w:rPr>
          <w:rFonts w:ascii="Book Antiqua" w:hAnsi="Book Antiqua"/>
          <w:bCs/>
          <w:lang w:val="en-US"/>
        </w:rPr>
        <w:t>me</w:t>
      </w:r>
      <w:proofErr w:type="spellEnd"/>
      <w:r w:rsidRPr="000461A8">
        <w:rPr>
          <w:rFonts w:ascii="Book Antiqua" w:hAnsi="Book Antiqua"/>
          <w:bCs/>
          <w:lang w:val="en-US"/>
        </w:rPr>
        <w:t>;</w:t>
      </w:r>
    </w:p>
    <w:p w:rsidR="00E523A0"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lastRenderedPageBreak/>
        <w:t>Assists in receiving, analyzing, and forwarding p</w:t>
      </w:r>
      <w:r w:rsidR="002E4A58" w:rsidRPr="000461A8">
        <w:rPr>
          <w:rFonts w:ascii="Book Antiqua" w:hAnsi="Book Antiqua"/>
          <w:bCs/>
          <w:lang w:val="en-US"/>
        </w:rPr>
        <w:t xml:space="preserve">rogress reports received by the </w:t>
      </w:r>
      <w:r w:rsidRPr="000461A8">
        <w:rPr>
          <w:rFonts w:ascii="Book Antiqua" w:hAnsi="Book Antiqua"/>
          <w:bCs/>
          <w:lang w:val="en-US"/>
        </w:rPr>
        <w:t>beneficiaries;</w:t>
      </w:r>
    </w:p>
    <w:p w:rsidR="00E523A0"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Prepares an indicative schedule of monitoring visits;</w:t>
      </w:r>
    </w:p>
    <w:p w:rsidR="00E523A0"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Organizes monitoring visits, compiles monitoring visit reports, and follows projects during their implementation;</w:t>
      </w:r>
    </w:p>
    <w:p w:rsidR="0036639D" w:rsidRPr="000461A8" w:rsidRDefault="00E523A0" w:rsidP="000461A8">
      <w:pPr>
        <w:pStyle w:val="ListParagraph"/>
        <w:numPr>
          <w:ilvl w:val="0"/>
          <w:numId w:val="34"/>
        </w:numPr>
        <w:spacing w:after="0" w:line="240" w:lineRule="auto"/>
        <w:jc w:val="both"/>
        <w:rPr>
          <w:rFonts w:ascii="Book Antiqua" w:hAnsi="Book Antiqua"/>
          <w:bCs/>
          <w:lang w:val="en-US"/>
        </w:rPr>
      </w:pPr>
      <w:r w:rsidRPr="000461A8">
        <w:rPr>
          <w:rFonts w:ascii="Book Antiqua" w:hAnsi="Book Antiqua"/>
          <w:bCs/>
          <w:lang w:val="en-US"/>
        </w:rPr>
        <w:t>Keeps relevant project information up-to-date electronically.</w:t>
      </w:r>
    </w:p>
    <w:p w:rsidR="004C07B0" w:rsidRPr="000461A8" w:rsidRDefault="004C07B0" w:rsidP="000461A8">
      <w:pPr>
        <w:pStyle w:val="ListParagraph"/>
        <w:spacing w:after="0" w:line="240" w:lineRule="auto"/>
        <w:ind w:left="0"/>
        <w:rPr>
          <w:rFonts w:ascii="Book Antiqua" w:hAnsi="Book Antiqua"/>
          <w:b/>
          <w:bCs/>
          <w:u w:val="single"/>
          <w:lang w:val="en-US"/>
        </w:rPr>
      </w:pPr>
    </w:p>
    <w:p w:rsidR="0036639D" w:rsidRPr="000461A8" w:rsidRDefault="00024BB3" w:rsidP="000461A8">
      <w:pPr>
        <w:pStyle w:val="ListParagraph"/>
        <w:numPr>
          <w:ilvl w:val="0"/>
          <w:numId w:val="42"/>
        </w:numPr>
        <w:spacing w:after="0" w:line="240" w:lineRule="auto"/>
        <w:rPr>
          <w:rFonts w:ascii="Book Antiqua" w:hAnsi="Book Antiqua"/>
          <w:b/>
          <w:bCs/>
          <w:u w:val="single"/>
          <w:lang w:val="en-US"/>
        </w:rPr>
      </w:pPr>
      <w:r w:rsidRPr="000461A8">
        <w:rPr>
          <w:rFonts w:ascii="Book Antiqua" w:hAnsi="Book Antiqua"/>
          <w:b/>
          <w:bCs/>
          <w:u w:val="single"/>
          <w:lang w:val="en-US"/>
        </w:rPr>
        <w:t>Visibility</w:t>
      </w:r>
      <w:r w:rsidR="0036639D" w:rsidRPr="000461A8">
        <w:rPr>
          <w:rFonts w:ascii="Book Antiqua" w:hAnsi="Book Antiqua"/>
          <w:b/>
          <w:bCs/>
          <w:u w:val="single"/>
          <w:lang w:val="en-US"/>
        </w:rPr>
        <w:t xml:space="preserve">, </w:t>
      </w:r>
      <w:r w:rsidRPr="000461A8">
        <w:rPr>
          <w:rFonts w:ascii="Book Antiqua" w:hAnsi="Book Antiqua"/>
          <w:b/>
          <w:bCs/>
          <w:u w:val="single"/>
          <w:lang w:val="en-US"/>
        </w:rPr>
        <w:t xml:space="preserve">promotion and communication </w:t>
      </w:r>
    </w:p>
    <w:p w:rsidR="0036639D"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 xml:space="preserve">Assist in the organization of the visibility events related to calls for proposals and promotion of the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w:t>
      </w:r>
    </w:p>
    <w:p w:rsidR="004C07B0"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Assist in the organization of the public awareness campaigns and promotion events;</w:t>
      </w:r>
    </w:p>
    <w:p w:rsidR="004C07B0"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 xml:space="preserve">Supports JTS in the preparation of the annual communication and visibility plans;  </w:t>
      </w:r>
    </w:p>
    <w:p w:rsidR="004C07B0"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 xml:space="preserve">Assists in the development and maintenance of the web-page and social networks of the </w:t>
      </w:r>
      <w:proofErr w:type="spellStart"/>
      <w:r w:rsidRPr="000461A8">
        <w:rPr>
          <w:rFonts w:ascii="Book Antiqua" w:hAnsi="Book Antiqua"/>
          <w:bCs/>
          <w:lang w:val="en-US"/>
        </w:rPr>
        <w:t>Programme</w:t>
      </w:r>
      <w:proofErr w:type="spellEnd"/>
      <w:r w:rsidRPr="000461A8">
        <w:rPr>
          <w:rFonts w:ascii="Book Antiqua" w:hAnsi="Book Antiqua"/>
          <w:bCs/>
          <w:lang w:val="en-US"/>
        </w:rPr>
        <w:t xml:space="preserve">;  </w:t>
      </w:r>
    </w:p>
    <w:p w:rsidR="004C07B0" w:rsidRPr="000461A8" w:rsidRDefault="00024BB3" w:rsidP="000461A8">
      <w:pPr>
        <w:pStyle w:val="ListParagraph"/>
        <w:numPr>
          <w:ilvl w:val="0"/>
          <w:numId w:val="29"/>
        </w:numPr>
        <w:spacing w:after="0" w:line="240" w:lineRule="auto"/>
        <w:rPr>
          <w:rFonts w:ascii="Book Antiqua" w:hAnsi="Book Antiqua"/>
          <w:b/>
          <w:bCs/>
          <w:u w:val="single"/>
          <w:lang w:val="en-US"/>
        </w:rPr>
      </w:pPr>
      <w:r w:rsidRPr="000461A8">
        <w:rPr>
          <w:rFonts w:ascii="Book Antiqua" w:hAnsi="Book Antiqua"/>
          <w:bCs/>
          <w:lang w:val="en-US"/>
        </w:rPr>
        <w:t xml:space="preserve">Assists in the preparation and production of promotion materials, as presented in the JTS work plans / or in the communication Action Plan.  </w:t>
      </w:r>
    </w:p>
    <w:p w:rsidR="0036639D" w:rsidRPr="000461A8" w:rsidRDefault="0036639D" w:rsidP="000461A8">
      <w:pPr>
        <w:spacing w:line="240" w:lineRule="auto"/>
        <w:rPr>
          <w:rFonts w:ascii="Book Antiqua" w:hAnsi="Book Antiqua"/>
          <w:bCs/>
          <w:lang w:val="en-US"/>
        </w:rPr>
      </w:pPr>
    </w:p>
    <w:p w:rsidR="00443737" w:rsidRPr="000461A8" w:rsidRDefault="00024BB3" w:rsidP="000461A8">
      <w:pPr>
        <w:pStyle w:val="ListParagraph"/>
        <w:numPr>
          <w:ilvl w:val="0"/>
          <w:numId w:val="42"/>
        </w:numPr>
        <w:spacing w:after="0" w:line="240" w:lineRule="auto"/>
        <w:rPr>
          <w:rFonts w:ascii="Book Antiqua" w:hAnsi="Book Antiqua"/>
          <w:b/>
          <w:bCs/>
          <w:u w:val="single"/>
          <w:lang w:val="en-US"/>
        </w:rPr>
      </w:pPr>
      <w:r w:rsidRPr="000461A8">
        <w:rPr>
          <w:rFonts w:ascii="Book Antiqua" w:hAnsi="Book Antiqua"/>
          <w:b/>
          <w:bCs/>
          <w:u w:val="single"/>
          <w:lang w:val="en-US"/>
        </w:rPr>
        <w:t>Other</w:t>
      </w:r>
    </w:p>
    <w:p w:rsidR="0036639D" w:rsidRPr="000461A8" w:rsidRDefault="00024BB3" w:rsidP="000461A8">
      <w:pPr>
        <w:pStyle w:val="ListParagraph"/>
        <w:numPr>
          <w:ilvl w:val="0"/>
          <w:numId w:val="39"/>
        </w:numPr>
        <w:spacing w:after="0" w:line="240" w:lineRule="auto"/>
        <w:rPr>
          <w:rFonts w:ascii="Book Antiqua" w:hAnsi="Book Antiqua"/>
          <w:bCs/>
          <w:lang w:val="en-US"/>
        </w:rPr>
      </w:pPr>
      <w:r w:rsidRPr="000461A8">
        <w:rPr>
          <w:rFonts w:ascii="Book Antiqua" w:hAnsi="Book Antiqua"/>
          <w:bCs/>
          <w:lang w:val="en-US"/>
        </w:rPr>
        <w:t xml:space="preserve">Performs other tasks as required by the Head of JTS and </w:t>
      </w:r>
      <w:r w:rsidR="006A0E71">
        <w:rPr>
          <w:rFonts w:ascii="Book Antiqua" w:hAnsi="Book Antiqua"/>
          <w:bCs/>
          <w:lang w:val="en-US"/>
        </w:rPr>
        <w:t>Operatin</w:t>
      </w:r>
      <w:r w:rsidR="000A6518">
        <w:rPr>
          <w:rFonts w:ascii="Book Antiqua" w:hAnsi="Book Antiqua"/>
          <w:bCs/>
          <w:lang w:val="en-US"/>
        </w:rPr>
        <w:t>g</w:t>
      </w:r>
      <w:r w:rsidRPr="000461A8">
        <w:rPr>
          <w:rFonts w:ascii="Book Antiqua" w:hAnsi="Book Antiqua"/>
          <w:bCs/>
          <w:lang w:val="en-US"/>
        </w:rPr>
        <w:t xml:space="preserve"> Structure.  </w:t>
      </w:r>
    </w:p>
    <w:p w:rsidR="00443737" w:rsidRPr="000461A8" w:rsidRDefault="00443737" w:rsidP="000461A8">
      <w:pPr>
        <w:spacing w:after="0" w:line="240" w:lineRule="auto"/>
        <w:jc w:val="both"/>
        <w:rPr>
          <w:rFonts w:ascii="Book Antiqua" w:hAnsi="Book Antiqua"/>
          <w:b/>
          <w:u w:val="single"/>
          <w:lang w:val="en-US"/>
        </w:rPr>
      </w:pPr>
    </w:p>
    <w:p w:rsidR="004D3AFF" w:rsidRPr="000461A8" w:rsidRDefault="004D3AFF" w:rsidP="000461A8">
      <w:pPr>
        <w:spacing w:after="0" w:line="240" w:lineRule="auto"/>
        <w:jc w:val="both"/>
        <w:rPr>
          <w:rFonts w:ascii="Book Antiqua" w:hAnsi="Book Antiqua"/>
          <w:b/>
          <w:u w:val="single"/>
          <w:lang w:val="en-US"/>
        </w:rPr>
      </w:pPr>
    </w:p>
    <w:p w:rsidR="0082599A" w:rsidRPr="000461A8" w:rsidRDefault="0082599A" w:rsidP="000461A8">
      <w:pPr>
        <w:shd w:val="clear" w:color="auto" w:fill="E0E0E0"/>
        <w:spacing w:line="240" w:lineRule="auto"/>
        <w:rPr>
          <w:rFonts w:ascii="Book Antiqua" w:hAnsi="Book Antiqua"/>
          <w:b/>
          <w:lang w:val="en-GB"/>
        </w:rPr>
      </w:pPr>
      <w:r w:rsidRPr="000461A8">
        <w:rPr>
          <w:rFonts w:ascii="Book Antiqua" w:hAnsi="Book Antiqua"/>
          <w:b/>
          <w:lang w:val="en-GB"/>
        </w:rPr>
        <w:t>Qualifications</w:t>
      </w:r>
    </w:p>
    <w:p w:rsidR="005921D8" w:rsidRPr="000461A8" w:rsidRDefault="005921D8" w:rsidP="005921D8">
      <w:pPr>
        <w:pStyle w:val="Default"/>
        <w:jc w:val="both"/>
        <w:rPr>
          <w:rFonts w:ascii="Book Antiqua" w:hAnsi="Book Antiqua"/>
          <w:i/>
          <w:iCs/>
          <w:color w:val="auto"/>
          <w:sz w:val="22"/>
          <w:szCs w:val="22"/>
          <w:lang w:val="en-GB"/>
        </w:rPr>
      </w:pPr>
      <w:r w:rsidRPr="000461A8">
        <w:rPr>
          <w:rFonts w:ascii="Book Antiqua" w:hAnsi="Book Antiqua"/>
          <w:i/>
          <w:iCs/>
          <w:color w:val="auto"/>
          <w:sz w:val="22"/>
          <w:szCs w:val="22"/>
          <w:lang w:val="en-GB"/>
        </w:rPr>
        <w:t xml:space="preserve">Minimum qualifications and skills </w:t>
      </w:r>
    </w:p>
    <w:p w:rsidR="005921D8" w:rsidRPr="007D714B" w:rsidRDefault="005921D8" w:rsidP="005921D8">
      <w:pPr>
        <w:pStyle w:val="Default"/>
        <w:numPr>
          <w:ilvl w:val="0"/>
          <w:numId w:val="43"/>
        </w:numPr>
        <w:ind w:left="540"/>
        <w:jc w:val="both"/>
        <w:rPr>
          <w:rFonts w:ascii="Book Antiqua" w:hAnsi="Book Antiqua"/>
          <w:color w:val="auto"/>
          <w:sz w:val="22"/>
          <w:szCs w:val="22"/>
          <w:lang w:val="en-GB"/>
        </w:rPr>
      </w:pPr>
      <w:r w:rsidRPr="007D714B">
        <w:rPr>
          <w:rFonts w:ascii="Book Antiqua" w:hAnsi="Book Antiqua"/>
          <w:color w:val="auto"/>
          <w:sz w:val="22"/>
          <w:szCs w:val="22"/>
          <w:lang w:val="en-GB"/>
        </w:rPr>
        <w:t xml:space="preserve">University degree </w:t>
      </w:r>
      <w:r w:rsidRPr="007D714B">
        <w:rPr>
          <w:rFonts w:ascii="Book Antiqua" w:hAnsi="Book Antiqua" w:cs="Arial"/>
          <w:color w:val="auto"/>
          <w:sz w:val="22"/>
          <w:szCs w:val="22"/>
          <w:shd w:val="clear" w:color="auto" w:fill="FFFFFF"/>
        </w:rPr>
        <w:t>in economics, public finance, business</w:t>
      </w:r>
      <w:r>
        <w:rPr>
          <w:rFonts w:ascii="Book Antiqua" w:hAnsi="Book Antiqua" w:cs="Arial"/>
          <w:color w:val="auto"/>
          <w:sz w:val="22"/>
          <w:szCs w:val="22"/>
          <w:shd w:val="clear" w:color="auto" w:fill="FFFFFF"/>
        </w:rPr>
        <w:t xml:space="preserve">, </w:t>
      </w:r>
      <w:r w:rsidRPr="007D714B">
        <w:rPr>
          <w:rFonts w:ascii="Book Antiqua" w:hAnsi="Book Antiqua" w:cs="Arial"/>
          <w:color w:val="auto"/>
          <w:sz w:val="22"/>
          <w:szCs w:val="22"/>
          <w:shd w:val="clear" w:color="auto" w:fill="FFFFFF"/>
        </w:rPr>
        <w:t>social science, public administration or related field.</w:t>
      </w:r>
    </w:p>
    <w:p w:rsidR="005921D8" w:rsidRPr="000461A8" w:rsidRDefault="005921D8" w:rsidP="005921D8">
      <w:pPr>
        <w:pStyle w:val="Default"/>
        <w:numPr>
          <w:ilvl w:val="0"/>
          <w:numId w:val="43"/>
        </w:numPr>
        <w:ind w:left="540"/>
        <w:jc w:val="both"/>
        <w:rPr>
          <w:rFonts w:ascii="Book Antiqua" w:hAnsi="Book Antiqua"/>
          <w:color w:val="auto"/>
          <w:sz w:val="22"/>
          <w:szCs w:val="22"/>
          <w:lang w:val="en-GB"/>
        </w:rPr>
      </w:pPr>
      <w:r w:rsidRPr="000461A8">
        <w:rPr>
          <w:rFonts w:ascii="Book Antiqua" w:hAnsi="Book Antiqua"/>
          <w:color w:val="auto"/>
          <w:sz w:val="22"/>
          <w:szCs w:val="22"/>
          <w:lang w:val="en-GB"/>
        </w:rPr>
        <w:t>Fluency in both written and spoken Albanian and English</w:t>
      </w:r>
    </w:p>
    <w:p w:rsidR="005921D8" w:rsidRPr="000461A8" w:rsidRDefault="005921D8" w:rsidP="005921D8">
      <w:pPr>
        <w:pStyle w:val="Default"/>
        <w:jc w:val="both"/>
        <w:rPr>
          <w:rFonts w:ascii="Book Antiqua" w:hAnsi="Book Antiqua"/>
          <w:i/>
          <w:iCs/>
          <w:color w:val="auto"/>
          <w:sz w:val="22"/>
          <w:szCs w:val="22"/>
          <w:lang w:val="en-GB"/>
        </w:rPr>
      </w:pPr>
    </w:p>
    <w:p w:rsidR="005921D8" w:rsidRPr="000461A8" w:rsidRDefault="005921D8" w:rsidP="005921D8">
      <w:pPr>
        <w:pStyle w:val="Default"/>
        <w:jc w:val="both"/>
        <w:rPr>
          <w:rFonts w:ascii="Book Antiqua" w:hAnsi="Book Antiqua"/>
          <w:i/>
          <w:iCs/>
          <w:color w:val="auto"/>
          <w:sz w:val="22"/>
          <w:szCs w:val="22"/>
          <w:lang w:val="en-GB"/>
        </w:rPr>
      </w:pPr>
      <w:r w:rsidRPr="000461A8">
        <w:rPr>
          <w:rFonts w:ascii="Book Antiqua" w:hAnsi="Book Antiqua"/>
          <w:i/>
          <w:iCs/>
          <w:color w:val="auto"/>
          <w:sz w:val="22"/>
          <w:szCs w:val="22"/>
          <w:lang w:val="en-GB"/>
        </w:rPr>
        <w:t xml:space="preserve">General professional experience </w:t>
      </w:r>
    </w:p>
    <w:p w:rsidR="005921D8" w:rsidRDefault="005921D8" w:rsidP="005921D8">
      <w:pPr>
        <w:pStyle w:val="Default"/>
        <w:numPr>
          <w:ilvl w:val="0"/>
          <w:numId w:val="45"/>
        </w:numPr>
        <w:ind w:left="540"/>
        <w:jc w:val="both"/>
        <w:rPr>
          <w:rFonts w:ascii="Book Antiqua" w:eastAsia="Times New Roman" w:hAnsi="Book Antiqua"/>
          <w:sz w:val="22"/>
          <w:szCs w:val="22"/>
        </w:rPr>
      </w:pPr>
      <w:r>
        <w:rPr>
          <w:rFonts w:ascii="Book Antiqua" w:eastAsia="Times New Roman" w:hAnsi="Book Antiqua"/>
          <w:sz w:val="22"/>
          <w:szCs w:val="22"/>
        </w:rPr>
        <w:t>Minimum of 5</w:t>
      </w:r>
      <w:r w:rsidRPr="000461A8">
        <w:rPr>
          <w:rFonts w:ascii="Book Antiqua" w:eastAsia="Times New Roman" w:hAnsi="Book Antiqua"/>
          <w:sz w:val="22"/>
          <w:szCs w:val="22"/>
        </w:rPr>
        <w:t xml:space="preserve"> years of general professional experience in management of </w:t>
      </w:r>
      <w:proofErr w:type="spellStart"/>
      <w:r w:rsidRPr="000461A8">
        <w:rPr>
          <w:rFonts w:ascii="Book Antiqua" w:eastAsia="Times New Roman" w:hAnsi="Book Antiqua"/>
          <w:sz w:val="22"/>
          <w:szCs w:val="22"/>
        </w:rPr>
        <w:t>programmes</w:t>
      </w:r>
      <w:proofErr w:type="spellEnd"/>
      <w:r w:rsidRPr="000461A8">
        <w:rPr>
          <w:rFonts w:ascii="Book Antiqua" w:eastAsia="Times New Roman" w:hAnsi="Book Antiqua"/>
          <w:sz w:val="22"/>
          <w:szCs w:val="22"/>
        </w:rPr>
        <w:t>/projects financed by EU or other donors</w:t>
      </w:r>
      <w:r>
        <w:rPr>
          <w:rFonts w:ascii="Book Antiqua" w:eastAsia="Times New Roman" w:hAnsi="Book Antiqua"/>
          <w:sz w:val="22"/>
          <w:szCs w:val="22"/>
        </w:rPr>
        <w:t>;</w:t>
      </w:r>
    </w:p>
    <w:p w:rsidR="005921D8" w:rsidRDefault="005921D8" w:rsidP="005921D8">
      <w:pPr>
        <w:pStyle w:val="Default"/>
        <w:numPr>
          <w:ilvl w:val="0"/>
          <w:numId w:val="45"/>
        </w:numPr>
        <w:ind w:left="540"/>
        <w:jc w:val="both"/>
        <w:rPr>
          <w:rFonts w:ascii="Book Antiqua" w:eastAsia="Times New Roman" w:hAnsi="Book Antiqua"/>
          <w:sz w:val="22"/>
          <w:szCs w:val="22"/>
        </w:rPr>
      </w:pPr>
      <w:r>
        <w:rPr>
          <w:rFonts w:ascii="Book Antiqua" w:eastAsia="Times New Roman" w:hAnsi="Book Antiqua"/>
          <w:sz w:val="22"/>
          <w:szCs w:val="22"/>
        </w:rPr>
        <w:t>Minimum of  2 years of professional experience in finance;</w:t>
      </w:r>
    </w:p>
    <w:p w:rsidR="005921D8" w:rsidRPr="000461A8" w:rsidRDefault="005921D8" w:rsidP="005921D8">
      <w:pPr>
        <w:numPr>
          <w:ilvl w:val="0"/>
          <w:numId w:val="45"/>
        </w:numPr>
        <w:spacing w:line="240" w:lineRule="auto"/>
        <w:ind w:left="540"/>
        <w:jc w:val="both"/>
        <w:rPr>
          <w:rFonts w:ascii="Book Antiqua" w:eastAsia="Times New Roman" w:hAnsi="Book Antiqua"/>
          <w:lang w:val="en-US"/>
        </w:rPr>
      </w:pPr>
      <w:r>
        <w:rPr>
          <w:rFonts w:ascii="Book Antiqua" w:eastAsia="Times New Roman" w:hAnsi="Book Antiqua"/>
          <w:lang w:val="en-US"/>
        </w:rPr>
        <w:t>Previous e</w:t>
      </w:r>
      <w:r w:rsidRPr="000461A8">
        <w:rPr>
          <w:rFonts w:ascii="Book Antiqua" w:eastAsia="Times New Roman" w:hAnsi="Book Antiqua"/>
          <w:lang w:val="en-US"/>
        </w:rPr>
        <w:t xml:space="preserve">xperience in information and communication activities in international donor funded projects and particularly in EU-funded </w:t>
      </w:r>
      <w:proofErr w:type="spellStart"/>
      <w:r w:rsidRPr="000461A8">
        <w:rPr>
          <w:rFonts w:ascii="Book Antiqua" w:eastAsia="Times New Roman" w:hAnsi="Book Antiqua"/>
          <w:lang w:val="en-US"/>
        </w:rPr>
        <w:t>programmes</w:t>
      </w:r>
      <w:proofErr w:type="spellEnd"/>
      <w:r w:rsidRPr="000461A8">
        <w:rPr>
          <w:rFonts w:ascii="Book Antiqua" w:eastAsia="Times New Roman" w:hAnsi="Book Antiqua"/>
          <w:lang w:val="en-US"/>
        </w:rPr>
        <w:t xml:space="preserve"> will be an advantage</w:t>
      </w:r>
      <w:r>
        <w:rPr>
          <w:rFonts w:ascii="Book Antiqua" w:eastAsia="Times New Roman" w:hAnsi="Book Antiqua"/>
          <w:lang w:val="en-US"/>
        </w:rPr>
        <w:t>.</w:t>
      </w:r>
      <w:r w:rsidRPr="000461A8">
        <w:rPr>
          <w:rFonts w:ascii="Book Antiqua" w:eastAsia="Times New Roman" w:hAnsi="Book Antiqua"/>
          <w:lang w:val="en-US"/>
        </w:rPr>
        <w:t xml:space="preserve"> </w:t>
      </w:r>
    </w:p>
    <w:p w:rsidR="005921D8" w:rsidRPr="000461A8" w:rsidRDefault="005921D8" w:rsidP="005921D8">
      <w:pPr>
        <w:pStyle w:val="Default"/>
        <w:jc w:val="both"/>
        <w:rPr>
          <w:rFonts w:ascii="Book Antiqua" w:hAnsi="Book Antiqua"/>
          <w:color w:val="auto"/>
          <w:sz w:val="22"/>
          <w:szCs w:val="22"/>
          <w:lang w:val="en-GB"/>
        </w:rPr>
      </w:pPr>
      <w:r w:rsidRPr="000461A8">
        <w:rPr>
          <w:rFonts w:ascii="Book Antiqua" w:hAnsi="Book Antiqua"/>
          <w:i/>
          <w:iCs/>
          <w:color w:val="auto"/>
          <w:sz w:val="22"/>
          <w:szCs w:val="22"/>
          <w:lang w:val="en-GB"/>
        </w:rPr>
        <w:t xml:space="preserve">Specific professional experience </w:t>
      </w:r>
    </w:p>
    <w:p w:rsidR="005921D8" w:rsidRDefault="005921D8" w:rsidP="005921D8">
      <w:pPr>
        <w:pStyle w:val="Default"/>
        <w:numPr>
          <w:ilvl w:val="0"/>
          <w:numId w:val="44"/>
        </w:numPr>
        <w:ind w:left="540"/>
        <w:jc w:val="both"/>
        <w:rPr>
          <w:rFonts w:ascii="Book Antiqua" w:hAnsi="Book Antiqua"/>
          <w:color w:val="auto"/>
          <w:sz w:val="22"/>
          <w:szCs w:val="22"/>
          <w:lang w:val="en-GB"/>
        </w:rPr>
      </w:pPr>
      <w:r w:rsidRPr="000461A8">
        <w:rPr>
          <w:rFonts w:ascii="Book Antiqua" w:hAnsi="Book Antiqua"/>
          <w:color w:val="auto"/>
          <w:sz w:val="22"/>
          <w:szCs w:val="22"/>
          <w:lang w:val="en-GB"/>
        </w:rPr>
        <w:t xml:space="preserve">Experience related to project monitoring </w:t>
      </w:r>
      <w:r>
        <w:rPr>
          <w:rFonts w:ascii="Book Antiqua" w:hAnsi="Book Antiqua"/>
          <w:lang w:val="en-GB"/>
        </w:rPr>
        <w:t>preferably in Result Oriented Monitoring (ROM)</w:t>
      </w:r>
      <w:r w:rsidRPr="000461A8">
        <w:rPr>
          <w:rFonts w:ascii="Book Antiqua" w:hAnsi="Book Antiqua"/>
          <w:color w:val="auto"/>
          <w:sz w:val="22"/>
          <w:szCs w:val="22"/>
          <w:lang w:val="en-GB"/>
        </w:rPr>
        <w:t xml:space="preserve"> of EU-funded grant contracts is an advantage. </w:t>
      </w:r>
    </w:p>
    <w:p w:rsidR="005921D8" w:rsidRDefault="005921D8" w:rsidP="005921D8">
      <w:pPr>
        <w:pStyle w:val="Default"/>
        <w:numPr>
          <w:ilvl w:val="0"/>
          <w:numId w:val="44"/>
        </w:numPr>
        <w:ind w:left="540"/>
        <w:jc w:val="both"/>
        <w:rPr>
          <w:rFonts w:ascii="Book Antiqua" w:hAnsi="Book Antiqua"/>
          <w:color w:val="auto"/>
          <w:sz w:val="22"/>
          <w:szCs w:val="22"/>
          <w:lang w:val="en-GB"/>
        </w:rPr>
      </w:pPr>
      <w:r>
        <w:rPr>
          <w:rFonts w:ascii="Book Antiqua" w:hAnsi="Book Antiqua"/>
          <w:color w:val="auto"/>
          <w:sz w:val="22"/>
          <w:szCs w:val="22"/>
          <w:lang w:val="en-GB"/>
        </w:rPr>
        <w:lastRenderedPageBreak/>
        <w:t>K</w:t>
      </w:r>
      <w:r w:rsidRPr="00040643">
        <w:rPr>
          <w:rFonts w:ascii="Book Antiqua" w:hAnsi="Book Antiqua"/>
          <w:color w:val="auto"/>
          <w:sz w:val="22"/>
          <w:szCs w:val="22"/>
          <w:lang w:val="en-GB"/>
        </w:rPr>
        <w:t>nowledge of the functioning of public administration in Kosovo</w:t>
      </w:r>
      <w:r>
        <w:rPr>
          <w:rFonts w:ascii="Book Antiqua" w:hAnsi="Book Antiqua"/>
          <w:color w:val="auto"/>
          <w:sz w:val="22"/>
          <w:szCs w:val="22"/>
          <w:lang w:val="en-GB"/>
        </w:rPr>
        <w:t xml:space="preserve"> is preferred.</w:t>
      </w:r>
    </w:p>
    <w:p w:rsidR="004D5D26" w:rsidRDefault="004D5D26" w:rsidP="004D5D26">
      <w:pPr>
        <w:pStyle w:val="Default"/>
        <w:ind w:left="540"/>
        <w:jc w:val="both"/>
        <w:rPr>
          <w:rFonts w:ascii="Book Antiqua" w:hAnsi="Book Antiqua"/>
          <w:color w:val="auto"/>
          <w:sz w:val="22"/>
          <w:szCs w:val="22"/>
          <w:lang w:val="en-GB"/>
        </w:rPr>
      </w:pPr>
    </w:p>
    <w:p w:rsidR="005921D8" w:rsidRPr="000B7495" w:rsidRDefault="005921D8" w:rsidP="005921D8">
      <w:pPr>
        <w:pStyle w:val="Default"/>
        <w:jc w:val="both"/>
        <w:rPr>
          <w:rFonts w:ascii="Book Antiqua" w:hAnsi="Book Antiqua"/>
          <w:i/>
          <w:color w:val="auto"/>
          <w:sz w:val="22"/>
          <w:szCs w:val="22"/>
          <w:lang w:val="en-GB"/>
        </w:rPr>
      </w:pPr>
    </w:p>
    <w:p w:rsidR="005921D8" w:rsidRPr="000B7495" w:rsidRDefault="005921D8" w:rsidP="005921D8">
      <w:pPr>
        <w:spacing w:after="0" w:line="240" w:lineRule="auto"/>
        <w:jc w:val="both"/>
        <w:rPr>
          <w:rFonts w:ascii="Book Antiqua" w:hAnsi="Book Antiqua"/>
          <w:i/>
          <w:lang w:val="en-GB"/>
        </w:rPr>
      </w:pPr>
      <w:r w:rsidRPr="000B7495">
        <w:rPr>
          <w:rFonts w:ascii="Book Antiqua" w:hAnsi="Book Antiqua"/>
          <w:i/>
          <w:lang w:val="en-GB"/>
        </w:rPr>
        <w:t xml:space="preserve">Other requirements </w:t>
      </w:r>
    </w:p>
    <w:p w:rsidR="005921D8" w:rsidRPr="000461A8" w:rsidRDefault="005921D8" w:rsidP="005921D8">
      <w:pPr>
        <w:spacing w:after="0" w:line="240" w:lineRule="auto"/>
        <w:jc w:val="both"/>
        <w:rPr>
          <w:rFonts w:ascii="Book Antiqua" w:eastAsia="Times New Roman" w:hAnsi="Book Antiqua"/>
          <w:lang w:val="en-US"/>
        </w:rPr>
      </w:pPr>
      <w:r>
        <w:rPr>
          <w:rFonts w:ascii="Book Antiqua" w:hAnsi="Book Antiqua"/>
          <w:bCs/>
          <w:lang w:val="en-US"/>
        </w:rPr>
        <w:t xml:space="preserve">The Antenna Officer should have Kosovo nationality. </w:t>
      </w:r>
    </w:p>
    <w:p w:rsidR="00443737" w:rsidRPr="00F90B08" w:rsidRDefault="00443737" w:rsidP="000461A8">
      <w:pPr>
        <w:spacing w:after="0" w:line="240" w:lineRule="auto"/>
        <w:ind w:left="360"/>
        <w:jc w:val="both"/>
        <w:rPr>
          <w:rFonts w:ascii="Book Antiqua" w:eastAsia="Times New Roman" w:hAnsi="Book Antiqua"/>
          <w:lang w:val="en-US"/>
        </w:rPr>
      </w:pPr>
    </w:p>
    <w:p w:rsidR="00605F66" w:rsidRPr="000461A8" w:rsidRDefault="007E3AAA" w:rsidP="000461A8">
      <w:pPr>
        <w:spacing w:line="240" w:lineRule="auto"/>
        <w:jc w:val="both"/>
        <w:rPr>
          <w:rFonts w:ascii="Book Antiqua" w:hAnsi="Book Antiqua" w:cs="Calibri"/>
          <w:b/>
          <w:lang w:val="en-US"/>
        </w:rPr>
      </w:pPr>
      <w:r w:rsidRPr="000461A8">
        <w:rPr>
          <w:rFonts w:ascii="Book Antiqua" w:hAnsi="Book Antiqua" w:cs="Calibri"/>
          <w:b/>
          <w:lang w:val="en-US"/>
        </w:rPr>
        <w:t xml:space="preserve">Application procedure and the documents that need to be submitted: </w:t>
      </w:r>
      <w:r w:rsidR="00605F66" w:rsidRPr="000461A8">
        <w:rPr>
          <w:rFonts w:ascii="Book Antiqua" w:hAnsi="Book Antiqua" w:cs="Calibri"/>
          <w:b/>
          <w:lang w:val="en-US"/>
        </w:rPr>
        <w:t xml:space="preserve"> </w:t>
      </w:r>
    </w:p>
    <w:p w:rsidR="007E3AAA" w:rsidRPr="000461A8" w:rsidRDefault="007E3AAA" w:rsidP="000461A8">
      <w:pPr>
        <w:numPr>
          <w:ilvl w:val="0"/>
          <w:numId w:val="39"/>
        </w:numPr>
        <w:spacing w:after="0" w:line="240" w:lineRule="auto"/>
        <w:jc w:val="both"/>
        <w:rPr>
          <w:rFonts w:ascii="Book Antiqua" w:eastAsia="Times New Roman" w:hAnsi="Book Antiqua"/>
          <w:lang w:val="en-US"/>
        </w:rPr>
      </w:pPr>
      <w:r w:rsidRPr="000461A8">
        <w:rPr>
          <w:rFonts w:ascii="Book Antiqua" w:eastAsia="Times New Roman" w:hAnsi="Book Antiqua"/>
          <w:lang w:val="en-US"/>
        </w:rPr>
        <w:t xml:space="preserve">A Curriculum Vitae (CV) in </w:t>
      </w:r>
      <w:proofErr w:type="spellStart"/>
      <w:r w:rsidRPr="000461A8">
        <w:rPr>
          <w:rFonts w:ascii="Book Antiqua" w:eastAsia="Times New Roman" w:hAnsi="Book Antiqua"/>
          <w:lang w:val="en-US"/>
        </w:rPr>
        <w:t>Europass</w:t>
      </w:r>
      <w:proofErr w:type="spellEnd"/>
      <w:r w:rsidRPr="000461A8">
        <w:rPr>
          <w:rFonts w:ascii="Book Antiqua" w:eastAsia="Times New Roman" w:hAnsi="Book Antiqua"/>
          <w:lang w:val="en-US"/>
        </w:rPr>
        <w:t xml:space="preserve"> in English;</w:t>
      </w:r>
    </w:p>
    <w:p w:rsidR="007E3AAA" w:rsidRPr="000461A8" w:rsidRDefault="007E3AAA" w:rsidP="000461A8">
      <w:pPr>
        <w:numPr>
          <w:ilvl w:val="0"/>
          <w:numId w:val="39"/>
        </w:numPr>
        <w:spacing w:after="0" w:line="240" w:lineRule="auto"/>
        <w:jc w:val="both"/>
        <w:rPr>
          <w:rFonts w:ascii="Book Antiqua" w:eastAsia="Times New Roman" w:hAnsi="Book Antiqua"/>
          <w:lang w:val="en-US"/>
        </w:rPr>
      </w:pPr>
      <w:r w:rsidRPr="000461A8">
        <w:rPr>
          <w:rFonts w:ascii="Book Antiqua" w:eastAsia="Times New Roman" w:hAnsi="Book Antiqua"/>
          <w:lang w:val="en-US"/>
        </w:rPr>
        <w:t>Copy of University diploma;</w:t>
      </w:r>
    </w:p>
    <w:p w:rsidR="007E3AAA" w:rsidRPr="000461A8" w:rsidRDefault="007E3AAA" w:rsidP="000461A8">
      <w:pPr>
        <w:numPr>
          <w:ilvl w:val="0"/>
          <w:numId w:val="39"/>
        </w:numPr>
        <w:spacing w:after="0" w:line="240" w:lineRule="auto"/>
        <w:jc w:val="both"/>
        <w:rPr>
          <w:rFonts w:ascii="Book Antiqua" w:eastAsia="Times New Roman" w:hAnsi="Book Antiqua"/>
          <w:lang w:val="en-US"/>
        </w:rPr>
      </w:pPr>
      <w:r w:rsidRPr="000461A8">
        <w:rPr>
          <w:rFonts w:ascii="Book Antiqua" w:eastAsia="Times New Roman" w:hAnsi="Book Antiqua"/>
          <w:lang w:val="en-US"/>
        </w:rPr>
        <w:t xml:space="preserve">Copy of </w:t>
      </w:r>
      <w:r w:rsidR="000A6518">
        <w:rPr>
          <w:rFonts w:ascii="Book Antiqua" w:eastAsia="Times New Roman" w:hAnsi="Book Antiqua"/>
          <w:lang w:val="en-US"/>
        </w:rPr>
        <w:t>t</w:t>
      </w:r>
      <w:r w:rsidRPr="000461A8">
        <w:rPr>
          <w:rFonts w:ascii="Book Antiqua" w:eastAsia="Times New Roman" w:hAnsi="Book Antiqua"/>
          <w:lang w:val="en-US"/>
        </w:rPr>
        <w:t xml:space="preserve">raining </w:t>
      </w:r>
      <w:r w:rsidR="000A6518">
        <w:rPr>
          <w:rFonts w:ascii="Book Antiqua" w:eastAsia="Times New Roman" w:hAnsi="Book Antiqua"/>
          <w:lang w:val="en-US"/>
        </w:rPr>
        <w:t>c</w:t>
      </w:r>
      <w:r w:rsidRPr="000461A8">
        <w:rPr>
          <w:rFonts w:ascii="Book Antiqua" w:eastAsia="Times New Roman" w:hAnsi="Book Antiqua"/>
          <w:lang w:val="en-US"/>
        </w:rPr>
        <w:t>ertificates;</w:t>
      </w:r>
    </w:p>
    <w:p w:rsidR="007E3AAA" w:rsidRDefault="007E3AAA" w:rsidP="000461A8">
      <w:pPr>
        <w:numPr>
          <w:ilvl w:val="0"/>
          <w:numId w:val="39"/>
        </w:numPr>
        <w:spacing w:after="0" w:line="240" w:lineRule="auto"/>
        <w:jc w:val="both"/>
        <w:rPr>
          <w:rFonts w:ascii="Book Antiqua" w:eastAsia="Times New Roman" w:hAnsi="Book Antiqua"/>
          <w:lang w:val="en-US"/>
        </w:rPr>
      </w:pPr>
      <w:r w:rsidRPr="000461A8">
        <w:rPr>
          <w:rFonts w:ascii="Book Antiqua" w:eastAsia="Times New Roman" w:hAnsi="Book Antiqua"/>
          <w:lang w:val="en-US"/>
        </w:rPr>
        <w:t xml:space="preserve">Other supporting documents for each experience stated. </w:t>
      </w:r>
    </w:p>
    <w:p w:rsidR="00F467C5" w:rsidRDefault="00F467C5" w:rsidP="00F467C5">
      <w:pPr>
        <w:spacing w:after="0" w:line="240" w:lineRule="auto"/>
        <w:jc w:val="both"/>
        <w:rPr>
          <w:rFonts w:ascii="Book Antiqua" w:eastAsia="Times New Roman" w:hAnsi="Book Antiqua"/>
          <w:lang w:val="en-US"/>
        </w:rPr>
      </w:pPr>
    </w:p>
    <w:p w:rsidR="0088126E" w:rsidRPr="000461A8" w:rsidRDefault="0088126E" w:rsidP="0088126E">
      <w:pPr>
        <w:spacing w:line="240" w:lineRule="auto"/>
        <w:jc w:val="both"/>
        <w:rPr>
          <w:rFonts w:ascii="Book Antiqua" w:hAnsi="Book Antiqua" w:cs="Calibri"/>
          <w:u w:val="single"/>
          <w:lang w:val="en-US"/>
        </w:rPr>
      </w:pPr>
      <w:r w:rsidRPr="000461A8">
        <w:rPr>
          <w:rFonts w:ascii="Book Antiqua" w:hAnsi="Book Antiqua" w:cs="Calibri"/>
          <w:lang w:val="en-US"/>
        </w:rPr>
        <w:t xml:space="preserve">Interested candidates </w:t>
      </w:r>
      <w:r w:rsidR="009628B2">
        <w:rPr>
          <w:rFonts w:ascii="Book Antiqua" w:hAnsi="Book Antiqua" w:cs="Calibri"/>
          <w:lang w:val="en-US"/>
        </w:rPr>
        <w:t xml:space="preserve">are required to submit </w:t>
      </w:r>
      <w:r w:rsidRPr="000461A8">
        <w:rPr>
          <w:rFonts w:ascii="Book Antiqua" w:hAnsi="Book Antiqua" w:cs="Calibri"/>
          <w:lang w:val="en-US"/>
        </w:rPr>
        <w:t xml:space="preserve">application documents </w:t>
      </w:r>
      <w:r w:rsidR="009628B2">
        <w:rPr>
          <w:rFonts w:ascii="Book Antiqua" w:hAnsi="Book Antiqua" w:cs="Calibri"/>
          <w:lang w:val="en-US"/>
        </w:rPr>
        <w:t>electronically from</w:t>
      </w:r>
      <w:r w:rsidRPr="000461A8">
        <w:rPr>
          <w:rFonts w:ascii="Book Antiqua" w:hAnsi="Book Antiqua" w:cs="Calibri"/>
          <w:lang w:val="en-US"/>
        </w:rPr>
        <w:t xml:space="preserve"> </w:t>
      </w:r>
      <w:r w:rsidRPr="000461A8">
        <w:rPr>
          <w:rFonts w:ascii="Book Antiqua" w:hAnsi="Book Antiqua" w:cs="Calibri"/>
          <w:b/>
          <w:u w:val="single"/>
          <w:lang w:val="en-US"/>
        </w:rPr>
        <w:t>01</w:t>
      </w:r>
      <w:r w:rsidRPr="000461A8">
        <w:rPr>
          <w:rFonts w:ascii="Book Antiqua" w:hAnsi="Book Antiqua" w:cs="Calibri"/>
          <w:b/>
          <w:u w:val="single"/>
          <w:lang w:val="en-GB"/>
        </w:rPr>
        <w:t xml:space="preserve"> November 202</w:t>
      </w:r>
      <w:r>
        <w:rPr>
          <w:rFonts w:ascii="Book Antiqua" w:hAnsi="Book Antiqua" w:cs="Calibri"/>
          <w:b/>
          <w:u w:val="single"/>
          <w:lang w:val="en-GB"/>
        </w:rPr>
        <w:t>1</w:t>
      </w:r>
      <w:r w:rsidRPr="000461A8">
        <w:rPr>
          <w:rFonts w:ascii="Book Antiqua" w:hAnsi="Book Antiqua" w:cs="Calibri"/>
          <w:b/>
          <w:u w:val="single"/>
          <w:lang w:val="en-GB"/>
        </w:rPr>
        <w:t xml:space="preserve"> to 15 November 2021 until 16:00h </w:t>
      </w:r>
      <w:r w:rsidRPr="000461A8">
        <w:rPr>
          <w:rFonts w:ascii="Book Antiqua" w:hAnsi="Book Antiqua" w:cs="Calibri"/>
          <w:lang w:val="en-US"/>
        </w:rPr>
        <w:t xml:space="preserve">to the following </w:t>
      </w:r>
      <w:r>
        <w:rPr>
          <w:rFonts w:ascii="Book Antiqua" w:hAnsi="Book Antiqua" w:cs="Calibri"/>
          <w:lang w:val="en-US"/>
        </w:rPr>
        <w:t xml:space="preserve">e-mail </w:t>
      </w:r>
      <w:r w:rsidRPr="000461A8">
        <w:rPr>
          <w:rFonts w:ascii="Book Antiqua" w:hAnsi="Book Antiqua" w:cs="Calibri"/>
          <w:lang w:val="en-US"/>
        </w:rPr>
        <w:t>address:</w:t>
      </w:r>
    </w:p>
    <w:p w:rsidR="0088126E" w:rsidRPr="000461A8" w:rsidRDefault="0088126E" w:rsidP="0088126E">
      <w:pPr>
        <w:spacing w:line="240" w:lineRule="auto"/>
        <w:jc w:val="both"/>
        <w:rPr>
          <w:rFonts w:ascii="Book Antiqua" w:hAnsi="Book Antiqua" w:cs="Calibri"/>
          <w:iCs/>
          <w:lang w:val="en-US"/>
        </w:rPr>
      </w:pPr>
      <w:r w:rsidRPr="000461A8">
        <w:rPr>
          <w:rFonts w:ascii="Book Antiqua" w:hAnsi="Book Antiqua" w:cs="Calibri"/>
          <w:i/>
          <w:u w:val="single"/>
          <w:lang w:val="en-US"/>
        </w:rPr>
        <w:t xml:space="preserve">E-mail: </w:t>
      </w:r>
      <w:hyperlink r:id="rId8" w:history="1">
        <w:r w:rsidR="00506654" w:rsidRPr="00506654">
          <w:rPr>
            <w:rStyle w:val="Hyperlink"/>
            <w:rFonts w:ascii="Book Antiqua" w:hAnsi="Book Antiqua"/>
            <w:b/>
            <w:bCs/>
            <w:i/>
          </w:rPr>
          <w:t>blerdon.pajaziti@rks-gov.net</w:t>
        </w:r>
      </w:hyperlink>
      <w:r w:rsidR="00506654">
        <w:rPr>
          <w:b/>
          <w:bCs/>
          <w:color w:val="002060"/>
          <w:sz w:val="26"/>
          <w:szCs w:val="26"/>
        </w:rPr>
        <w:t>        </w:t>
      </w:r>
    </w:p>
    <w:p w:rsidR="0088126E" w:rsidRPr="000461A8" w:rsidRDefault="0088126E" w:rsidP="0088126E">
      <w:pPr>
        <w:spacing w:line="240" w:lineRule="auto"/>
        <w:jc w:val="both"/>
        <w:rPr>
          <w:rFonts w:ascii="Book Antiqua" w:hAnsi="Book Antiqua" w:cs="Calibri"/>
          <w:b/>
          <w:lang w:val="en-US"/>
        </w:rPr>
      </w:pPr>
      <w:r w:rsidRPr="000461A8">
        <w:rPr>
          <w:rFonts w:ascii="Book Antiqua" w:hAnsi="Book Antiqua" w:cs="Calibri"/>
          <w:b/>
          <w:lang w:val="en-US"/>
        </w:rPr>
        <w:t xml:space="preserve">Subject: "Application for Antenna Officer for the CBC </w:t>
      </w:r>
      <w:proofErr w:type="spellStart"/>
      <w:r w:rsidRPr="000461A8">
        <w:rPr>
          <w:rFonts w:ascii="Book Antiqua" w:hAnsi="Book Antiqua" w:cs="Calibri"/>
          <w:b/>
          <w:lang w:val="en-US"/>
        </w:rPr>
        <w:t>Programme</w:t>
      </w:r>
      <w:proofErr w:type="spellEnd"/>
      <w:r w:rsidRPr="000461A8">
        <w:rPr>
          <w:rFonts w:ascii="Book Antiqua" w:hAnsi="Book Antiqua" w:cs="Calibri"/>
          <w:b/>
          <w:lang w:val="en-US"/>
        </w:rPr>
        <w:t xml:space="preserve"> Albania - Kosovo”.</w:t>
      </w:r>
    </w:p>
    <w:p w:rsidR="0088126E" w:rsidRPr="000461A8" w:rsidRDefault="0088126E" w:rsidP="0088126E">
      <w:pPr>
        <w:spacing w:line="240" w:lineRule="auto"/>
        <w:jc w:val="both"/>
        <w:rPr>
          <w:rFonts w:ascii="Book Antiqua" w:hAnsi="Book Antiqua" w:cs="Calibri"/>
          <w:lang w:val="en-US"/>
        </w:rPr>
      </w:pPr>
      <w:r>
        <w:rPr>
          <w:rFonts w:ascii="Book Antiqua" w:hAnsi="Book Antiqua" w:cs="Calibri"/>
          <w:lang w:val="en-US"/>
        </w:rPr>
        <w:t>Only short-listed candidates will</w:t>
      </w:r>
      <w:r w:rsidRPr="000461A8">
        <w:rPr>
          <w:rFonts w:ascii="Book Antiqua" w:hAnsi="Book Antiqua" w:cs="Calibri"/>
          <w:lang w:val="en-US"/>
        </w:rPr>
        <w:t xml:space="preserve"> be contacted.</w:t>
      </w:r>
    </w:p>
    <w:p w:rsidR="0088126E" w:rsidRPr="0017480A" w:rsidRDefault="0088126E" w:rsidP="0088126E">
      <w:pPr>
        <w:spacing w:line="240" w:lineRule="auto"/>
        <w:jc w:val="both"/>
        <w:rPr>
          <w:rFonts w:ascii="Book Antiqua" w:hAnsi="Book Antiqua"/>
        </w:rPr>
      </w:pPr>
      <w:r w:rsidRPr="0017480A">
        <w:rPr>
          <w:rFonts w:ascii="Book Antiqua" w:hAnsi="Book Antiqua" w:cs="Calibri"/>
          <w:b/>
          <w:lang w:val="en-US"/>
        </w:rPr>
        <w:t>Note:</w:t>
      </w:r>
      <w:r w:rsidRPr="0017480A">
        <w:rPr>
          <w:rFonts w:ascii="Book Antiqua" w:hAnsi="Book Antiqua" w:cs="Calibri"/>
          <w:lang w:val="en-US"/>
        </w:rPr>
        <w:t xml:space="preserve"> </w:t>
      </w:r>
      <w:r w:rsidRPr="0017480A">
        <w:rPr>
          <w:rStyle w:val="Emphasis"/>
          <w:rFonts w:ascii="Book Antiqua" w:hAnsi="Book Antiqua" w:cs="Arial"/>
          <w:bCs/>
          <w:i w:val="0"/>
          <w:iCs w:val="0"/>
          <w:shd w:val="clear" w:color="auto" w:fill="FFFFFF"/>
        </w:rPr>
        <w:t>Applications received</w:t>
      </w:r>
      <w:r w:rsidRPr="0017480A">
        <w:rPr>
          <w:rFonts w:ascii="Book Antiqua" w:hAnsi="Book Antiqua" w:cs="Arial"/>
          <w:shd w:val="clear" w:color="auto" w:fill="FFFFFF"/>
        </w:rPr>
        <w:t> after the </w:t>
      </w:r>
      <w:r w:rsidRPr="0017480A">
        <w:rPr>
          <w:rStyle w:val="Emphasis"/>
          <w:rFonts w:ascii="Book Antiqua" w:hAnsi="Book Antiqua" w:cs="Arial"/>
          <w:bCs/>
          <w:i w:val="0"/>
          <w:iCs w:val="0"/>
          <w:shd w:val="clear" w:color="auto" w:fill="FFFFFF"/>
        </w:rPr>
        <w:t>closing date will</w:t>
      </w:r>
      <w:r w:rsidRPr="0017480A">
        <w:rPr>
          <w:rFonts w:ascii="Book Antiqua" w:hAnsi="Book Antiqua" w:cs="Arial"/>
          <w:shd w:val="clear" w:color="auto" w:fill="FFFFFF"/>
        </w:rPr>
        <w:t> not be considered. </w:t>
      </w:r>
    </w:p>
    <w:p w:rsidR="00C674FF" w:rsidRPr="000461A8" w:rsidRDefault="00C674FF" w:rsidP="000461A8">
      <w:pPr>
        <w:spacing w:line="240" w:lineRule="auto"/>
        <w:jc w:val="both"/>
        <w:rPr>
          <w:rFonts w:ascii="Book Antiqua" w:hAnsi="Book Antiqua" w:cs="Calibri"/>
          <w:lang w:val="en-US"/>
        </w:rPr>
      </w:pPr>
    </w:p>
    <w:p w:rsidR="00C674FF" w:rsidRPr="000461A8" w:rsidRDefault="00C674FF" w:rsidP="000461A8">
      <w:pPr>
        <w:spacing w:after="0" w:line="240" w:lineRule="auto"/>
        <w:jc w:val="both"/>
        <w:rPr>
          <w:rFonts w:ascii="Book Antiqua" w:hAnsi="Book Antiqua"/>
          <w:i/>
          <w:lang w:val="en-US"/>
        </w:rPr>
      </w:pPr>
    </w:p>
    <w:sectPr w:rsidR="00C674FF" w:rsidRPr="000461A8" w:rsidSect="002933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8E" w:rsidRDefault="0051338E" w:rsidP="00C56D1B">
      <w:pPr>
        <w:spacing w:after="0" w:line="240" w:lineRule="auto"/>
      </w:pPr>
      <w:r>
        <w:separator/>
      </w:r>
    </w:p>
  </w:endnote>
  <w:endnote w:type="continuationSeparator" w:id="0">
    <w:p w:rsidR="0051338E" w:rsidRDefault="0051338E" w:rsidP="00C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1B" w:rsidRDefault="009740E8" w:rsidP="00C56D1B">
    <w:pPr>
      <w:pStyle w:val="Header"/>
    </w:pPr>
    <w:r w:rsidRPr="00C56D1B">
      <w:rPr>
        <w:rFonts w:ascii="Arial Narrow" w:hAnsi="Arial Narrow"/>
        <w:noProof/>
        <w:lang w:val="en-US"/>
      </w:rPr>
      <w:drawing>
        <wp:inline distT="0" distB="0" distL="0" distR="0">
          <wp:extent cx="1006475" cy="684530"/>
          <wp:effectExtent l="0" t="0" r="3175" b="1270"/>
          <wp:docPr id="3"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84530"/>
                  </a:xfrm>
                  <a:prstGeom prst="rect">
                    <a:avLst/>
                  </a:prstGeom>
                  <a:noFill/>
                  <a:ln>
                    <a:noFill/>
                  </a:ln>
                </pic:spPr>
              </pic:pic>
            </a:graphicData>
          </a:graphic>
        </wp:inline>
      </w:drawing>
    </w:r>
    <w:r w:rsidR="00C56D1B">
      <w:rPr>
        <w:noProof/>
        <w:lang w:val="en-US"/>
      </w:rPr>
      <w:t xml:space="preserve">             </w:t>
    </w:r>
    <w:r w:rsidR="00C56D1B">
      <w:tab/>
      <w:t xml:space="preserve">                                                                                                          </w:t>
    </w:r>
  </w:p>
  <w:p w:rsidR="00152AEF" w:rsidRPr="00EB6E69" w:rsidRDefault="00152AEF" w:rsidP="00152AEF">
    <w:pPr>
      <w:pStyle w:val="Header"/>
      <w:rPr>
        <w:rFonts w:ascii="Arial Narrow" w:hAnsi="Arial Narrow"/>
        <w:lang w:val="en-GB"/>
      </w:rPr>
    </w:pPr>
    <w:r w:rsidRPr="00EB6E69">
      <w:rPr>
        <w:rFonts w:ascii="Arial Narrow" w:hAnsi="Arial Narrow"/>
        <w:lang w:val="en-GB"/>
      </w:rPr>
      <w:t xml:space="preserve">This project is funded by the </w:t>
    </w:r>
  </w:p>
  <w:p w:rsidR="00152AEF" w:rsidRPr="001F5526" w:rsidRDefault="00152AEF" w:rsidP="00152AEF">
    <w:pPr>
      <w:pStyle w:val="Header"/>
      <w:rPr>
        <w:rFonts w:ascii="Arial Narrow" w:hAnsi="Arial Narrow"/>
        <w:lang w:val="en-GB"/>
      </w:rPr>
    </w:pPr>
    <w:r w:rsidRPr="00EB6E69">
      <w:rPr>
        <w:rFonts w:ascii="Arial Narrow" w:hAnsi="Arial Narrow"/>
        <w:lang w:val="en-GB"/>
      </w:rPr>
      <w:t>European Union</w:t>
    </w:r>
  </w:p>
  <w:p w:rsidR="00C56D1B" w:rsidRDefault="00C56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8E" w:rsidRDefault="0051338E" w:rsidP="00C56D1B">
      <w:pPr>
        <w:spacing w:after="0" w:line="240" w:lineRule="auto"/>
      </w:pPr>
      <w:r>
        <w:separator/>
      </w:r>
    </w:p>
  </w:footnote>
  <w:footnote w:type="continuationSeparator" w:id="0">
    <w:p w:rsidR="0051338E" w:rsidRDefault="0051338E" w:rsidP="00C56D1B">
      <w:pPr>
        <w:spacing w:after="0" w:line="240" w:lineRule="auto"/>
      </w:pPr>
      <w:r>
        <w:continuationSeparator/>
      </w:r>
    </w:p>
  </w:footnote>
  <w:footnote w:id="1">
    <w:p w:rsidR="002C6A6E" w:rsidRPr="002C6A6E" w:rsidRDefault="002C6A6E">
      <w:pPr>
        <w:pStyle w:val="FootnoteText"/>
        <w:rPr>
          <w:lang w:val="en-US"/>
        </w:rPr>
      </w:pPr>
      <w:r>
        <w:rPr>
          <w:rStyle w:val="FootnoteReference"/>
        </w:rPr>
        <w:footnoteRef/>
      </w:r>
      <w:r>
        <w:t xml:space="preserve"> </w:t>
      </w:r>
      <w:bookmarkStart w:id="0" w:name="_GoBack"/>
      <w:r w:rsidRPr="002C6A6E">
        <w:t>The employment contract will last until the end of the Technical Assistance Grant Contract of the CBC programme Albania - Kosovo, with the possibility of extension</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1B" w:rsidRPr="00C56D1B" w:rsidRDefault="009740E8" w:rsidP="00C56D1B">
    <w:pPr>
      <w:ind w:left="3690" w:hanging="3690"/>
      <w:rPr>
        <w:rFonts w:ascii="Arial" w:hAnsi="Arial" w:cs="Arial"/>
        <w:b/>
      </w:rPr>
    </w:pPr>
    <w:r>
      <w:rPr>
        <w:noProof/>
        <w:lang w:val="en-US"/>
      </w:rPr>
      <w:drawing>
        <wp:anchor distT="0" distB="0" distL="114300" distR="114300" simplePos="0" relativeHeight="251657728" behindDoc="0" locked="0" layoutInCell="1" allowOverlap="1">
          <wp:simplePos x="0" y="0"/>
          <wp:positionH relativeFrom="column">
            <wp:posOffset>5410200</wp:posOffset>
          </wp:positionH>
          <wp:positionV relativeFrom="paragraph">
            <wp:posOffset>142875</wp:posOffset>
          </wp:positionV>
          <wp:extent cx="695325" cy="828675"/>
          <wp:effectExtent l="0" t="0" r="9525" b="9525"/>
          <wp:wrapThrough wrapText="bothSides">
            <wp:wrapPolygon edited="0">
              <wp:start x="0" y="0"/>
              <wp:lineTo x="0" y="21352"/>
              <wp:lineTo x="21304" y="21352"/>
              <wp:lineTo x="21304" y="0"/>
              <wp:lineTo x="0" y="0"/>
            </wp:wrapPolygon>
          </wp:wrapThrough>
          <wp:docPr id="4" name="Picture 4" descr="http://fakultetet.al/images/news/2014/06/20140615140729-konkurs-per-pune-ne-ministrine-e-administrimit-te-pushtetit-lokal-koso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kultetet.al/images/news/2014/06/20140615140729-konkurs-per-pune-ne-ministrine-e-administrimit-te-pushtetit-lokal-kosove-m.jpg"/>
                  <pic:cNvPicPr>
                    <a:picLocks noChangeAspect="1" noChangeArrowheads="1"/>
                  </pic:cNvPicPr>
                </pic:nvPicPr>
                <pic:blipFill>
                  <a:blip r:embed="rId1">
                    <a:extLst>
                      <a:ext uri="{28A0092B-C50C-407E-A947-70E740481C1C}">
                        <a14:useLocalDpi xmlns:a14="http://schemas.microsoft.com/office/drawing/2010/main" val="0"/>
                      </a:ext>
                    </a:extLst>
                  </a:blip>
                  <a:srcRect l="14999" r="13333"/>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1B">
      <w:rPr>
        <w:noProof/>
        <w:lang w:val="en-US"/>
      </w:rPr>
      <w:drawing>
        <wp:inline distT="0" distB="0" distL="0" distR="0">
          <wp:extent cx="588645" cy="860425"/>
          <wp:effectExtent l="0" t="0" r="1905" b="0"/>
          <wp:docPr id="1" name="Picture 1" descr="http://www.balkaneu.com/wp-content/uploads/2013/09/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kaneu.com/wp-content/uploads/2013/09/official.png"/>
                  <pic:cNvPicPr>
                    <a:picLocks noChangeAspect="1" noChangeArrowheads="1"/>
                  </pic:cNvPicPr>
                </pic:nvPicPr>
                <pic:blipFill>
                  <a:blip r:embed="rId2">
                    <a:extLst>
                      <a:ext uri="{28A0092B-C50C-407E-A947-70E740481C1C}">
                        <a14:useLocalDpi xmlns:a14="http://schemas.microsoft.com/office/drawing/2010/main" val="0"/>
                      </a:ext>
                    </a:extLst>
                  </a:blip>
                  <a:srcRect l="19119" t="3175" r="18352" b="3703"/>
                  <a:stretch>
                    <a:fillRect/>
                  </a:stretch>
                </pic:blipFill>
                <pic:spPr bwMode="auto">
                  <a:xfrm>
                    <a:off x="0" y="0"/>
                    <a:ext cx="588645" cy="860425"/>
                  </a:xfrm>
                  <a:prstGeom prst="rect">
                    <a:avLst/>
                  </a:prstGeom>
                  <a:noFill/>
                  <a:ln>
                    <a:noFill/>
                  </a:ln>
                </pic:spPr>
              </pic:pic>
            </a:graphicData>
          </a:graphic>
        </wp:inline>
      </w:drawing>
    </w:r>
    <w:r w:rsidR="00C56D1B">
      <w:rPr>
        <w:rFonts w:ascii="Arial" w:hAnsi="Arial" w:cs="Arial"/>
        <w:b/>
      </w:rPr>
      <w:t xml:space="preserve">                     </w:t>
    </w:r>
    <w:r w:rsidRPr="00C56D1B">
      <w:rPr>
        <w:b/>
        <w:noProof/>
        <w:sz w:val="16"/>
        <w:lang w:val="en-US"/>
      </w:rPr>
      <w:drawing>
        <wp:inline distT="0" distB="0" distL="0" distR="0">
          <wp:extent cx="3048000" cy="96837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9672" t="38655" r="13115" b="32362"/>
                  <a:stretch>
                    <a:fillRect/>
                  </a:stretch>
                </pic:blipFill>
                <pic:spPr bwMode="auto">
                  <a:xfrm>
                    <a:off x="0" y="0"/>
                    <a:ext cx="3048000" cy="968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334"/>
    <w:multiLevelType w:val="hybridMultilevel"/>
    <w:tmpl w:val="F5B84C0C"/>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 w15:restartNumberingAfterBreak="0">
    <w:nsid w:val="09A07426"/>
    <w:multiLevelType w:val="hybridMultilevel"/>
    <w:tmpl w:val="3E84DAEA"/>
    <w:lvl w:ilvl="0" w:tplc="EC10E7F2">
      <w:numFmt w:val="bullet"/>
      <w:lvlText w:val="-"/>
      <w:lvlJc w:val="left"/>
      <w:pPr>
        <w:ind w:left="720" w:hanging="360"/>
      </w:pPr>
      <w:rPr>
        <w:rFonts w:ascii="Book Antiqua" w:eastAsia="Times New Roman"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B44694F"/>
    <w:multiLevelType w:val="hybridMultilevel"/>
    <w:tmpl w:val="7D0A7AC2"/>
    <w:lvl w:ilvl="0" w:tplc="AD7AB3F0">
      <w:numFmt w:val="bullet"/>
      <w:lvlText w:val="-"/>
      <w:lvlJc w:val="left"/>
      <w:pPr>
        <w:ind w:left="720" w:hanging="360"/>
      </w:pPr>
      <w:rPr>
        <w:rFonts w:ascii="Arial" w:eastAsia="Times New Roman" w:hAnsi="Arial" w:cs="Book Antiqu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871CF"/>
    <w:multiLevelType w:val="hybridMultilevel"/>
    <w:tmpl w:val="C28271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E8E127C"/>
    <w:multiLevelType w:val="hybridMultilevel"/>
    <w:tmpl w:val="9FE48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A6A03"/>
    <w:multiLevelType w:val="hybridMultilevel"/>
    <w:tmpl w:val="6F4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A14EF"/>
    <w:multiLevelType w:val="hybridMultilevel"/>
    <w:tmpl w:val="AE3C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C1E4E"/>
    <w:multiLevelType w:val="hybridMultilevel"/>
    <w:tmpl w:val="097A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0164"/>
    <w:multiLevelType w:val="hybridMultilevel"/>
    <w:tmpl w:val="109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87D08"/>
    <w:multiLevelType w:val="hybridMultilevel"/>
    <w:tmpl w:val="075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61CC7"/>
    <w:multiLevelType w:val="hybridMultilevel"/>
    <w:tmpl w:val="2378F862"/>
    <w:lvl w:ilvl="0" w:tplc="04090001">
      <w:start w:val="5"/>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714FC"/>
    <w:multiLevelType w:val="hybridMultilevel"/>
    <w:tmpl w:val="B4BAB704"/>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2" w15:restartNumberingAfterBreak="0">
    <w:nsid w:val="2AE8390A"/>
    <w:multiLevelType w:val="hybridMultilevel"/>
    <w:tmpl w:val="D6F651B4"/>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3" w15:restartNumberingAfterBreak="0">
    <w:nsid w:val="2B837A7B"/>
    <w:multiLevelType w:val="multilevel"/>
    <w:tmpl w:val="0902CB52"/>
    <w:lvl w:ilvl="0">
      <w:start w:val="1"/>
      <w:numFmt w:val="decimal"/>
      <w:lvlText w:val="%1."/>
      <w:lvlJc w:val="left"/>
      <w:pPr>
        <w:ind w:left="360" w:hanging="36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0F5CB0"/>
    <w:multiLevelType w:val="hybridMultilevel"/>
    <w:tmpl w:val="19A4FF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52939"/>
    <w:multiLevelType w:val="hybridMultilevel"/>
    <w:tmpl w:val="5CFC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1499"/>
    <w:multiLevelType w:val="hybridMultilevel"/>
    <w:tmpl w:val="47A85DBA"/>
    <w:lvl w:ilvl="0" w:tplc="CD88958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E7CE0"/>
    <w:multiLevelType w:val="hybridMultilevel"/>
    <w:tmpl w:val="EBBC2622"/>
    <w:lvl w:ilvl="0" w:tplc="04090001">
      <w:start w:val="5"/>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97F9B"/>
    <w:multiLevelType w:val="hybridMultilevel"/>
    <w:tmpl w:val="3E86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63799"/>
    <w:multiLevelType w:val="hybridMultilevel"/>
    <w:tmpl w:val="7004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33A97"/>
    <w:multiLevelType w:val="hybridMultilevel"/>
    <w:tmpl w:val="FDE0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C5D9B"/>
    <w:multiLevelType w:val="hybridMultilevel"/>
    <w:tmpl w:val="CC48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534D7"/>
    <w:multiLevelType w:val="hybridMultilevel"/>
    <w:tmpl w:val="AE3A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E28FB"/>
    <w:multiLevelType w:val="hybridMultilevel"/>
    <w:tmpl w:val="DFB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603B7"/>
    <w:multiLevelType w:val="hybridMultilevel"/>
    <w:tmpl w:val="4C5E2552"/>
    <w:lvl w:ilvl="0" w:tplc="EC10E7F2">
      <w:numFmt w:val="bullet"/>
      <w:lvlText w:val="-"/>
      <w:lvlJc w:val="left"/>
      <w:pPr>
        <w:ind w:left="720" w:hanging="360"/>
      </w:pPr>
      <w:rPr>
        <w:rFonts w:ascii="Book Antiqua" w:eastAsia="Times New Roman"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4E136E5D"/>
    <w:multiLevelType w:val="hybridMultilevel"/>
    <w:tmpl w:val="76FA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864D9"/>
    <w:multiLevelType w:val="hybridMultilevel"/>
    <w:tmpl w:val="5120A43E"/>
    <w:lvl w:ilvl="0" w:tplc="FFFFFFFF">
      <w:start w:val="5"/>
      <w:numFmt w:val="bullet"/>
      <w:lvlText w:val="-"/>
      <w:lvlJc w:val="left"/>
      <w:pPr>
        <w:tabs>
          <w:tab w:val="num" w:pos="360"/>
        </w:tabs>
        <w:ind w:left="360" w:hanging="360"/>
      </w:pPr>
      <w:rPr>
        <w:rFonts w:ascii="Arial" w:eastAsia="Times New Roman" w:hAnsi="Arial"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43F41"/>
    <w:multiLevelType w:val="hybridMultilevel"/>
    <w:tmpl w:val="A89E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E1BD8"/>
    <w:multiLevelType w:val="hybridMultilevel"/>
    <w:tmpl w:val="39FE17C8"/>
    <w:lvl w:ilvl="0" w:tplc="EC10E7F2">
      <w:numFmt w:val="bullet"/>
      <w:lvlText w:val="-"/>
      <w:lvlJc w:val="left"/>
      <w:pPr>
        <w:ind w:left="990" w:hanging="360"/>
      </w:pPr>
      <w:rPr>
        <w:rFonts w:ascii="Book Antiqua" w:eastAsia="Times New Roman" w:hAnsi="Book Antiqua" w:cs="Times New Roman" w:hint="default"/>
      </w:rPr>
    </w:lvl>
    <w:lvl w:ilvl="1" w:tplc="041C0003" w:tentative="1">
      <w:start w:val="1"/>
      <w:numFmt w:val="bullet"/>
      <w:lvlText w:val="o"/>
      <w:lvlJc w:val="left"/>
      <w:pPr>
        <w:ind w:left="1710" w:hanging="360"/>
      </w:pPr>
      <w:rPr>
        <w:rFonts w:ascii="Courier New" w:hAnsi="Courier New" w:cs="Courier New" w:hint="default"/>
      </w:rPr>
    </w:lvl>
    <w:lvl w:ilvl="2" w:tplc="041C0005" w:tentative="1">
      <w:start w:val="1"/>
      <w:numFmt w:val="bullet"/>
      <w:lvlText w:val=""/>
      <w:lvlJc w:val="left"/>
      <w:pPr>
        <w:ind w:left="2430" w:hanging="360"/>
      </w:pPr>
      <w:rPr>
        <w:rFonts w:ascii="Wingdings" w:hAnsi="Wingdings" w:hint="default"/>
      </w:rPr>
    </w:lvl>
    <w:lvl w:ilvl="3" w:tplc="041C0001" w:tentative="1">
      <w:start w:val="1"/>
      <w:numFmt w:val="bullet"/>
      <w:lvlText w:val=""/>
      <w:lvlJc w:val="left"/>
      <w:pPr>
        <w:ind w:left="3150" w:hanging="360"/>
      </w:pPr>
      <w:rPr>
        <w:rFonts w:ascii="Symbol" w:hAnsi="Symbol" w:hint="default"/>
      </w:rPr>
    </w:lvl>
    <w:lvl w:ilvl="4" w:tplc="041C0003" w:tentative="1">
      <w:start w:val="1"/>
      <w:numFmt w:val="bullet"/>
      <w:lvlText w:val="o"/>
      <w:lvlJc w:val="left"/>
      <w:pPr>
        <w:ind w:left="3870" w:hanging="360"/>
      </w:pPr>
      <w:rPr>
        <w:rFonts w:ascii="Courier New" w:hAnsi="Courier New" w:cs="Courier New" w:hint="default"/>
      </w:rPr>
    </w:lvl>
    <w:lvl w:ilvl="5" w:tplc="041C0005" w:tentative="1">
      <w:start w:val="1"/>
      <w:numFmt w:val="bullet"/>
      <w:lvlText w:val=""/>
      <w:lvlJc w:val="left"/>
      <w:pPr>
        <w:ind w:left="4590" w:hanging="360"/>
      </w:pPr>
      <w:rPr>
        <w:rFonts w:ascii="Wingdings" w:hAnsi="Wingdings" w:hint="default"/>
      </w:rPr>
    </w:lvl>
    <w:lvl w:ilvl="6" w:tplc="041C0001" w:tentative="1">
      <w:start w:val="1"/>
      <w:numFmt w:val="bullet"/>
      <w:lvlText w:val=""/>
      <w:lvlJc w:val="left"/>
      <w:pPr>
        <w:ind w:left="5310" w:hanging="360"/>
      </w:pPr>
      <w:rPr>
        <w:rFonts w:ascii="Symbol" w:hAnsi="Symbol" w:hint="default"/>
      </w:rPr>
    </w:lvl>
    <w:lvl w:ilvl="7" w:tplc="041C0003" w:tentative="1">
      <w:start w:val="1"/>
      <w:numFmt w:val="bullet"/>
      <w:lvlText w:val="o"/>
      <w:lvlJc w:val="left"/>
      <w:pPr>
        <w:ind w:left="6030" w:hanging="360"/>
      </w:pPr>
      <w:rPr>
        <w:rFonts w:ascii="Courier New" w:hAnsi="Courier New" w:cs="Courier New" w:hint="default"/>
      </w:rPr>
    </w:lvl>
    <w:lvl w:ilvl="8" w:tplc="041C0005" w:tentative="1">
      <w:start w:val="1"/>
      <w:numFmt w:val="bullet"/>
      <w:lvlText w:val=""/>
      <w:lvlJc w:val="left"/>
      <w:pPr>
        <w:ind w:left="6750" w:hanging="360"/>
      </w:pPr>
      <w:rPr>
        <w:rFonts w:ascii="Wingdings" w:hAnsi="Wingdings" w:hint="default"/>
      </w:rPr>
    </w:lvl>
  </w:abstractNum>
  <w:abstractNum w:abstractNumId="29" w15:restartNumberingAfterBreak="0">
    <w:nsid w:val="5E3B3C5C"/>
    <w:multiLevelType w:val="hybridMultilevel"/>
    <w:tmpl w:val="BE0C49DC"/>
    <w:lvl w:ilvl="0" w:tplc="04090001">
      <w:start w:val="5"/>
      <w:numFmt w:val="bullet"/>
      <w:lvlText w:val="-"/>
      <w:lvlJc w:val="left"/>
      <w:pPr>
        <w:ind w:left="1080" w:hanging="360"/>
      </w:pPr>
      <w:rPr>
        <w:rFonts w:ascii="Arial" w:eastAsia="Times New Roman" w:hAnsi="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4F50DB"/>
    <w:multiLevelType w:val="hybridMultilevel"/>
    <w:tmpl w:val="43CC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C45CC"/>
    <w:multiLevelType w:val="hybridMultilevel"/>
    <w:tmpl w:val="EC924B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13A3909"/>
    <w:multiLevelType w:val="hybridMultilevel"/>
    <w:tmpl w:val="757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40452"/>
    <w:multiLevelType w:val="multilevel"/>
    <w:tmpl w:val="83B2E7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B738FE"/>
    <w:multiLevelType w:val="hybridMultilevel"/>
    <w:tmpl w:val="3E7C9F7E"/>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5" w15:restartNumberingAfterBreak="0">
    <w:nsid w:val="68DE5886"/>
    <w:multiLevelType w:val="hybridMultilevel"/>
    <w:tmpl w:val="927ACF5A"/>
    <w:lvl w:ilvl="0" w:tplc="EC10E7F2">
      <w:numFmt w:val="bullet"/>
      <w:lvlText w:val="-"/>
      <w:lvlJc w:val="left"/>
      <w:pPr>
        <w:ind w:left="108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6" w15:restartNumberingAfterBreak="0">
    <w:nsid w:val="6A1D2158"/>
    <w:multiLevelType w:val="multilevel"/>
    <w:tmpl w:val="DFE03E58"/>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B440F5"/>
    <w:multiLevelType w:val="hybridMultilevel"/>
    <w:tmpl w:val="64F8F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76823"/>
    <w:multiLevelType w:val="hybridMultilevel"/>
    <w:tmpl w:val="93A816F6"/>
    <w:lvl w:ilvl="0" w:tplc="04090001">
      <w:start w:val="5"/>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670B4"/>
    <w:multiLevelType w:val="hybridMultilevel"/>
    <w:tmpl w:val="1A5A47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35C58B2"/>
    <w:multiLevelType w:val="hybridMultilevel"/>
    <w:tmpl w:val="BBB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60E00"/>
    <w:multiLevelType w:val="hybridMultilevel"/>
    <w:tmpl w:val="8BC6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75436"/>
    <w:multiLevelType w:val="hybridMultilevel"/>
    <w:tmpl w:val="847C2E5E"/>
    <w:lvl w:ilvl="0" w:tplc="0409000F">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D7722"/>
    <w:multiLevelType w:val="hybridMultilevel"/>
    <w:tmpl w:val="8DE64EC8"/>
    <w:lvl w:ilvl="0" w:tplc="04090001">
      <w:start w:val="5"/>
      <w:numFmt w:val="bullet"/>
      <w:lvlText w:val="-"/>
      <w:lvlJc w:val="left"/>
      <w:pPr>
        <w:tabs>
          <w:tab w:val="num" w:pos="360"/>
        </w:tabs>
        <w:ind w:left="360" w:hanging="360"/>
      </w:pPr>
      <w:rPr>
        <w:rFonts w:ascii="Arial" w:eastAsia="Times New Roman" w:hAnsi="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B32B8"/>
    <w:multiLevelType w:val="hybridMultilevel"/>
    <w:tmpl w:val="E462200A"/>
    <w:lvl w:ilvl="0" w:tplc="6230512C">
      <w:start w:val="5"/>
      <w:numFmt w:val="bullet"/>
      <w:lvlText w:val="-"/>
      <w:lvlJc w:val="left"/>
      <w:pPr>
        <w:tabs>
          <w:tab w:val="num" w:pos="360"/>
        </w:tabs>
        <w:ind w:left="360" w:hanging="360"/>
      </w:pPr>
      <w:rPr>
        <w:rFonts w:ascii="Arial" w:eastAsia="Times New Roman" w:hAnsi="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E0A90"/>
    <w:multiLevelType w:val="hybridMultilevel"/>
    <w:tmpl w:val="C4CC3DB4"/>
    <w:lvl w:ilvl="0" w:tplc="EC10E7F2">
      <w:numFmt w:val="bullet"/>
      <w:lvlText w:val="-"/>
      <w:lvlJc w:val="left"/>
      <w:pPr>
        <w:ind w:left="360" w:hanging="360"/>
      </w:pPr>
      <w:rPr>
        <w:rFonts w:ascii="Book Antiqua" w:eastAsia="Times New Roman" w:hAnsi="Book Antiqua"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46" w15:restartNumberingAfterBreak="0">
    <w:nsid w:val="7C436C0B"/>
    <w:multiLevelType w:val="hybridMultilevel"/>
    <w:tmpl w:val="525ACDF6"/>
    <w:lvl w:ilvl="0" w:tplc="04090001">
      <w:start w:val="5"/>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D1002"/>
    <w:multiLevelType w:val="hybridMultilevel"/>
    <w:tmpl w:val="A590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5"/>
  </w:num>
  <w:num w:numId="4">
    <w:abstractNumId w:val="41"/>
  </w:num>
  <w:num w:numId="5">
    <w:abstractNumId w:val="15"/>
  </w:num>
  <w:num w:numId="6">
    <w:abstractNumId w:val="23"/>
  </w:num>
  <w:num w:numId="7">
    <w:abstractNumId w:val="20"/>
  </w:num>
  <w:num w:numId="8">
    <w:abstractNumId w:val="43"/>
  </w:num>
  <w:num w:numId="9">
    <w:abstractNumId w:val="26"/>
  </w:num>
  <w:num w:numId="10">
    <w:abstractNumId w:val="44"/>
  </w:num>
  <w:num w:numId="11">
    <w:abstractNumId w:val="29"/>
  </w:num>
  <w:num w:numId="12">
    <w:abstractNumId w:val="16"/>
  </w:num>
  <w:num w:numId="13">
    <w:abstractNumId w:val="32"/>
  </w:num>
  <w:num w:numId="14">
    <w:abstractNumId w:val="10"/>
  </w:num>
  <w:num w:numId="15">
    <w:abstractNumId w:val="38"/>
  </w:num>
  <w:num w:numId="16">
    <w:abstractNumId w:val="46"/>
  </w:num>
  <w:num w:numId="17">
    <w:abstractNumId w:val="17"/>
  </w:num>
  <w:num w:numId="18">
    <w:abstractNumId w:val="28"/>
  </w:num>
  <w:num w:numId="19">
    <w:abstractNumId w:val="33"/>
  </w:num>
  <w:num w:numId="20">
    <w:abstractNumId w:val="1"/>
  </w:num>
  <w:num w:numId="21">
    <w:abstractNumId w:val="24"/>
  </w:num>
  <w:num w:numId="22">
    <w:abstractNumId w:val="11"/>
  </w:num>
  <w:num w:numId="23">
    <w:abstractNumId w:val="0"/>
  </w:num>
  <w:num w:numId="24">
    <w:abstractNumId w:val="34"/>
  </w:num>
  <w:num w:numId="25">
    <w:abstractNumId w:val="12"/>
  </w:num>
  <w:num w:numId="26">
    <w:abstractNumId w:val="35"/>
  </w:num>
  <w:num w:numId="27">
    <w:abstractNumId w:val="36"/>
  </w:num>
  <w:num w:numId="28">
    <w:abstractNumId w:val="45"/>
  </w:num>
  <w:num w:numId="29">
    <w:abstractNumId w:val="18"/>
  </w:num>
  <w:num w:numId="30">
    <w:abstractNumId w:val="27"/>
  </w:num>
  <w:num w:numId="31">
    <w:abstractNumId w:val="8"/>
  </w:num>
  <w:num w:numId="32">
    <w:abstractNumId w:val="4"/>
  </w:num>
  <w:num w:numId="33">
    <w:abstractNumId w:val="40"/>
  </w:num>
  <w:num w:numId="34">
    <w:abstractNumId w:val="39"/>
  </w:num>
  <w:num w:numId="35">
    <w:abstractNumId w:val="37"/>
  </w:num>
  <w:num w:numId="36">
    <w:abstractNumId w:val="31"/>
  </w:num>
  <w:num w:numId="37">
    <w:abstractNumId w:val="3"/>
  </w:num>
  <w:num w:numId="38">
    <w:abstractNumId w:val="13"/>
  </w:num>
  <w:num w:numId="39">
    <w:abstractNumId w:val="21"/>
  </w:num>
  <w:num w:numId="40">
    <w:abstractNumId w:val="2"/>
  </w:num>
  <w:num w:numId="41">
    <w:abstractNumId w:val="42"/>
  </w:num>
  <w:num w:numId="42">
    <w:abstractNumId w:val="7"/>
  </w:num>
  <w:num w:numId="43">
    <w:abstractNumId w:val="22"/>
  </w:num>
  <w:num w:numId="44">
    <w:abstractNumId w:val="9"/>
  </w:num>
  <w:num w:numId="45">
    <w:abstractNumId w:val="6"/>
  </w:num>
  <w:num w:numId="46">
    <w:abstractNumId w:val="14"/>
  </w:num>
  <w:num w:numId="47">
    <w:abstractNumId w:val="47"/>
  </w:num>
  <w:num w:numId="48">
    <w:abstractNumId w:val="1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6D1B"/>
    <w:rsid w:val="00004906"/>
    <w:rsid w:val="000166D7"/>
    <w:rsid w:val="00024431"/>
    <w:rsid w:val="00024BB3"/>
    <w:rsid w:val="00027910"/>
    <w:rsid w:val="00040643"/>
    <w:rsid w:val="000427E6"/>
    <w:rsid w:val="000461A8"/>
    <w:rsid w:val="00050DB1"/>
    <w:rsid w:val="00057C28"/>
    <w:rsid w:val="00085E09"/>
    <w:rsid w:val="000926D1"/>
    <w:rsid w:val="000A18FC"/>
    <w:rsid w:val="000A32A5"/>
    <w:rsid w:val="000A6518"/>
    <w:rsid w:val="000B2133"/>
    <w:rsid w:val="000B2F3B"/>
    <w:rsid w:val="000B7495"/>
    <w:rsid w:val="000D42D2"/>
    <w:rsid w:val="000E2089"/>
    <w:rsid w:val="000E28E2"/>
    <w:rsid w:val="000F1AE9"/>
    <w:rsid w:val="00133AA9"/>
    <w:rsid w:val="00152AEF"/>
    <w:rsid w:val="00164059"/>
    <w:rsid w:val="001703F5"/>
    <w:rsid w:val="0017480A"/>
    <w:rsid w:val="001A2D91"/>
    <w:rsid w:val="001C372E"/>
    <w:rsid w:val="001E1082"/>
    <w:rsid w:val="001F01A2"/>
    <w:rsid w:val="001F3BF4"/>
    <w:rsid w:val="001F54ED"/>
    <w:rsid w:val="0020362A"/>
    <w:rsid w:val="0020747B"/>
    <w:rsid w:val="00222DF9"/>
    <w:rsid w:val="00241070"/>
    <w:rsid w:val="0026604A"/>
    <w:rsid w:val="002718FD"/>
    <w:rsid w:val="00290DE9"/>
    <w:rsid w:val="002933ED"/>
    <w:rsid w:val="002933F8"/>
    <w:rsid w:val="00293594"/>
    <w:rsid w:val="002A5CDE"/>
    <w:rsid w:val="002C6A6E"/>
    <w:rsid w:val="002C7DFF"/>
    <w:rsid w:val="002E10E1"/>
    <w:rsid w:val="002E4A58"/>
    <w:rsid w:val="002F3129"/>
    <w:rsid w:val="00304787"/>
    <w:rsid w:val="0031435D"/>
    <w:rsid w:val="003241DB"/>
    <w:rsid w:val="00341EE6"/>
    <w:rsid w:val="00357854"/>
    <w:rsid w:val="00364794"/>
    <w:rsid w:val="0036639D"/>
    <w:rsid w:val="00371ED0"/>
    <w:rsid w:val="00397B18"/>
    <w:rsid w:val="003B7AFA"/>
    <w:rsid w:val="003C2BC0"/>
    <w:rsid w:val="003E0764"/>
    <w:rsid w:val="003F7B81"/>
    <w:rsid w:val="0040772F"/>
    <w:rsid w:val="00413165"/>
    <w:rsid w:val="0041700D"/>
    <w:rsid w:val="00443737"/>
    <w:rsid w:val="0044553C"/>
    <w:rsid w:val="00487802"/>
    <w:rsid w:val="004B6DD3"/>
    <w:rsid w:val="004C07B0"/>
    <w:rsid w:val="004C5385"/>
    <w:rsid w:val="004D3AFF"/>
    <w:rsid w:val="004D5C8D"/>
    <w:rsid w:val="004D5D26"/>
    <w:rsid w:val="00506654"/>
    <w:rsid w:val="0051338E"/>
    <w:rsid w:val="0054770F"/>
    <w:rsid w:val="00551A44"/>
    <w:rsid w:val="005572CE"/>
    <w:rsid w:val="005679D4"/>
    <w:rsid w:val="00577CC6"/>
    <w:rsid w:val="00577CEC"/>
    <w:rsid w:val="00585124"/>
    <w:rsid w:val="00585906"/>
    <w:rsid w:val="005921D8"/>
    <w:rsid w:val="005A3025"/>
    <w:rsid w:val="005A6CC6"/>
    <w:rsid w:val="005B0650"/>
    <w:rsid w:val="005C31C0"/>
    <w:rsid w:val="005D14C3"/>
    <w:rsid w:val="005D2F86"/>
    <w:rsid w:val="005F0DC3"/>
    <w:rsid w:val="005F747F"/>
    <w:rsid w:val="00602EE9"/>
    <w:rsid w:val="00605F66"/>
    <w:rsid w:val="006107DF"/>
    <w:rsid w:val="00620563"/>
    <w:rsid w:val="00626EB1"/>
    <w:rsid w:val="0062792C"/>
    <w:rsid w:val="00633029"/>
    <w:rsid w:val="006535AD"/>
    <w:rsid w:val="00660396"/>
    <w:rsid w:val="006620ED"/>
    <w:rsid w:val="006673CC"/>
    <w:rsid w:val="00687F6C"/>
    <w:rsid w:val="00694E6F"/>
    <w:rsid w:val="006A0E71"/>
    <w:rsid w:val="006A7479"/>
    <w:rsid w:val="006C13ED"/>
    <w:rsid w:val="006D10CE"/>
    <w:rsid w:val="006F156E"/>
    <w:rsid w:val="006F4D4F"/>
    <w:rsid w:val="00710F97"/>
    <w:rsid w:val="00715679"/>
    <w:rsid w:val="00723BB9"/>
    <w:rsid w:val="00735292"/>
    <w:rsid w:val="00762593"/>
    <w:rsid w:val="0076392F"/>
    <w:rsid w:val="00767CCB"/>
    <w:rsid w:val="00770878"/>
    <w:rsid w:val="00783077"/>
    <w:rsid w:val="00783CC5"/>
    <w:rsid w:val="007A2643"/>
    <w:rsid w:val="007A7308"/>
    <w:rsid w:val="007B61A7"/>
    <w:rsid w:val="007C0198"/>
    <w:rsid w:val="007C2E79"/>
    <w:rsid w:val="007C72CE"/>
    <w:rsid w:val="007D1B8E"/>
    <w:rsid w:val="007D3743"/>
    <w:rsid w:val="007D714B"/>
    <w:rsid w:val="007D7489"/>
    <w:rsid w:val="007E3AAA"/>
    <w:rsid w:val="007E4BBC"/>
    <w:rsid w:val="007F1AF9"/>
    <w:rsid w:val="007F6420"/>
    <w:rsid w:val="007F7575"/>
    <w:rsid w:val="00807207"/>
    <w:rsid w:val="00816C0C"/>
    <w:rsid w:val="00824FD2"/>
    <w:rsid w:val="0082599A"/>
    <w:rsid w:val="0083074B"/>
    <w:rsid w:val="008312B9"/>
    <w:rsid w:val="008542A3"/>
    <w:rsid w:val="00876424"/>
    <w:rsid w:val="00876E81"/>
    <w:rsid w:val="0088126E"/>
    <w:rsid w:val="00884FD1"/>
    <w:rsid w:val="0088505E"/>
    <w:rsid w:val="0088599C"/>
    <w:rsid w:val="008B3444"/>
    <w:rsid w:val="008C7342"/>
    <w:rsid w:val="008D17D0"/>
    <w:rsid w:val="008E3569"/>
    <w:rsid w:val="00923008"/>
    <w:rsid w:val="00925532"/>
    <w:rsid w:val="00932B50"/>
    <w:rsid w:val="009474E6"/>
    <w:rsid w:val="00960455"/>
    <w:rsid w:val="009628B2"/>
    <w:rsid w:val="00963266"/>
    <w:rsid w:val="009740E8"/>
    <w:rsid w:val="00976D90"/>
    <w:rsid w:val="009963FD"/>
    <w:rsid w:val="009A233F"/>
    <w:rsid w:val="009D34BC"/>
    <w:rsid w:val="009D3C05"/>
    <w:rsid w:val="009D7C78"/>
    <w:rsid w:val="009E4416"/>
    <w:rsid w:val="00A2231C"/>
    <w:rsid w:val="00A25863"/>
    <w:rsid w:val="00A262CA"/>
    <w:rsid w:val="00A33235"/>
    <w:rsid w:val="00A51B65"/>
    <w:rsid w:val="00A707EC"/>
    <w:rsid w:val="00A942AB"/>
    <w:rsid w:val="00A9653F"/>
    <w:rsid w:val="00AB0B39"/>
    <w:rsid w:val="00AB678F"/>
    <w:rsid w:val="00AC56D1"/>
    <w:rsid w:val="00AE548D"/>
    <w:rsid w:val="00AF164B"/>
    <w:rsid w:val="00B1149F"/>
    <w:rsid w:val="00B20C0B"/>
    <w:rsid w:val="00B357AB"/>
    <w:rsid w:val="00B50AF0"/>
    <w:rsid w:val="00B560D5"/>
    <w:rsid w:val="00B707DC"/>
    <w:rsid w:val="00B74DC7"/>
    <w:rsid w:val="00B7583F"/>
    <w:rsid w:val="00BA594B"/>
    <w:rsid w:val="00BB73D7"/>
    <w:rsid w:val="00BC6670"/>
    <w:rsid w:val="00BD1D3E"/>
    <w:rsid w:val="00BD229A"/>
    <w:rsid w:val="00BE3195"/>
    <w:rsid w:val="00C100D9"/>
    <w:rsid w:val="00C366AB"/>
    <w:rsid w:val="00C37020"/>
    <w:rsid w:val="00C410C0"/>
    <w:rsid w:val="00C42C67"/>
    <w:rsid w:val="00C535A9"/>
    <w:rsid w:val="00C56D1B"/>
    <w:rsid w:val="00C624C7"/>
    <w:rsid w:val="00C674FF"/>
    <w:rsid w:val="00C86655"/>
    <w:rsid w:val="00C96588"/>
    <w:rsid w:val="00CA4D41"/>
    <w:rsid w:val="00CB6B2B"/>
    <w:rsid w:val="00CC1537"/>
    <w:rsid w:val="00CE3802"/>
    <w:rsid w:val="00CE5784"/>
    <w:rsid w:val="00CF2E43"/>
    <w:rsid w:val="00D015CE"/>
    <w:rsid w:val="00D02618"/>
    <w:rsid w:val="00D1090A"/>
    <w:rsid w:val="00D41DFA"/>
    <w:rsid w:val="00D4670A"/>
    <w:rsid w:val="00D46893"/>
    <w:rsid w:val="00D95393"/>
    <w:rsid w:val="00D97E47"/>
    <w:rsid w:val="00DA3883"/>
    <w:rsid w:val="00DB1F14"/>
    <w:rsid w:val="00DC2D90"/>
    <w:rsid w:val="00DF3040"/>
    <w:rsid w:val="00E111E2"/>
    <w:rsid w:val="00E21519"/>
    <w:rsid w:val="00E3254D"/>
    <w:rsid w:val="00E50262"/>
    <w:rsid w:val="00E523A0"/>
    <w:rsid w:val="00E62EF8"/>
    <w:rsid w:val="00E70F3F"/>
    <w:rsid w:val="00E76D82"/>
    <w:rsid w:val="00E842F2"/>
    <w:rsid w:val="00EA367C"/>
    <w:rsid w:val="00EB4E49"/>
    <w:rsid w:val="00ED4A63"/>
    <w:rsid w:val="00EE10AC"/>
    <w:rsid w:val="00F05D50"/>
    <w:rsid w:val="00F11403"/>
    <w:rsid w:val="00F467C5"/>
    <w:rsid w:val="00F714E9"/>
    <w:rsid w:val="00F90B08"/>
    <w:rsid w:val="00FA380B"/>
    <w:rsid w:val="00FB2929"/>
    <w:rsid w:val="00FC1E58"/>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2D947F-3BA0-47EB-BADF-EDF4C73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37"/>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1B"/>
    <w:pPr>
      <w:ind w:left="720"/>
      <w:contextualSpacing/>
    </w:pPr>
  </w:style>
  <w:style w:type="paragraph" w:styleId="ListBullet">
    <w:name w:val="List Bullet"/>
    <w:basedOn w:val="Normal"/>
    <w:autoRedefine/>
    <w:rsid w:val="00C56D1B"/>
    <w:pPr>
      <w:spacing w:after="0" w:line="240" w:lineRule="auto"/>
      <w:ind w:left="450" w:firstLine="270"/>
    </w:pPr>
    <w:rPr>
      <w:rFonts w:eastAsia="Times New Roman" w:cs="Calibri"/>
      <w:lang w:val="en-GB"/>
    </w:rPr>
  </w:style>
  <w:style w:type="paragraph" w:styleId="Header">
    <w:name w:val="header"/>
    <w:basedOn w:val="Normal"/>
    <w:link w:val="HeaderChar"/>
    <w:uiPriority w:val="99"/>
    <w:unhideWhenUsed/>
    <w:rsid w:val="00C56D1B"/>
    <w:pPr>
      <w:tabs>
        <w:tab w:val="center" w:pos="4680"/>
        <w:tab w:val="right" w:pos="9360"/>
      </w:tabs>
      <w:spacing w:after="0" w:line="240" w:lineRule="auto"/>
    </w:pPr>
  </w:style>
  <w:style w:type="character" w:customStyle="1" w:styleId="HeaderChar">
    <w:name w:val="Header Char"/>
    <w:link w:val="Header"/>
    <w:uiPriority w:val="99"/>
    <w:rsid w:val="00C56D1B"/>
    <w:rPr>
      <w:rFonts w:ascii="Calibri" w:eastAsia="Calibri" w:hAnsi="Calibri" w:cs="Times New Roman"/>
      <w:lang w:val="sr-Latn-ME"/>
    </w:rPr>
  </w:style>
  <w:style w:type="paragraph" w:styleId="Footer">
    <w:name w:val="footer"/>
    <w:basedOn w:val="Normal"/>
    <w:link w:val="FooterChar"/>
    <w:uiPriority w:val="99"/>
    <w:unhideWhenUsed/>
    <w:rsid w:val="00C56D1B"/>
    <w:pPr>
      <w:tabs>
        <w:tab w:val="center" w:pos="4680"/>
        <w:tab w:val="right" w:pos="9360"/>
      </w:tabs>
      <w:spacing w:after="0" w:line="240" w:lineRule="auto"/>
    </w:pPr>
  </w:style>
  <w:style w:type="character" w:customStyle="1" w:styleId="FooterChar">
    <w:name w:val="Footer Char"/>
    <w:link w:val="Footer"/>
    <w:uiPriority w:val="99"/>
    <w:rsid w:val="00C56D1B"/>
    <w:rPr>
      <w:rFonts w:ascii="Calibri" w:eastAsia="Calibri" w:hAnsi="Calibri" w:cs="Times New Roman"/>
      <w:lang w:val="sr-Latn-ME"/>
    </w:rPr>
  </w:style>
  <w:style w:type="paragraph" w:styleId="BalloonText">
    <w:name w:val="Balloon Text"/>
    <w:basedOn w:val="Normal"/>
    <w:link w:val="BalloonTextChar"/>
    <w:uiPriority w:val="99"/>
    <w:semiHidden/>
    <w:unhideWhenUsed/>
    <w:rsid w:val="00C56D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6D1B"/>
    <w:rPr>
      <w:rFonts w:ascii="Tahoma" w:eastAsia="Calibri" w:hAnsi="Tahoma" w:cs="Tahoma"/>
      <w:sz w:val="16"/>
      <w:szCs w:val="16"/>
      <w:lang w:val="sr-Latn-ME"/>
    </w:rPr>
  </w:style>
  <w:style w:type="character" w:styleId="CommentReference">
    <w:name w:val="annotation reference"/>
    <w:uiPriority w:val="99"/>
    <w:semiHidden/>
    <w:unhideWhenUsed/>
    <w:rsid w:val="00050DB1"/>
    <w:rPr>
      <w:sz w:val="16"/>
      <w:szCs w:val="16"/>
    </w:rPr>
  </w:style>
  <w:style w:type="paragraph" w:styleId="CommentText">
    <w:name w:val="annotation text"/>
    <w:basedOn w:val="Normal"/>
    <w:link w:val="CommentTextChar"/>
    <w:uiPriority w:val="99"/>
    <w:semiHidden/>
    <w:unhideWhenUsed/>
    <w:rsid w:val="00050DB1"/>
    <w:rPr>
      <w:sz w:val="20"/>
      <w:szCs w:val="20"/>
    </w:rPr>
  </w:style>
  <w:style w:type="character" w:customStyle="1" w:styleId="CommentTextChar">
    <w:name w:val="Comment Text Char"/>
    <w:link w:val="CommentText"/>
    <w:uiPriority w:val="99"/>
    <w:semiHidden/>
    <w:rsid w:val="00050DB1"/>
    <w:rPr>
      <w:lang w:val="sr-Latn-ME"/>
    </w:rPr>
  </w:style>
  <w:style w:type="paragraph" w:styleId="CommentSubject">
    <w:name w:val="annotation subject"/>
    <w:basedOn w:val="CommentText"/>
    <w:next w:val="CommentText"/>
    <w:link w:val="CommentSubjectChar"/>
    <w:uiPriority w:val="99"/>
    <w:semiHidden/>
    <w:unhideWhenUsed/>
    <w:rsid w:val="00050DB1"/>
    <w:rPr>
      <w:b/>
      <w:bCs/>
    </w:rPr>
  </w:style>
  <w:style w:type="character" w:customStyle="1" w:styleId="CommentSubjectChar">
    <w:name w:val="Comment Subject Char"/>
    <w:link w:val="CommentSubject"/>
    <w:uiPriority w:val="99"/>
    <w:semiHidden/>
    <w:rsid w:val="00050DB1"/>
    <w:rPr>
      <w:b/>
      <w:bCs/>
      <w:lang w:val="sr-Latn-ME"/>
    </w:rPr>
  </w:style>
  <w:style w:type="paragraph" w:styleId="FootnoteText">
    <w:name w:val="footnote text"/>
    <w:basedOn w:val="Normal"/>
    <w:link w:val="FootnoteTextChar"/>
    <w:uiPriority w:val="99"/>
    <w:semiHidden/>
    <w:unhideWhenUsed/>
    <w:rsid w:val="001F01A2"/>
    <w:rPr>
      <w:sz w:val="20"/>
      <w:szCs w:val="20"/>
    </w:rPr>
  </w:style>
  <w:style w:type="character" w:customStyle="1" w:styleId="FootnoteTextChar">
    <w:name w:val="Footnote Text Char"/>
    <w:link w:val="FootnoteText"/>
    <w:uiPriority w:val="99"/>
    <w:semiHidden/>
    <w:rsid w:val="001F01A2"/>
    <w:rPr>
      <w:lang w:val="sr-Latn-ME"/>
    </w:rPr>
  </w:style>
  <w:style w:type="character" w:styleId="FootnoteReference">
    <w:name w:val="footnote reference"/>
    <w:uiPriority w:val="99"/>
    <w:semiHidden/>
    <w:unhideWhenUsed/>
    <w:rsid w:val="001F01A2"/>
    <w:rPr>
      <w:vertAlign w:val="superscript"/>
    </w:rPr>
  </w:style>
  <w:style w:type="character" w:styleId="Hyperlink">
    <w:name w:val="Hyperlink"/>
    <w:uiPriority w:val="99"/>
    <w:unhideWhenUsed/>
    <w:rsid w:val="00C674FF"/>
    <w:rPr>
      <w:color w:val="0000FF"/>
      <w:u w:val="single"/>
    </w:rPr>
  </w:style>
  <w:style w:type="character" w:styleId="Strong">
    <w:name w:val="Strong"/>
    <w:uiPriority w:val="22"/>
    <w:qFormat/>
    <w:rsid w:val="007D1B8E"/>
    <w:rPr>
      <w:b/>
      <w:bCs/>
    </w:rPr>
  </w:style>
  <w:style w:type="paragraph" w:customStyle="1" w:styleId="Default">
    <w:name w:val="Default"/>
    <w:rsid w:val="0082599A"/>
    <w:pPr>
      <w:autoSpaceDE w:val="0"/>
      <w:autoSpaceDN w:val="0"/>
      <w:adjustRightInd w:val="0"/>
    </w:pPr>
    <w:rPr>
      <w:rFonts w:ascii="Times New Roman" w:eastAsiaTheme="minorEastAsia" w:hAnsi="Times New Roman"/>
      <w:color w:val="000000"/>
      <w:sz w:val="24"/>
      <w:szCs w:val="24"/>
    </w:rPr>
  </w:style>
  <w:style w:type="paragraph" w:customStyle="1" w:styleId="p1">
    <w:name w:val="p1"/>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p2">
    <w:name w:val="p2"/>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88505E"/>
  </w:style>
  <w:style w:type="character" w:styleId="Emphasis">
    <w:name w:val="Emphasis"/>
    <w:basedOn w:val="DefaultParagraphFont"/>
    <w:uiPriority w:val="20"/>
    <w:qFormat/>
    <w:rsid w:val="00174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4145">
      <w:bodyDiv w:val="1"/>
      <w:marLeft w:val="0"/>
      <w:marRight w:val="0"/>
      <w:marTop w:val="0"/>
      <w:marBottom w:val="0"/>
      <w:divBdr>
        <w:top w:val="none" w:sz="0" w:space="0" w:color="auto"/>
        <w:left w:val="none" w:sz="0" w:space="0" w:color="auto"/>
        <w:bottom w:val="none" w:sz="0" w:space="0" w:color="auto"/>
        <w:right w:val="none" w:sz="0" w:space="0" w:color="auto"/>
      </w:divBdr>
    </w:div>
    <w:div w:id="14205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erdon.pajazit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9CA91-0B5D-4039-ADCC-3C183582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1287</Words>
  <Characters>7340</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8610</CharactersWithSpaces>
  <SharedDoc>false</SharedDoc>
  <HLinks>
    <vt:vector size="6" baseType="variant">
      <vt:variant>
        <vt:i4>5767292</vt:i4>
      </vt:variant>
      <vt:variant>
        <vt:i4>0</vt:i4>
      </vt:variant>
      <vt:variant>
        <vt:i4>0</vt:i4>
      </vt:variant>
      <vt:variant>
        <vt:i4>5</vt:i4>
      </vt:variant>
      <vt:variant>
        <vt:lpwstr>mailto:hazbije.kelmendi@rks-gov.net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Fatmire Berisha</cp:lastModifiedBy>
  <cp:revision>11</cp:revision>
  <cp:lastPrinted>2021-10-15T13:59:00Z</cp:lastPrinted>
  <dcterms:created xsi:type="dcterms:W3CDTF">2021-10-29T14:10:00Z</dcterms:created>
  <dcterms:modified xsi:type="dcterms:W3CDTF">2021-10-29T15:04:00Z</dcterms:modified>
</cp:coreProperties>
</file>