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91642" w14:textId="38740DB9" w:rsidR="009830E4" w:rsidRDefault="009830E4" w:rsidP="002C1973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  <w:r>
        <w:rPr>
          <w:bCs/>
          <w:smallCaps w:val="0"/>
        </w:rPr>
        <w:t xml:space="preserve">KËRKESË PËR CV </w:t>
      </w:r>
    </w:p>
    <w:p w14:paraId="47091643" w14:textId="573F5111" w:rsidR="009830E4" w:rsidRDefault="009830E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  <w:r>
        <w:rPr>
          <w:bCs/>
          <w:smallCaps w:val="0"/>
        </w:rPr>
        <w:t>(SHËRBIME KONSULENCE - Konsulentë individualë)</w:t>
      </w:r>
    </w:p>
    <w:p w14:paraId="47091644" w14:textId="77777777" w:rsidR="009830E4" w:rsidRDefault="009830E4">
      <w:pPr>
        <w:pStyle w:val="ChapterNumber"/>
        <w:tabs>
          <w:tab w:val="clear" w:pos="-720"/>
        </w:tabs>
        <w:rPr>
          <w:rFonts w:ascii="Times New Roman" w:hAnsi="Times New Roman"/>
          <w:spacing w:val="-2"/>
        </w:rPr>
      </w:pPr>
    </w:p>
    <w:p w14:paraId="47091645" w14:textId="77777777" w:rsidR="009830E4" w:rsidRPr="00B63CF8" w:rsidRDefault="00E87566" w:rsidP="00E87566">
      <w:pPr>
        <w:suppressAutoHyphens/>
        <w:ind w:firstLine="720"/>
        <w:jc w:val="center"/>
        <w:rPr>
          <w:rFonts w:ascii="Times New Roman" w:hAnsi="Times New Roman"/>
          <w:b/>
          <w:spacing w:val="-2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Kosovë</w:t>
      </w:r>
    </w:p>
    <w:p w14:paraId="4F756522" w14:textId="4666B209" w:rsidR="003A5164" w:rsidRDefault="003A5164" w:rsidP="00E87566">
      <w:pPr>
        <w:overflowPunct w:val="0"/>
        <w:autoSpaceDE w:val="0"/>
        <w:autoSpaceDN w:val="0"/>
        <w:adjustRightInd w:val="0"/>
        <w:spacing w:line="264" w:lineRule="auto"/>
        <w:jc w:val="center"/>
        <w:textAlignment w:val="baseline"/>
        <w:rPr>
          <w:rFonts w:ascii="Times New Roman" w:hAnsi="Times New Roman"/>
          <w:b/>
          <w:smallCaps/>
          <w:kern w:val="28"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 xml:space="preserve">PROJEKTI PËR NXITJEN DHE SHFRYTËZIMIN E MUNDËSIVE PËR SIGURINË E UJËRAVE (FLOWS) </w:t>
      </w:r>
    </w:p>
    <w:p w14:paraId="47091647" w14:textId="36B22893" w:rsidR="00E87566" w:rsidRPr="00393448" w:rsidRDefault="00E87566" w:rsidP="00E87566">
      <w:pPr>
        <w:overflowPunct w:val="0"/>
        <w:autoSpaceDE w:val="0"/>
        <w:autoSpaceDN w:val="0"/>
        <w:adjustRightInd w:val="0"/>
        <w:spacing w:line="264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(P169150)</w:t>
      </w:r>
    </w:p>
    <w:p w14:paraId="47091648" w14:textId="77777777" w:rsidR="009830E4" w:rsidRPr="00B63CF8" w:rsidRDefault="009830E4" w:rsidP="00EC50B8">
      <w:pPr>
        <w:suppressAutoHyphens/>
        <w:rPr>
          <w:rFonts w:ascii="Times New Roman" w:hAnsi="Times New Roman"/>
          <w:spacing w:val="-2"/>
          <w:sz w:val="24"/>
        </w:rPr>
      </w:pPr>
    </w:p>
    <w:p w14:paraId="16A8CCF0" w14:textId="77777777" w:rsidR="00180992" w:rsidRDefault="00EC50B8" w:rsidP="00DB382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Titujt e detyrës:    </w:t>
      </w:r>
      <w:r>
        <w:rPr>
          <w:rFonts w:ascii="Times New Roman" w:hAnsi="Times New Roman"/>
          <w:b/>
        </w:rPr>
        <w:tab/>
      </w:r>
    </w:p>
    <w:p w14:paraId="40AC0092" w14:textId="6953E272" w:rsidR="00180992" w:rsidRPr="00180992" w:rsidRDefault="00180992" w:rsidP="00180992">
      <w:pPr>
        <w:ind w:left="2160"/>
        <w:rPr>
          <w:rFonts w:ascii="Calibri" w:hAnsi="Calibri"/>
          <w:b/>
          <w:bCs/>
        </w:rPr>
      </w:pPr>
      <w:r w:rsidRPr="00180992">
        <w:rPr>
          <w:b/>
          <w:bCs/>
        </w:rPr>
        <w:t>1. Menaxheri i Projektit</w:t>
      </w:r>
    </w:p>
    <w:p w14:paraId="219EB9E8" w14:textId="77777777" w:rsidR="00180992" w:rsidRPr="00180992" w:rsidRDefault="00180992" w:rsidP="00180992">
      <w:pPr>
        <w:ind w:left="2160"/>
        <w:rPr>
          <w:b/>
          <w:bCs/>
        </w:rPr>
      </w:pPr>
      <w:r w:rsidRPr="00180992">
        <w:rPr>
          <w:b/>
          <w:bCs/>
        </w:rPr>
        <w:t>2. Specialist i Prokurimit</w:t>
      </w:r>
    </w:p>
    <w:p w14:paraId="614EBD17" w14:textId="77777777" w:rsidR="00180992" w:rsidRPr="00180992" w:rsidRDefault="00180992" w:rsidP="00180992">
      <w:pPr>
        <w:ind w:left="2160"/>
        <w:rPr>
          <w:b/>
          <w:bCs/>
        </w:rPr>
      </w:pPr>
      <w:r w:rsidRPr="00180992">
        <w:rPr>
          <w:b/>
          <w:bCs/>
        </w:rPr>
        <w:t>3. Specialist i Menaxhimit Financiar</w:t>
      </w:r>
    </w:p>
    <w:p w14:paraId="24B903F5" w14:textId="77777777" w:rsidR="00180992" w:rsidRPr="00180992" w:rsidRDefault="00180992" w:rsidP="00180992">
      <w:pPr>
        <w:ind w:left="2160"/>
        <w:rPr>
          <w:b/>
          <w:bCs/>
        </w:rPr>
      </w:pPr>
      <w:r w:rsidRPr="00180992">
        <w:rPr>
          <w:b/>
          <w:bCs/>
        </w:rPr>
        <w:t>4. Specialist i Zhvillimit Social</w:t>
      </w:r>
    </w:p>
    <w:p w14:paraId="68D9975B" w14:textId="77777777" w:rsidR="00180992" w:rsidRPr="00180992" w:rsidRDefault="00180992" w:rsidP="00180992">
      <w:pPr>
        <w:ind w:left="2160"/>
        <w:rPr>
          <w:b/>
          <w:bCs/>
        </w:rPr>
      </w:pPr>
      <w:r w:rsidRPr="00180992">
        <w:rPr>
          <w:b/>
          <w:bCs/>
        </w:rPr>
        <w:t>5. Specialist i Mjedisit</w:t>
      </w:r>
    </w:p>
    <w:p w14:paraId="7E907797" w14:textId="77777777" w:rsidR="00180992" w:rsidRPr="00180992" w:rsidRDefault="00180992" w:rsidP="00180992">
      <w:pPr>
        <w:ind w:left="2160"/>
        <w:rPr>
          <w:b/>
          <w:bCs/>
        </w:rPr>
      </w:pPr>
      <w:r w:rsidRPr="00180992">
        <w:rPr>
          <w:b/>
          <w:bCs/>
        </w:rPr>
        <w:t>6. Specialisti i Monitorimit &amp; Evaluimit</w:t>
      </w:r>
    </w:p>
    <w:p w14:paraId="0748CD87" w14:textId="77777777" w:rsidR="00180992" w:rsidRPr="00180992" w:rsidRDefault="00180992" w:rsidP="00180992">
      <w:pPr>
        <w:ind w:left="2160"/>
        <w:rPr>
          <w:b/>
          <w:bCs/>
        </w:rPr>
      </w:pPr>
      <w:r w:rsidRPr="00180992">
        <w:rPr>
          <w:b/>
          <w:bCs/>
        </w:rPr>
        <w:t xml:space="preserve">7. Specialist Ndërkombëtar i Prokurimit </w:t>
      </w:r>
    </w:p>
    <w:p w14:paraId="4709164C" w14:textId="77777777" w:rsidR="009830E4" w:rsidRPr="00B63CF8" w:rsidRDefault="009830E4">
      <w:pPr>
        <w:suppressAutoHyphens/>
        <w:rPr>
          <w:rFonts w:ascii="Times New Roman" w:hAnsi="Times New Roman"/>
          <w:spacing w:val="-2"/>
          <w:sz w:val="24"/>
        </w:rPr>
      </w:pPr>
    </w:p>
    <w:p w14:paraId="4709164D" w14:textId="5D777A4D" w:rsidR="00916E24" w:rsidRPr="00B63CF8" w:rsidRDefault="00DB3821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</w:rPr>
        <w:t>Qeveria e Kosovës ka nënshkruar një Marrëveshje Financiare</w:t>
      </w:r>
      <w:r>
        <w:rPr>
          <w:rFonts w:ascii="Times New Roman" w:hAnsi="Times New Roman"/>
          <w:sz w:val="24"/>
        </w:rPr>
        <w:t xml:space="preserve"> për financim nga Banka Botërore të kostos së Projektit për Nxitjen dhe Shfrytëzimin e Mundësive për Sigurinë e Ujërave (FLOWS) (“Projekti”) dhe synon të aplikojë një pjesë të të ardhurave për detyrat e shërbimeve për konsulencë individuale për subjektin. </w:t>
      </w:r>
    </w:p>
    <w:p w14:paraId="4709164E" w14:textId="77777777" w:rsidR="00916E24" w:rsidRPr="00B63CF8" w:rsidRDefault="00916E24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4709164F" w14:textId="26E4F8FD" w:rsidR="00DB3821" w:rsidRPr="00B63CF8" w:rsidRDefault="009830E4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z w:val="24"/>
        </w:rPr>
        <w:t xml:space="preserve">Kjo shpallje bëhet për </w:t>
      </w:r>
      <w:r w:rsidR="00CB0CC5">
        <w:rPr>
          <w:rFonts w:ascii="Times New Roman" w:hAnsi="Times New Roman"/>
          <w:sz w:val="24"/>
        </w:rPr>
        <w:t>shtat</w:t>
      </w:r>
      <w:r w:rsidR="00CB0CC5">
        <w:rPr>
          <w:rFonts w:ascii="Times New Roman" w:hAnsi="Times New Roman"/>
          <w:sz w:val="24"/>
        </w:rPr>
        <w:t>ë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pozitat e stafit të NJZP-së, të cilët do të punojnë në kuadër të Projektit. </w:t>
      </w:r>
    </w:p>
    <w:p w14:paraId="47091650" w14:textId="77777777" w:rsidR="00991804" w:rsidRPr="00B63CF8" w:rsidRDefault="00991804" w:rsidP="00991804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imes New Roman" w:hAnsi="Times New Roman"/>
          <w:b/>
          <w:smallCaps/>
          <w:color w:val="000000"/>
          <w:lang w:val="en-GB"/>
        </w:rPr>
      </w:pPr>
    </w:p>
    <w:p w14:paraId="47091651" w14:textId="77777777" w:rsidR="00991804" w:rsidRDefault="00991804" w:rsidP="00991804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imes New Roman" w:hAnsi="Times New Roman"/>
          <w:b/>
          <w:smallCaps/>
          <w:color w:val="000000"/>
        </w:rPr>
      </w:pPr>
      <w:r>
        <w:rPr>
          <w:rFonts w:ascii="Times New Roman" w:hAnsi="Times New Roman"/>
          <w:b/>
          <w:smallCaps/>
          <w:color w:val="000000"/>
        </w:rPr>
        <w:t>Fushëveprimi i punës</w:t>
      </w:r>
    </w:p>
    <w:p w14:paraId="47091652" w14:textId="77777777" w:rsidR="00B63CF8" w:rsidRPr="00B63CF8" w:rsidRDefault="00B63CF8" w:rsidP="00991804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imes New Roman" w:hAnsi="Times New Roman"/>
          <w:b/>
          <w:smallCaps/>
          <w:color w:val="000000"/>
          <w:lang w:val="en-GB"/>
        </w:rPr>
      </w:pPr>
    </w:p>
    <w:p w14:paraId="47091653" w14:textId="3CF1B190" w:rsidR="00DB3821" w:rsidRPr="00550001" w:rsidRDefault="009B4656" w:rsidP="00550001">
      <w:pPr>
        <w:suppressAutoHyphens/>
        <w:jc w:val="both"/>
        <w:rPr>
          <w:rFonts w:ascii="Times New Roman" w:hAnsi="Times New Roman"/>
          <w:color w:val="4F81BD" w:themeColor="accent1"/>
          <w:sz w:val="24"/>
        </w:rPr>
      </w:pPr>
      <w:r w:rsidRPr="00550001">
        <w:rPr>
          <w:rFonts w:ascii="Times New Roman" w:hAnsi="Times New Roman"/>
          <w:sz w:val="24"/>
        </w:rPr>
        <w:t xml:space="preserve">Termat e Referencës (TeR) për secilën nga këto </w:t>
      </w:r>
      <w:r w:rsidR="00550001" w:rsidRPr="00550001">
        <w:rPr>
          <w:rFonts w:ascii="Times New Roman" w:hAnsi="Times New Roman"/>
          <w:sz w:val="24"/>
        </w:rPr>
        <w:t xml:space="preserve">shtatë </w:t>
      </w:r>
      <w:r w:rsidRPr="00550001">
        <w:rPr>
          <w:rFonts w:ascii="Times New Roman" w:hAnsi="Times New Roman"/>
          <w:sz w:val="24"/>
        </w:rPr>
        <w:t xml:space="preserve">pozita të NJZP-së përshkruajnë objektivat, detyrat, përgjegjësitë specifike si dhe kërkesat e kualifikimit për secilën nga këto pozita - ju lutemi gjeni bashkangjitur </w:t>
      </w:r>
      <w:proofErr w:type="spellStart"/>
      <w:r w:rsidRPr="00550001">
        <w:rPr>
          <w:rFonts w:ascii="Times New Roman" w:hAnsi="Times New Roman"/>
          <w:sz w:val="24"/>
        </w:rPr>
        <w:t>vegzën</w:t>
      </w:r>
      <w:proofErr w:type="spellEnd"/>
      <w:r w:rsidRPr="00550001">
        <w:rPr>
          <w:rFonts w:ascii="Times New Roman" w:hAnsi="Times New Roman"/>
          <w:sz w:val="24"/>
        </w:rPr>
        <w:t xml:space="preserve"> për </w:t>
      </w:r>
      <w:proofErr w:type="spellStart"/>
      <w:r w:rsidRPr="00550001">
        <w:rPr>
          <w:rFonts w:ascii="Times New Roman" w:hAnsi="Times New Roman"/>
          <w:sz w:val="24"/>
        </w:rPr>
        <w:t>TeR</w:t>
      </w:r>
      <w:proofErr w:type="spellEnd"/>
      <w:r w:rsidRPr="00550001">
        <w:rPr>
          <w:rFonts w:ascii="Times New Roman" w:hAnsi="Times New Roman"/>
          <w:sz w:val="24"/>
        </w:rPr>
        <w:t>-të</w:t>
      </w:r>
      <w:r w:rsidRPr="00550001">
        <w:rPr>
          <w:rFonts w:ascii="Times New Roman" w:hAnsi="Times New Roman"/>
          <w:color w:val="4F81BD" w:themeColor="accent1"/>
          <w:sz w:val="24"/>
        </w:rPr>
        <w:t xml:space="preserve"> </w:t>
      </w:r>
    </w:p>
    <w:p w14:paraId="47091678" w14:textId="77777777" w:rsidR="009830E4" w:rsidRPr="00B63CF8" w:rsidRDefault="009830E4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4709167C" w14:textId="020F2CE3" w:rsidR="007730CD" w:rsidRPr="00B63CF8" w:rsidRDefault="009830E4" w:rsidP="00C27503">
      <w:pPr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Ministria e Ekonomisë dhe </w:t>
      </w:r>
      <w:r w:rsidR="00C42365">
        <w:rPr>
          <w:rFonts w:ascii="Times New Roman" w:hAnsi="Times New Roman"/>
          <w:sz w:val="24"/>
        </w:rPr>
        <w:t>Ambientit (MEA</w:t>
      </w:r>
      <w:r>
        <w:rPr>
          <w:rFonts w:ascii="Times New Roman" w:hAnsi="Times New Roman"/>
          <w:sz w:val="24"/>
        </w:rPr>
        <w:t xml:space="preserve">) fton konsulentë individualë të përshtatshëm (“Konsulentë”) të shfaqin interesin e tyre dhe të paraqesin CV-të e tyre dhe dokumentacionin përkatës për ofrimin e shërbimeve të mësipërme. Konsulentët e interesuar duhet të japin informacion që demonstron se ata i kanë kualifikimet e kërkuara dhe përvojën përkatëse të përcaktuar në TeR për pozitën përkatëse. Kandidatët duhet të tregojnë në aplikimin e tyre pozitën/detyrën për të cilën po aplikojnë. </w:t>
      </w:r>
    </w:p>
    <w:p w14:paraId="4709167F" w14:textId="77777777" w:rsidR="00E07E32" w:rsidRPr="00B63CF8" w:rsidRDefault="00E07E32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47091680" w14:textId="0BA54F86" w:rsidR="009830E4" w:rsidRPr="00B63CF8" w:rsidRDefault="001D70EB">
      <w:pPr>
        <w:suppressAutoHyphens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z w:val="24"/>
        </w:rPr>
        <w:t xml:space="preserve">Një Konsulent do të përzgjidhet në përputhje me dispozitat për përzgjedhjen e Konsulentit Individual të përcaktuara në Rregulloren e Prokurimit të Bankës Botërore. </w:t>
      </w:r>
    </w:p>
    <w:p w14:paraId="47091681" w14:textId="77777777" w:rsidR="00916E24" w:rsidRPr="00B63CF8" w:rsidRDefault="00916E24">
      <w:pPr>
        <w:suppressAutoHyphens/>
        <w:rPr>
          <w:rFonts w:ascii="Times New Roman" w:hAnsi="Times New Roman"/>
          <w:spacing w:val="-2"/>
          <w:sz w:val="24"/>
        </w:rPr>
      </w:pPr>
    </w:p>
    <w:p w14:paraId="47091682" w14:textId="77777777" w:rsidR="009830E4" w:rsidRPr="00B63CF8" w:rsidRDefault="00916E24">
      <w:pPr>
        <w:suppressAutoHyphens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z w:val="24"/>
        </w:rPr>
        <w:t xml:space="preserve">Informata të mëtejshme mund të merren në adresën e mëposhtme gjatë orarit të punës </w:t>
      </w:r>
      <w:r>
        <w:rPr>
          <w:rFonts w:ascii="Times New Roman" w:hAnsi="Times New Roman"/>
          <w:b/>
          <w:i/>
          <w:sz w:val="24"/>
        </w:rPr>
        <w:t>nga ora 08:00 deri në 16:00</w:t>
      </w:r>
      <w:r>
        <w:rPr>
          <w:rFonts w:ascii="Times New Roman" w:hAnsi="Times New Roman"/>
          <w:i/>
          <w:sz w:val="24"/>
        </w:rPr>
        <w:t>.</w:t>
      </w:r>
    </w:p>
    <w:p w14:paraId="47091683" w14:textId="77777777" w:rsidR="009830E4" w:rsidRPr="00B63CF8" w:rsidRDefault="009830E4">
      <w:pPr>
        <w:suppressAutoHyphens/>
        <w:rPr>
          <w:rFonts w:ascii="Times New Roman" w:hAnsi="Times New Roman"/>
          <w:spacing w:val="-2"/>
          <w:sz w:val="24"/>
        </w:rPr>
      </w:pPr>
    </w:p>
    <w:p w14:paraId="47091684" w14:textId="428EF302" w:rsidR="009830E4" w:rsidRPr="00B63CF8" w:rsidRDefault="00571AAC">
      <w:pPr>
        <w:suppressAutoHyphens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z w:val="24"/>
        </w:rPr>
        <w:t>Aplikimet/CV-të duhet të dorëzohen në formë të shkruar në adresën e mëposhtme (personalisht, ose me postë, ose m</w:t>
      </w:r>
      <w:r w:rsidR="002D40CD">
        <w:rPr>
          <w:rFonts w:ascii="Times New Roman" w:hAnsi="Times New Roman"/>
          <w:sz w:val="24"/>
        </w:rPr>
        <w:t>e faks, ose me e-</w:t>
      </w:r>
      <w:proofErr w:type="spellStart"/>
      <w:r w:rsidR="002D40CD">
        <w:rPr>
          <w:rFonts w:ascii="Times New Roman" w:hAnsi="Times New Roman"/>
          <w:sz w:val="24"/>
        </w:rPr>
        <w:t>mail</w:t>
      </w:r>
      <w:proofErr w:type="spellEnd"/>
      <w:r w:rsidR="002D40CD">
        <w:rPr>
          <w:rFonts w:ascii="Times New Roman" w:hAnsi="Times New Roman"/>
          <w:sz w:val="24"/>
        </w:rPr>
        <w:t xml:space="preserve">) deri më </w:t>
      </w:r>
      <w:r w:rsidR="00897E6F">
        <w:rPr>
          <w:rFonts w:ascii="Times New Roman" w:hAnsi="Times New Roman"/>
          <w:b/>
          <w:sz w:val="24"/>
          <w:u w:val="single"/>
        </w:rPr>
        <w:t>04.01.</w:t>
      </w:r>
      <w:r w:rsidR="002D40CD" w:rsidRPr="002D40CD">
        <w:rPr>
          <w:rFonts w:ascii="Times New Roman" w:hAnsi="Times New Roman"/>
          <w:b/>
          <w:sz w:val="24"/>
          <w:u w:val="single"/>
        </w:rPr>
        <w:t>2021</w:t>
      </w:r>
      <w:r w:rsidRPr="002D40CD">
        <w:rPr>
          <w:rFonts w:ascii="Times New Roman" w:hAnsi="Times New Roman"/>
          <w:sz w:val="24"/>
        </w:rPr>
        <w:t>.</w:t>
      </w:r>
      <w:r w:rsidRPr="002D40CD">
        <w:rPr>
          <w:rFonts w:ascii="Times New Roman" w:hAnsi="Times New Roman"/>
          <w:spacing w:val="-2"/>
          <w:sz w:val="24"/>
        </w:rPr>
        <w:t xml:space="preserve"> </w:t>
      </w:r>
    </w:p>
    <w:p w14:paraId="47091685" w14:textId="77777777" w:rsidR="006D3FCD" w:rsidRPr="00B63CF8" w:rsidRDefault="006D3FCD">
      <w:pPr>
        <w:suppressAutoHyphens/>
        <w:rPr>
          <w:rFonts w:ascii="Times New Roman" w:hAnsi="Times New Roman"/>
          <w:spacing w:val="-2"/>
          <w:sz w:val="24"/>
        </w:rPr>
      </w:pPr>
    </w:p>
    <w:p w14:paraId="45ADEC81" w14:textId="33305561" w:rsidR="00571AAC" w:rsidRDefault="001C1BF7">
      <w:pPr>
        <w:suppressAutoHyphens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Adresa për dorëzimin e aplikimeve/CV-ve:</w:t>
      </w:r>
    </w:p>
    <w:p w14:paraId="4563A3C5" w14:textId="77777777" w:rsidR="00E04244" w:rsidRDefault="00E04244">
      <w:pPr>
        <w:suppressAutoHyphens/>
        <w:rPr>
          <w:rFonts w:ascii="Times New Roman" w:hAnsi="Times New Roman"/>
          <w:iCs/>
          <w:spacing w:val="-2"/>
          <w:sz w:val="24"/>
        </w:rPr>
      </w:pPr>
    </w:p>
    <w:p w14:paraId="34B15E48" w14:textId="77777777" w:rsidR="002D40CD" w:rsidRPr="00E04244" w:rsidRDefault="002D40CD" w:rsidP="002D40CD">
      <w:pPr>
        <w:suppressAutoHyphens/>
        <w:rPr>
          <w:rFonts w:ascii="Times New Roman" w:hAnsi="Times New Roman"/>
          <w:iCs/>
          <w:u w:val="single"/>
        </w:rPr>
      </w:pPr>
      <w:r w:rsidRPr="00E04244">
        <w:rPr>
          <w:rFonts w:ascii="Times New Roman" w:hAnsi="Times New Roman"/>
          <w:iCs/>
          <w:u w:val="single"/>
        </w:rPr>
        <w:t>MINISTRIA E EKONOMISE DHE AMBIENTIT</w:t>
      </w:r>
    </w:p>
    <w:p w14:paraId="137AAEB9" w14:textId="77777777" w:rsidR="002D40CD" w:rsidRPr="00E04244" w:rsidRDefault="002D40CD" w:rsidP="002D40CD">
      <w:pPr>
        <w:suppressAutoHyphens/>
        <w:rPr>
          <w:rFonts w:ascii="Times New Roman" w:hAnsi="Times New Roman"/>
          <w:iCs/>
          <w:u w:val="single"/>
        </w:rPr>
      </w:pPr>
      <w:r w:rsidRPr="00E04244">
        <w:rPr>
          <w:rFonts w:ascii="Times New Roman" w:hAnsi="Times New Roman"/>
          <w:iCs/>
          <w:u w:val="single"/>
        </w:rPr>
        <w:t>SHESHI "ZAHIR PAJAZITI", NR. 36</w:t>
      </w:r>
    </w:p>
    <w:p w14:paraId="28B8CBB9" w14:textId="3C9BF06F" w:rsidR="001C1BF7" w:rsidRDefault="002D40CD" w:rsidP="002D40CD">
      <w:pPr>
        <w:suppressAutoHyphens/>
        <w:rPr>
          <w:rFonts w:ascii="Times New Roman" w:hAnsi="Times New Roman"/>
          <w:iCs/>
          <w:spacing w:val="-2"/>
          <w:sz w:val="24"/>
        </w:rPr>
      </w:pPr>
      <w:r w:rsidRPr="00E04244">
        <w:rPr>
          <w:rFonts w:ascii="Times New Roman" w:hAnsi="Times New Roman"/>
          <w:iCs/>
          <w:u w:val="single"/>
        </w:rPr>
        <w:t>10000 PRISHTINË, REPUBLIKA E KOSOVËS</w:t>
      </w:r>
      <w:r w:rsidR="001C1BF7">
        <w:rPr>
          <w:rFonts w:ascii="Times New Roman" w:hAnsi="Times New Roman"/>
          <w:iCs/>
          <w:sz w:val="24"/>
        </w:rPr>
        <w:t>;</w:t>
      </w:r>
    </w:p>
    <w:p w14:paraId="763F41C2" w14:textId="50502A51" w:rsidR="00E04244" w:rsidRDefault="00E04244">
      <w:pPr>
        <w:suppressAutoHyphens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Hanife Behrami </w:t>
      </w:r>
      <w:r w:rsidR="005D1342">
        <w:rPr>
          <w:rFonts w:ascii="Times New Roman" w:hAnsi="Times New Roman"/>
          <w:iCs/>
          <w:sz w:val="24"/>
        </w:rPr>
        <w:t>-</w:t>
      </w:r>
      <w:r>
        <w:rPr>
          <w:rFonts w:ascii="Times New Roman" w:hAnsi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</w:rPr>
        <w:t>Zenuni</w:t>
      </w:r>
      <w:proofErr w:type="spellEnd"/>
      <w:r>
        <w:rPr>
          <w:rFonts w:ascii="Times New Roman" w:hAnsi="Times New Roman"/>
          <w:iCs/>
          <w:sz w:val="24"/>
        </w:rPr>
        <w:t xml:space="preserve">, </w:t>
      </w:r>
    </w:p>
    <w:p w14:paraId="008CB053" w14:textId="4752E7FA" w:rsidR="00E04244" w:rsidRDefault="003B4E60">
      <w:pPr>
        <w:suppressAutoHyphens/>
        <w:rPr>
          <w:rFonts w:ascii="Times New Roman" w:hAnsi="Times New Roman"/>
          <w:iCs/>
          <w:sz w:val="24"/>
        </w:rPr>
      </w:pPr>
      <w:hyperlink r:id="rId8" w:history="1">
        <w:r w:rsidR="00E04244" w:rsidRPr="000F07F5">
          <w:rPr>
            <w:rStyle w:val="Hyperlink"/>
            <w:rFonts w:ascii="Times New Roman" w:hAnsi="Times New Roman"/>
            <w:iCs/>
            <w:sz w:val="24"/>
          </w:rPr>
          <w:t>hanife.zenuni@rks-gov.net</w:t>
        </w:r>
      </w:hyperlink>
      <w:r w:rsidR="00E04244">
        <w:rPr>
          <w:rFonts w:ascii="Times New Roman" w:hAnsi="Times New Roman"/>
          <w:iCs/>
          <w:sz w:val="24"/>
        </w:rPr>
        <w:t>,</w:t>
      </w:r>
    </w:p>
    <w:p w14:paraId="4AFC2B6D" w14:textId="1C338FDB" w:rsidR="001C1BF7" w:rsidRDefault="00E04244">
      <w:pPr>
        <w:suppressAutoHyphens/>
        <w:rPr>
          <w:rFonts w:ascii="Times New Roman" w:hAnsi="Times New Roman"/>
          <w:iCs/>
          <w:spacing w:val="-2"/>
          <w:sz w:val="24"/>
        </w:rPr>
      </w:pPr>
      <w:r w:rsidRPr="00E04244">
        <w:rPr>
          <w:rFonts w:ascii="Times New Roman" w:hAnsi="Times New Roman"/>
          <w:iCs/>
          <w:sz w:val="24"/>
        </w:rPr>
        <w:t>038/200-21-535</w:t>
      </w:r>
      <w:r>
        <w:rPr>
          <w:rFonts w:ascii="Times New Roman" w:hAnsi="Times New Roman"/>
          <w:iCs/>
          <w:sz w:val="24"/>
        </w:rPr>
        <w:t>;</w:t>
      </w:r>
      <w:r w:rsidR="001C1BF7">
        <w:rPr>
          <w:rFonts w:ascii="Times New Roman" w:hAnsi="Times New Roman"/>
          <w:iCs/>
          <w:sz w:val="24"/>
        </w:rPr>
        <w:t xml:space="preserve"> </w:t>
      </w:r>
    </w:p>
    <w:p w14:paraId="4709168C" w14:textId="2E745692" w:rsidR="009830E4" w:rsidRDefault="009830E4" w:rsidP="002C1973">
      <w:pPr>
        <w:suppressAutoHyphens/>
        <w:jc w:val="both"/>
        <w:rPr>
          <w:spacing w:val="-2"/>
        </w:rPr>
      </w:pPr>
    </w:p>
    <w:sectPr w:rsidR="009830E4" w:rsidSect="008A4A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/>
      <w:pgMar w:top="1440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AA94C" w14:textId="77777777" w:rsidR="003B4E60" w:rsidRDefault="003B4E60">
      <w:r>
        <w:separator/>
      </w:r>
    </w:p>
  </w:endnote>
  <w:endnote w:type="continuationSeparator" w:id="0">
    <w:p w14:paraId="5CB83683" w14:textId="77777777" w:rsidR="003B4E60" w:rsidRDefault="003B4E60">
      <w:r>
        <w:rPr>
          <w:sz w:val="24"/>
        </w:rPr>
        <w:t xml:space="preserve"> </w:t>
      </w:r>
    </w:p>
  </w:endnote>
  <w:endnote w:type="continuationNotice" w:id="1">
    <w:p w14:paraId="5EA982C3" w14:textId="77777777" w:rsidR="003B4E60" w:rsidRDefault="003B4E60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5E1A5" w14:textId="77777777" w:rsidR="009F669A" w:rsidRDefault="009F66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71146" w14:textId="77777777" w:rsidR="009F669A" w:rsidRDefault="009F66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5E99D" w14:textId="77777777" w:rsidR="009F669A" w:rsidRDefault="009F66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7DF69" w14:textId="77777777" w:rsidR="003B4E60" w:rsidRDefault="003B4E60">
      <w:r>
        <w:rPr>
          <w:sz w:val="24"/>
        </w:rPr>
        <w:separator/>
      </w:r>
    </w:p>
  </w:footnote>
  <w:footnote w:type="continuationSeparator" w:id="0">
    <w:p w14:paraId="6D153C5A" w14:textId="77777777" w:rsidR="003B4E60" w:rsidRDefault="003B4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80209" w14:textId="77777777" w:rsidR="009F669A" w:rsidRDefault="009F66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91692" w14:textId="77777777" w:rsidR="009830E4" w:rsidRDefault="009830E4">
    <w:pPr>
      <w:spacing w:after="140" w:line="100" w:lineRule="exact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6FDB4" w14:textId="77777777" w:rsidR="009F669A" w:rsidRDefault="009F66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B5E09"/>
    <w:multiLevelType w:val="hybridMultilevel"/>
    <w:tmpl w:val="B80665A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0115B3"/>
    <w:multiLevelType w:val="hybridMultilevel"/>
    <w:tmpl w:val="F75E7A4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9E020E"/>
    <w:multiLevelType w:val="hybridMultilevel"/>
    <w:tmpl w:val="38EAB904"/>
    <w:lvl w:ilvl="0" w:tplc="845AD6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98C4C8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47DAF16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758E2A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EAA8B4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8F680EA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DB29BF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ECE6ED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5845D4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390772"/>
    <w:multiLevelType w:val="hybridMultilevel"/>
    <w:tmpl w:val="A08CCC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131C18"/>
    <w:multiLevelType w:val="hybridMultilevel"/>
    <w:tmpl w:val="D5DE39C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4D516C"/>
    <w:multiLevelType w:val="hybridMultilevel"/>
    <w:tmpl w:val="E98410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101A0E"/>
    <w:multiLevelType w:val="hybridMultilevel"/>
    <w:tmpl w:val="779C21E0"/>
    <w:lvl w:ilvl="0" w:tplc="D4B84C4A">
      <w:start w:val="1"/>
      <w:numFmt w:val="decimal"/>
      <w:pStyle w:val="TORheading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1980"/>
        </w:tabs>
        <w:ind w:left="1980" w:hanging="360"/>
      </w:pPr>
      <w:rPr>
        <w:rFonts w:cs="Times New Roman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0B8"/>
    <w:rsid w:val="000A4184"/>
    <w:rsid w:val="000A4970"/>
    <w:rsid w:val="000C4041"/>
    <w:rsid w:val="00117A7D"/>
    <w:rsid w:val="00180992"/>
    <w:rsid w:val="001B0D84"/>
    <w:rsid w:val="001C1BF7"/>
    <w:rsid w:val="001D70EB"/>
    <w:rsid w:val="00211081"/>
    <w:rsid w:val="002727A9"/>
    <w:rsid w:val="00282141"/>
    <w:rsid w:val="002A7712"/>
    <w:rsid w:val="002C1973"/>
    <w:rsid w:val="002D40CD"/>
    <w:rsid w:val="002D7C5D"/>
    <w:rsid w:val="002D7CFE"/>
    <w:rsid w:val="00325E20"/>
    <w:rsid w:val="00357392"/>
    <w:rsid w:val="00357959"/>
    <w:rsid w:val="00374A6C"/>
    <w:rsid w:val="003764D6"/>
    <w:rsid w:val="00393448"/>
    <w:rsid w:val="003A5164"/>
    <w:rsid w:val="003B4E60"/>
    <w:rsid w:val="00406143"/>
    <w:rsid w:val="004A263B"/>
    <w:rsid w:val="004E4EA0"/>
    <w:rsid w:val="004E721D"/>
    <w:rsid w:val="004F0971"/>
    <w:rsid w:val="00550001"/>
    <w:rsid w:val="00571AAC"/>
    <w:rsid w:val="005C793A"/>
    <w:rsid w:val="005D1342"/>
    <w:rsid w:val="005F7AE5"/>
    <w:rsid w:val="006314CE"/>
    <w:rsid w:val="0063783C"/>
    <w:rsid w:val="006D3FCD"/>
    <w:rsid w:val="006D61C9"/>
    <w:rsid w:val="006D6898"/>
    <w:rsid w:val="006F3706"/>
    <w:rsid w:val="007150ED"/>
    <w:rsid w:val="00720377"/>
    <w:rsid w:val="007730CD"/>
    <w:rsid w:val="007C7B5B"/>
    <w:rsid w:val="007D59F6"/>
    <w:rsid w:val="00834698"/>
    <w:rsid w:val="008868B6"/>
    <w:rsid w:val="0089233B"/>
    <w:rsid w:val="008929AC"/>
    <w:rsid w:val="00897E6F"/>
    <w:rsid w:val="008A4AA7"/>
    <w:rsid w:val="008B2D66"/>
    <w:rsid w:val="00904D27"/>
    <w:rsid w:val="00916E24"/>
    <w:rsid w:val="00930D65"/>
    <w:rsid w:val="009830E4"/>
    <w:rsid w:val="00991804"/>
    <w:rsid w:val="009B4656"/>
    <w:rsid w:val="009F669A"/>
    <w:rsid w:val="00A05A45"/>
    <w:rsid w:val="00A87C3D"/>
    <w:rsid w:val="00AE2871"/>
    <w:rsid w:val="00B124CB"/>
    <w:rsid w:val="00B3630A"/>
    <w:rsid w:val="00B51D5D"/>
    <w:rsid w:val="00B63CF8"/>
    <w:rsid w:val="00BA0F04"/>
    <w:rsid w:val="00BA4299"/>
    <w:rsid w:val="00BC1BB9"/>
    <w:rsid w:val="00BD6CBC"/>
    <w:rsid w:val="00C27503"/>
    <w:rsid w:val="00C42365"/>
    <w:rsid w:val="00C6246C"/>
    <w:rsid w:val="00CA5CC8"/>
    <w:rsid w:val="00CA5EB3"/>
    <w:rsid w:val="00CB0CC5"/>
    <w:rsid w:val="00CB191D"/>
    <w:rsid w:val="00CB28FE"/>
    <w:rsid w:val="00CE7C39"/>
    <w:rsid w:val="00CF3722"/>
    <w:rsid w:val="00D21355"/>
    <w:rsid w:val="00D478E5"/>
    <w:rsid w:val="00D94B9C"/>
    <w:rsid w:val="00DB3821"/>
    <w:rsid w:val="00E04244"/>
    <w:rsid w:val="00E07E32"/>
    <w:rsid w:val="00E23D1D"/>
    <w:rsid w:val="00E872FE"/>
    <w:rsid w:val="00E87566"/>
    <w:rsid w:val="00EA7B53"/>
    <w:rsid w:val="00EB5460"/>
    <w:rsid w:val="00EC50B8"/>
    <w:rsid w:val="00EC515E"/>
    <w:rsid w:val="00ED38A3"/>
    <w:rsid w:val="00EE1302"/>
    <w:rsid w:val="00F169F4"/>
    <w:rsid w:val="00F17486"/>
    <w:rsid w:val="00F2308A"/>
    <w:rsid w:val="00F33733"/>
    <w:rsid w:val="00FD4D3E"/>
    <w:rsid w:val="00FE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091642"/>
  <w15:docId w15:val="{7D2DE21A-1968-44FD-9003-2D77E6BA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q-A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sq-AL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sq-AL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1804"/>
    <w:pPr>
      <w:ind w:left="720"/>
      <w:contextualSpacing/>
    </w:pPr>
  </w:style>
  <w:style w:type="paragraph" w:customStyle="1" w:styleId="TORheading">
    <w:name w:val="TOR heading"/>
    <w:basedOn w:val="Normal"/>
    <w:next w:val="Normal"/>
    <w:rsid w:val="00B51D5D"/>
    <w:pPr>
      <w:numPr>
        <w:numId w:val="5"/>
      </w:numPr>
      <w:overflowPunct w:val="0"/>
      <w:autoSpaceDE w:val="0"/>
      <w:autoSpaceDN w:val="0"/>
      <w:adjustRightInd w:val="0"/>
      <w:spacing w:line="264" w:lineRule="auto"/>
      <w:textAlignment w:val="baseline"/>
    </w:pPr>
    <w:rPr>
      <w:rFonts w:ascii="Book Antiqua" w:hAnsi="Book Antiqua" w:cs="Book Antiqua"/>
      <w:b/>
      <w:bCs/>
      <w:smallCaps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500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50001"/>
    <w:rPr>
      <w:rFonts w:ascii="Courier New" w:hAnsi="Courier New" w:cs="Courier New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ife.zenuni@rks-gov.ne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A3305-4E4F-469B-A2F8-C87968515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2297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Bajram Kadriu</cp:lastModifiedBy>
  <cp:revision>29</cp:revision>
  <cp:lastPrinted>2011-11-02T17:37:00Z</cp:lastPrinted>
  <dcterms:created xsi:type="dcterms:W3CDTF">2020-11-18T20:47:00Z</dcterms:created>
  <dcterms:modified xsi:type="dcterms:W3CDTF">2020-12-14T13:02:00Z</dcterms:modified>
</cp:coreProperties>
</file>