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73AB" w:rsidRPr="00A33130" w:rsidTr="009A5158">
        <w:trPr>
          <w:trHeight w:val="993"/>
        </w:trPr>
        <w:tc>
          <w:tcPr>
            <w:tcW w:w="9648" w:type="dxa"/>
            <w:vAlign w:val="center"/>
          </w:tcPr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  <w:bookmarkStart w:id="0" w:name="_GoBack"/>
            <w:bookmarkEnd w:id="0"/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244730" w:rsidRPr="00A33130" w:rsidRDefault="00244730" w:rsidP="00244730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1605C6" w:rsidRPr="00A33130" w:rsidRDefault="002230C0" w:rsidP="009E6A5B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 wp14:anchorId="5F00D772" wp14:editId="3E56271A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-1047750</wp:posOffset>
                  </wp:positionV>
                  <wp:extent cx="890270" cy="942975"/>
                  <wp:effectExtent l="0" t="0" r="508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OLE_LINK3"/>
            <w:r w:rsidR="001605C6" w:rsidRPr="00A33130">
              <w:rPr>
                <w:rFonts w:ascii="Book Antiqua" w:hAnsi="Book Antiqua" w:cs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Republika e Kosovës</w:t>
            </w:r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eastAsia="Batang" w:hAnsi="Book Antiqua" w:cs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Republika Kosova-</w:t>
            </w:r>
            <w:r w:rsidRPr="00A33130">
              <w:rPr>
                <w:rFonts w:ascii="Book Antiqua" w:hAnsi="Book Antiqua" w:cs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Republic of Kosovo</w:t>
            </w:r>
          </w:p>
          <w:bookmarkEnd w:id="1"/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 xml:space="preserve">Qeveria </w:t>
            </w:r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>Vlada-Government</w:t>
            </w:r>
          </w:p>
          <w:p w:rsidR="001605C6" w:rsidRPr="00A33130" w:rsidRDefault="001605C6" w:rsidP="009E6A5B">
            <w:pPr>
              <w:ind w:left="2160" w:firstLine="720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>Ministria e Zhvillimit Ekonomik</w:t>
            </w:r>
          </w:p>
          <w:p w:rsidR="001605C6" w:rsidRPr="00A33130" w:rsidRDefault="001605C6" w:rsidP="009E6A5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 xml:space="preserve">                    Ministarstvo Ekonomskog Razvoja-Ministry of Economic Development</w:t>
            </w:r>
          </w:p>
        </w:tc>
      </w:tr>
      <w:tr w:rsidR="006D73AB" w:rsidRPr="00A33130" w:rsidTr="009A5158">
        <w:tc>
          <w:tcPr>
            <w:tcW w:w="9648" w:type="dxa"/>
            <w:vAlign w:val="center"/>
          </w:tcPr>
          <w:p w:rsidR="001605C6" w:rsidRPr="00A33130" w:rsidRDefault="001605C6" w:rsidP="009A5158">
            <w:pPr>
              <w:pStyle w:val="Caption"/>
              <w:rPr>
                <w:rFonts w:ascii="Book Antiqua" w:hAnsi="Book Antiqua" w:cs="Book Antiqua"/>
                <w:b w:val="0"/>
                <w:color w:val="000000" w:themeColor="text1"/>
              </w:rPr>
            </w:pPr>
            <w:bookmarkStart w:id="2" w:name="OLE_LINK1"/>
            <w:bookmarkStart w:id="3" w:name="OLE_LINK2"/>
          </w:p>
          <w:bookmarkEnd w:id="2"/>
          <w:bookmarkEnd w:id="3"/>
          <w:p w:rsidR="001605C6" w:rsidRPr="00A33130" w:rsidRDefault="00FA2016" w:rsidP="00FA2016">
            <w:pPr>
              <w:jc w:val="center"/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Departamenti i Financave dhe Shërbimeve të Përgjithshme</w:t>
            </w:r>
            <w:r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A5158"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>/</w:t>
            </w:r>
            <w:r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 xml:space="preserve">Departman 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za </w:t>
            </w: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Finansije i Op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š</w:t>
            </w: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e Usluge </w:t>
            </w:r>
            <w:r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>/Department</w:t>
            </w:r>
            <w:r w:rsidR="009A5158"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of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Finance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and General 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Services</w:t>
            </w:r>
          </w:p>
        </w:tc>
      </w:tr>
    </w:tbl>
    <w:p w:rsidR="006B7441" w:rsidRPr="00A33130" w:rsidRDefault="006B7441" w:rsidP="009A5158">
      <w:pPr>
        <w:autoSpaceDE w:val="0"/>
        <w:autoSpaceDN w:val="0"/>
        <w:adjustRightInd w:val="0"/>
        <w:spacing w:after="0"/>
        <w:rPr>
          <w:rFonts w:ascii="Book Antiqua" w:hAnsi="Book Antiqua" w:cs="Arial"/>
          <w:color w:val="000000" w:themeColor="text1"/>
          <w:sz w:val="24"/>
          <w:szCs w:val="24"/>
          <w:lang w:val="sq-AL"/>
        </w:rPr>
      </w:pPr>
    </w:p>
    <w:p w:rsidR="00BC6BE1" w:rsidRPr="00C157CE" w:rsidRDefault="00E533D0" w:rsidP="0017039B">
      <w:p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color w:val="000000"/>
          <w:sz w:val="24"/>
          <w:szCs w:val="24"/>
          <w:lang w:val="sq-AL"/>
        </w:rPr>
      </w:pPr>
      <w:r w:rsidRPr="00C157CE">
        <w:rPr>
          <w:rFonts w:ascii="Book Antiqua" w:hAnsi="Book Antiqua" w:cs="Arial"/>
          <w:color w:val="000000" w:themeColor="text1"/>
          <w:sz w:val="24"/>
          <w:szCs w:val="24"/>
          <w:lang w:val="sq-AL"/>
        </w:rPr>
        <w:t xml:space="preserve">Ministria e Zhvillimit Ekonomik </w:t>
      </w:r>
      <w:r w:rsidR="00364831" w:rsidRPr="00C157CE">
        <w:rPr>
          <w:rFonts w:ascii="Book Antiqua" w:hAnsi="Book Antiqua"/>
          <w:color w:val="000000" w:themeColor="text1"/>
          <w:sz w:val="24"/>
          <w:szCs w:val="24"/>
          <w:lang w:val="sq-AL"/>
        </w:rPr>
        <w:t xml:space="preserve">shpallë  </w:t>
      </w:r>
      <w:r w:rsidR="006B7441" w:rsidRPr="00C157CE">
        <w:rPr>
          <w:rFonts w:ascii="Book Antiqua" w:hAnsi="Book Antiqua"/>
          <w:b/>
          <w:sz w:val="24"/>
          <w:szCs w:val="24"/>
          <w:lang w:val="sq-AL"/>
        </w:rPr>
        <w:t>KONKURS PËR  AVANCIM</w:t>
      </w:r>
      <w:r w:rsidR="006B7441" w:rsidRPr="00C157CE">
        <w:rPr>
          <w:rFonts w:ascii="Book Antiqua" w:hAnsi="Book Antiqua"/>
          <w:sz w:val="24"/>
          <w:szCs w:val="24"/>
          <w:lang w:val="sq-AL"/>
        </w:rPr>
        <w:t xml:space="preserve"> </w:t>
      </w:r>
      <w:r w:rsidR="00D34060" w:rsidRPr="00C157CE">
        <w:rPr>
          <w:rFonts w:ascii="Book Antiqua" w:hAnsi="Book Antiqua"/>
          <w:color w:val="000000" w:themeColor="text1"/>
          <w:sz w:val="24"/>
          <w:szCs w:val="24"/>
          <w:lang w:val="sq-AL"/>
        </w:rPr>
        <w:t>të nëpunësve civilë  për këtë</w:t>
      </w:r>
      <w:r w:rsidR="00364831" w:rsidRPr="00C157CE">
        <w:rPr>
          <w:rFonts w:ascii="Book Antiqua" w:hAnsi="Book Antiqua"/>
          <w:color w:val="000000" w:themeColor="text1"/>
          <w:sz w:val="24"/>
          <w:szCs w:val="24"/>
          <w:lang w:val="sq-AL"/>
        </w:rPr>
        <w:t xml:space="preserve"> vend të punës:</w:t>
      </w:r>
      <w:r w:rsidR="00BB038E" w:rsidRPr="00C157CE">
        <w:rPr>
          <w:sz w:val="24"/>
          <w:szCs w:val="24"/>
          <w:lang w:val="sq-AL"/>
        </w:rPr>
        <w:t xml:space="preserve"> </w:t>
      </w:r>
    </w:p>
    <w:p w:rsidR="000F7278" w:rsidRPr="00C157CE" w:rsidRDefault="000F7278" w:rsidP="0017039B">
      <w:pPr>
        <w:spacing w:after="0"/>
        <w:rPr>
          <w:rFonts w:ascii="Book Antiqua" w:hAnsi="Book Antiqua"/>
          <w:b/>
          <w:color w:val="000000"/>
          <w:sz w:val="24"/>
          <w:szCs w:val="24"/>
          <w:lang w:val="sq-AL"/>
        </w:rPr>
      </w:pPr>
    </w:p>
    <w:p w:rsidR="005D2839" w:rsidRDefault="005D2839" w:rsidP="0017039B">
      <w:pPr>
        <w:spacing w:after="0"/>
        <w:rPr>
          <w:rFonts w:ascii="Book Antiqua" w:hAnsi="Book Antiqua"/>
          <w:b/>
          <w:color w:val="000000"/>
          <w:sz w:val="24"/>
          <w:szCs w:val="24"/>
          <w:lang w:val="sq-AL"/>
        </w:rPr>
      </w:pPr>
      <w:r w:rsidRPr="005D2839">
        <w:rPr>
          <w:rFonts w:ascii="Book Antiqua" w:hAnsi="Book Antiqua"/>
          <w:b/>
          <w:color w:val="000000"/>
          <w:sz w:val="24"/>
          <w:szCs w:val="24"/>
          <w:lang w:val="sq-AL"/>
        </w:rPr>
        <w:t xml:space="preserve">Departamenti i Energjisë </w:t>
      </w:r>
    </w:p>
    <w:p w:rsidR="00165DDA" w:rsidRPr="00C157CE" w:rsidRDefault="00165DDA" w:rsidP="00165DDA">
      <w:pPr>
        <w:spacing w:after="0"/>
        <w:rPr>
          <w:rFonts w:ascii="Book Antiqua" w:hAnsi="Book Antiqua"/>
          <w:b/>
          <w:color w:val="000000"/>
          <w:sz w:val="24"/>
          <w:szCs w:val="24"/>
          <w:lang w:val="sq-AL"/>
        </w:rPr>
      </w:pPr>
      <w:r w:rsidRPr="00C157CE">
        <w:rPr>
          <w:rFonts w:ascii="Book Antiqua" w:hAnsi="Book Antiqua"/>
          <w:b/>
          <w:color w:val="000000"/>
          <w:sz w:val="24"/>
          <w:szCs w:val="24"/>
          <w:lang w:val="sq-AL"/>
        </w:rPr>
        <w:t>Vendi i punës:</w:t>
      </w:r>
      <w:r w:rsidRPr="00C157CE">
        <w:rPr>
          <w:rFonts w:ascii="Book Antiqua" w:hAnsi="Book Antiqua"/>
          <w:sz w:val="24"/>
          <w:szCs w:val="24"/>
          <w:lang w:val="sq-AL"/>
        </w:rPr>
        <w:t xml:space="preserve"> </w:t>
      </w:r>
      <w:r w:rsidR="000E79BA" w:rsidRPr="000E79BA">
        <w:rPr>
          <w:rFonts w:ascii="Book Antiqua" w:eastAsia="Times New Roman" w:hAnsi="Book Antiqua" w:cs="Times New Roman"/>
          <w:b/>
          <w:sz w:val="24"/>
          <w:szCs w:val="24"/>
          <w:lang w:val="sq-AL"/>
        </w:rPr>
        <w:t xml:space="preserve">Udhëheqës i Divizionit të Standardeve dhe Rregullave Teknike </w:t>
      </w:r>
      <w:r w:rsidRPr="00C157CE">
        <w:rPr>
          <w:rFonts w:ascii="Book Antiqua" w:hAnsi="Book Antiqua"/>
          <w:b/>
          <w:color w:val="000000"/>
          <w:sz w:val="24"/>
          <w:szCs w:val="24"/>
          <w:lang w:val="sq-AL"/>
        </w:rPr>
        <w:t xml:space="preserve">- </w:t>
      </w:r>
      <w:r>
        <w:rPr>
          <w:rFonts w:ascii="Book Antiqua" w:hAnsi="Book Antiqua"/>
          <w:b/>
          <w:color w:val="000000"/>
          <w:sz w:val="24"/>
          <w:szCs w:val="24"/>
          <w:lang w:val="sq-AL"/>
        </w:rPr>
        <w:t>EZHE/09</w:t>
      </w:r>
      <w:r w:rsidRPr="00A21ED8">
        <w:rPr>
          <w:rFonts w:ascii="Book Antiqua" w:hAnsi="Book Antiqua"/>
          <w:b/>
          <w:color w:val="000000"/>
          <w:sz w:val="24"/>
          <w:szCs w:val="24"/>
          <w:lang w:val="sq-AL"/>
        </w:rPr>
        <w:t>0</w:t>
      </w:r>
    </w:p>
    <w:p w:rsidR="00165DDA" w:rsidRPr="00C157CE" w:rsidRDefault="00165DDA" w:rsidP="00165DDA">
      <w:pPr>
        <w:spacing w:after="0"/>
        <w:rPr>
          <w:rFonts w:ascii="Book Antiqua" w:hAnsi="Book Antiqua"/>
          <w:b/>
          <w:color w:val="000000"/>
          <w:sz w:val="24"/>
          <w:szCs w:val="24"/>
          <w:lang w:val="sq-AL"/>
        </w:rPr>
      </w:pPr>
      <w:r w:rsidRPr="00C157CE">
        <w:rPr>
          <w:rFonts w:ascii="Book Antiqua" w:hAnsi="Book Antiqua"/>
          <w:b/>
          <w:color w:val="000000"/>
          <w:sz w:val="24"/>
          <w:szCs w:val="24"/>
          <w:lang w:val="sq-AL"/>
        </w:rPr>
        <w:t xml:space="preserve">Numri i Konkursit: </w:t>
      </w:r>
      <w:r w:rsidR="00E27C30" w:rsidRPr="00E27C30">
        <w:rPr>
          <w:rFonts w:ascii="Book Antiqua" w:hAnsi="Book Antiqua"/>
          <w:b/>
          <w:color w:val="000000"/>
          <w:sz w:val="24"/>
          <w:szCs w:val="24"/>
        </w:rPr>
        <w:t>APF0006562</w:t>
      </w:r>
    </w:p>
    <w:p w:rsidR="00165DDA" w:rsidRPr="00C157CE" w:rsidRDefault="00165DDA" w:rsidP="00165DDA">
      <w:pPr>
        <w:spacing w:after="0"/>
        <w:rPr>
          <w:rFonts w:ascii="Book Antiqua" w:hAnsi="Book Antiqua"/>
          <w:b/>
          <w:color w:val="000000"/>
          <w:sz w:val="24"/>
          <w:szCs w:val="24"/>
          <w:lang w:val="sq-AL"/>
        </w:rPr>
      </w:pPr>
      <w:r>
        <w:rPr>
          <w:rFonts w:ascii="Book Antiqua" w:hAnsi="Book Antiqua"/>
          <w:b/>
          <w:color w:val="000000"/>
          <w:sz w:val="24"/>
          <w:szCs w:val="24"/>
          <w:lang w:val="sq-AL"/>
        </w:rPr>
        <w:t>Koeficienti :  9</w:t>
      </w:r>
      <w:r w:rsidRPr="00C157CE">
        <w:rPr>
          <w:rFonts w:ascii="Book Antiqua" w:hAnsi="Book Antiqua"/>
          <w:b/>
          <w:color w:val="000000"/>
          <w:sz w:val="24"/>
          <w:szCs w:val="24"/>
          <w:lang w:val="sq-AL"/>
        </w:rPr>
        <w:t>.00</w:t>
      </w:r>
    </w:p>
    <w:p w:rsidR="00165DDA" w:rsidRPr="00C157CE" w:rsidRDefault="00165DDA" w:rsidP="00165DDA">
      <w:pPr>
        <w:spacing w:after="0"/>
        <w:jc w:val="both"/>
        <w:rPr>
          <w:rFonts w:ascii="Book Antiqua" w:hAnsi="Book Antiqua"/>
          <w:b/>
          <w:color w:val="000000"/>
          <w:sz w:val="24"/>
          <w:szCs w:val="24"/>
          <w:lang w:val="sq-AL"/>
        </w:rPr>
      </w:pPr>
      <w:r w:rsidRPr="00C157CE">
        <w:rPr>
          <w:rFonts w:ascii="Book Antiqua" w:hAnsi="Book Antiqua"/>
          <w:b/>
          <w:color w:val="000000"/>
          <w:sz w:val="24"/>
          <w:szCs w:val="24"/>
          <w:lang w:val="sq-AL"/>
        </w:rPr>
        <w:t xml:space="preserve">Kohëzgjatja e Emërimit: Pa afat të caktuar </w:t>
      </w:r>
    </w:p>
    <w:p w:rsidR="00165DDA" w:rsidRDefault="00165DDA" w:rsidP="00165DDA">
      <w:pPr>
        <w:spacing w:after="0"/>
        <w:rPr>
          <w:rFonts w:ascii="Book Antiqua" w:hAnsi="Book Antiqua"/>
          <w:b/>
          <w:color w:val="000000"/>
          <w:sz w:val="24"/>
          <w:szCs w:val="24"/>
          <w:lang w:val="sq-AL"/>
        </w:rPr>
      </w:pPr>
      <w:r w:rsidRPr="00C157CE">
        <w:rPr>
          <w:rFonts w:ascii="Book Antiqua" w:hAnsi="Book Antiqua"/>
          <w:b/>
          <w:color w:val="000000"/>
          <w:sz w:val="24"/>
          <w:szCs w:val="24"/>
          <w:lang w:val="sq-AL"/>
        </w:rPr>
        <w:t xml:space="preserve">Mbikëqyrësi:  </w:t>
      </w:r>
      <w:r w:rsidRPr="005D2839">
        <w:rPr>
          <w:rFonts w:ascii="Book Antiqua" w:hAnsi="Book Antiqua"/>
          <w:b/>
          <w:color w:val="000000"/>
          <w:sz w:val="24"/>
          <w:szCs w:val="24"/>
          <w:lang w:val="sq-AL"/>
        </w:rPr>
        <w:t>Drejtori i Departamentit të Energjisë</w:t>
      </w:r>
    </w:p>
    <w:p w:rsidR="00165DDA" w:rsidRDefault="00165DDA" w:rsidP="00165DDA">
      <w:pPr>
        <w:spacing w:after="0"/>
        <w:rPr>
          <w:rFonts w:ascii="Book Antiqua" w:hAnsi="Book Antiqua"/>
          <w:b/>
          <w:color w:val="000000"/>
          <w:sz w:val="24"/>
          <w:szCs w:val="24"/>
          <w:lang w:val="sq-AL"/>
        </w:rPr>
      </w:pPr>
    </w:p>
    <w:p w:rsidR="00165DDA" w:rsidRPr="00C157CE" w:rsidRDefault="00165DDA" w:rsidP="00165DDA">
      <w:pPr>
        <w:spacing w:after="0"/>
        <w:rPr>
          <w:rFonts w:ascii="Book Antiqua" w:hAnsi="Book Antiqua" w:cs="Times New Roman"/>
          <w:b/>
          <w:color w:val="000000"/>
          <w:sz w:val="24"/>
          <w:szCs w:val="24"/>
          <w:lang w:val="sq-AL"/>
        </w:rPr>
      </w:pPr>
      <w:r w:rsidRPr="00165DDA">
        <w:rPr>
          <w:rFonts w:ascii="Book Antiqua" w:hAnsi="Book Antiqua" w:cs="Times New Roman"/>
          <w:b/>
          <w:color w:val="000000"/>
          <w:sz w:val="24"/>
          <w:szCs w:val="24"/>
          <w:lang w:val="sq-AL"/>
        </w:rPr>
        <w:t>Detyrat dhe përgjegjësitë:</w:t>
      </w:r>
    </w:p>
    <w:p w:rsidR="00165DDA" w:rsidRDefault="000E79BA" w:rsidP="000E79BA">
      <w:pPr>
        <w:pStyle w:val="ListParagraph"/>
        <w:numPr>
          <w:ilvl w:val="0"/>
          <w:numId w:val="13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0E79B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lastRenderedPageBreak/>
        <w:t>Menaxhon punën e përgjithshme të divizionit dhe ndihmon Drejtorin në caktimin e objektivave në sektorin e energjetik që kanë të bëjnë më identifikimin, adoptimin dhe zbatimin e standardeve dhe rregullave teknike dhe zhvillimin e planit të punës për përmbushjen e këtyre objektivave;</w:t>
      </w:r>
      <w:r w:rsidR="00165DDA" w:rsidRPr="00165DD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 xml:space="preserve"> </w:t>
      </w:r>
    </w:p>
    <w:p w:rsidR="000E79BA" w:rsidRDefault="000E79BA" w:rsidP="000E79BA">
      <w:pPr>
        <w:pStyle w:val="ListParagraph"/>
        <w:numPr>
          <w:ilvl w:val="0"/>
          <w:numId w:val="13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0E79B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Menaxhon stafin e divizionit, dhe në bashkëpunim me Drejtorin, organizon punën përmes ndarjes së detyrave tek varësit, ofron udhëzime dhe monitoron punën e stafit për të ofruar shërbime profesionale dhe  cilësore në fushën e zbatimit të standardeve dhe rregullave teknike</w:t>
      </w:r>
      <w:r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;</w:t>
      </w:r>
    </w:p>
    <w:p w:rsidR="000E79BA" w:rsidRDefault="000E79BA" w:rsidP="000E79BA">
      <w:pPr>
        <w:pStyle w:val="ListParagraph"/>
        <w:numPr>
          <w:ilvl w:val="0"/>
          <w:numId w:val="13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0E79B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Ndihmon Drejtorin në vlerësimin e proceseve dhe procedurave të brendshme dhe rekomandon ndryshime / përmirësime me qëllim të rritjes së efikasitetit dhe cilësisë së punës  së divizionit; Përgjegjës  për koordinimin e One Stop Shop-ve për B</w:t>
      </w:r>
      <w:r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RE dhe projekteve ndërkufitare;</w:t>
      </w:r>
    </w:p>
    <w:p w:rsidR="000E79BA" w:rsidRDefault="000E79BA" w:rsidP="000E79BA">
      <w:pPr>
        <w:pStyle w:val="ListParagraph"/>
        <w:numPr>
          <w:ilvl w:val="0"/>
          <w:numId w:val="13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0E79B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Menaxhon ofrimin e njohurive  dhe udhëzimeve profesionale  në fushën e zbatimit të standardeve dhe rregullave teknike në sektorin e energjisë</w:t>
      </w:r>
      <w:r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;</w:t>
      </w:r>
    </w:p>
    <w:p w:rsidR="000E79BA" w:rsidRDefault="000E79BA" w:rsidP="000E79BA">
      <w:pPr>
        <w:pStyle w:val="ListParagraph"/>
        <w:numPr>
          <w:ilvl w:val="0"/>
          <w:numId w:val="13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0E79B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Zhvillon dhe propozon politika në lidhje me zbatimin e strategjisë së energjisë që kanë të bëjnë me standarde dhe rregulla teknike dhe mbikëqyrë zbatimin e tyre;</w:t>
      </w:r>
    </w:p>
    <w:p w:rsidR="000E79BA" w:rsidRDefault="000E79BA" w:rsidP="000E79BA">
      <w:pPr>
        <w:pStyle w:val="ListParagraph"/>
        <w:numPr>
          <w:ilvl w:val="0"/>
          <w:numId w:val="13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0E79B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lastRenderedPageBreak/>
        <w:t>Ekzaminon dhe ofron komente rreth projektligjeve dhe akteve nënligjore dhe koordinohet me departamentin ligjor të institucionit për hartimin e rregulloreve rreth përfshirjes së standardeve dhe rregullave teknike  në sektorin e energjisë;</w:t>
      </w:r>
    </w:p>
    <w:p w:rsidR="000E79BA" w:rsidRDefault="000E79BA" w:rsidP="000E79BA">
      <w:pPr>
        <w:pStyle w:val="ListParagraph"/>
        <w:numPr>
          <w:ilvl w:val="0"/>
          <w:numId w:val="13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0E79B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Koordinon punën dhe bashkëpunon me menaxherët tjerë në MZHE;</w:t>
      </w:r>
    </w:p>
    <w:p w:rsidR="000E79BA" w:rsidRPr="00165DDA" w:rsidRDefault="000E79BA" w:rsidP="000E79BA">
      <w:pPr>
        <w:pStyle w:val="ListParagraph"/>
        <w:numPr>
          <w:ilvl w:val="0"/>
          <w:numId w:val="13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0E79B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Bën vlerësimin e rregullt të stafit nën mbikëqyrje të tij/saj dhe përkrahë zhvillimin e tyre përmes trajnimit për kryerje të detyrave të tyre në përputhje me standardet e kërkuara.</w:t>
      </w:r>
    </w:p>
    <w:p w:rsidR="00165DDA" w:rsidRPr="00165DDA" w:rsidRDefault="00165DDA" w:rsidP="00165DDA">
      <w:p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</w:p>
    <w:p w:rsidR="00165DDA" w:rsidRDefault="00165DDA" w:rsidP="00165DDA">
      <w:p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BC288B">
        <w:rPr>
          <w:rFonts w:ascii="Book Antiqua" w:eastAsia="Calibri" w:hAnsi="Book Antiqua" w:cs="Calibri"/>
          <w:b/>
          <w:color w:val="000000" w:themeColor="text1"/>
          <w:sz w:val="24"/>
          <w:szCs w:val="24"/>
          <w:lang w:val="sv-SE"/>
        </w:rPr>
        <w:t>Kualifikimi i nevojshëm</w:t>
      </w:r>
      <w:r w:rsidRPr="00165DDA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 xml:space="preserve"> :</w:t>
      </w:r>
    </w:p>
    <w:p w:rsidR="00AB06AD" w:rsidRDefault="00AB06AD" w:rsidP="00AB06AD">
      <w:pPr>
        <w:pStyle w:val="ListParagraph"/>
        <w:numPr>
          <w:ilvl w:val="0"/>
          <w:numId w:val="14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AB06AD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Diplomë universiteti në fushat; mekanikë, elektroteknikë, xehetari dhe ekonomi</w:t>
      </w:r>
      <w:r w:rsidR="00BC288B" w:rsidRPr="00BC288B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.</w:t>
      </w:r>
    </w:p>
    <w:p w:rsidR="00AB06AD" w:rsidRDefault="00AB06AD" w:rsidP="00AB06AD">
      <w:pPr>
        <w:pStyle w:val="ListParagraph"/>
        <w:numPr>
          <w:ilvl w:val="0"/>
          <w:numId w:val="14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AB06AD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Përvoja të paktën 5 (pesë) vjet pune në detyra që lidhen me sektorin e energjisë</w:t>
      </w:r>
    </w:p>
    <w:p w:rsidR="00BC288B" w:rsidRDefault="00BC288B" w:rsidP="00AB06AD">
      <w:pPr>
        <w:pStyle w:val="ListParagraph"/>
        <w:numPr>
          <w:ilvl w:val="0"/>
          <w:numId w:val="14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BC288B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 xml:space="preserve"> </w:t>
      </w:r>
      <w:r w:rsidR="00AB06AD" w:rsidRPr="00AB06AD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Njohuri te larta për sektorin e energjisë</w:t>
      </w:r>
      <w:r w:rsidR="00AB06AD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;</w:t>
      </w:r>
    </w:p>
    <w:p w:rsidR="00AB06AD" w:rsidRPr="00AB06AD" w:rsidRDefault="00AB06AD" w:rsidP="00AB06AD">
      <w:pPr>
        <w:pStyle w:val="ListParagraph"/>
        <w:numPr>
          <w:ilvl w:val="0"/>
          <w:numId w:val="14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AB06AD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Shkathtësi organizative dhe komunikuese;</w:t>
      </w:r>
    </w:p>
    <w:p w:rsidR="00AB06AD" w:rsidRPr="00AB06AD" w:rsidRDefault="00AB06AD" w:rsidP="00AB06AD">
      <w:pPr>
        <w:pStyle w:val="ListParagraph"/>
        <w:numPr>
          <w:ilvl w:val="0"/>
          <w:numId w:val="14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AB06AD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Njohuri të mjaftueshme të gjuhës angleze si ne te shkruar ashtu edhe në të folur;</w:t>
      </w:r>
    </w:p>
    <w:p w:rsidR="00AB06AD" w:rsidRPr="00BC288B" w:rsidRDefault="00AB06AD" w:rsidP="00AB06AD">
      <w:pPr>
        <w:pStyle w:val="ListParagraph"/>
        <w:numPr>
          <w:ilvl w:val="0"/>
          <w:numId w:val="14"/>
        </w:num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  <w:r w:rsidRPr="00AB06AD"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  <w:t>Aftësi për punë efektive në mjedis shumetnik dhe shumë kulturor;</w:t>
      </w:r>
    </w:p>
    <w:p w:rsidR="00BC288B" w:rsidRPr="00165DDA" w:rsidRDefault="00BC288B" w:rsidP="00165DDA">
      <w:pPr>
        <w:spacing w:after="0"/>
        <w:rPr>
          <w:rFonts w:ascii="Book Antiqua" w:eastAsia="Calibri" w:hAnsi="Book Antiqua" w:cs="Calibri"/>
          <w:color w:val="000000" w:themeColor="text1"/>
          <w:sz w:val="24"/>
          <w:szCs w:val="24"/>
          <w:lang w:val="sv-SE"/>
        </w:rPr>
      </w:pPr>
    </w:p>
    <w:p w:rsidR="006B7441" w:rsidRPr="00C157CE" w:rsidRDefault="006B7441" w:rsidP="0017039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  <w:lang w:val="sq-AL"/>
        </w:rPr>
      </w:pPr>
      <w:r w:rsidRPr="00C157CE">
        <w:rPr>
          <w:rFonts w:ascii="Book Antiqua" w:hAnsi="Book Antiqua"/>
          <w:b/>
          <w:bCs/>
          <w:i/>
          <w:sz w:val="24"/>
          <w:szCs w:val="24"/>
          <w:lang w:val="sq-AL"/>
        </w:rPr>
        <w:t>INFORMATË E PËRGJITHSHME PËR KANDIDATËT LIDHUR ME PROCEDURAT E KONKURIMIT PER AVANCIM</w:t>
      </w:r>
    </w:p>
    <w:p w:rsidR="00615867" w:rsidRPr="00C157CE" w:rsidRDefault="00615867" w:rsidP="0017039B">
      <w:pPr>
        <w:spacing w:after="0"/>
        <w:jc w:val="both"/>
        <w:rPr>
          <w:rFonts w:ascii="Book Antiqua" w:hAnsi="Book Antiqua"/>
          <w:color w:val="000000" w:themeColor="text1"/>
          <w:lang w:val="sq-AL"/>
        </w:rPr>
      </w:pPr>
      <w:r w:rsidRPr="00C157CE">
        <w:rPr>
          <w:rFonts w:ascii="Book Antiqua" w:hAnsi="Book Antiqua"/>
          <w:color w:val="000000" w:themeColor="text1"/>
          <w:lang w:val="sq-AL"/>
        </w:rPr>
        <w:t>Procedura e konkurrimit është e hapur  për nëpunës civil ekzistues në MZHE, te cilët i plotësojnë  kriteret e konkursit për avancim. MZHE ofron mundësi të barabarta të avancimit për të gjithë nëpunësit  civil ekzistues brenda MZHE-së. Rekrutimi dhe përzgjedhja  do të bëhet në përputhje me Ligjin Nr. 03/L-149 për Shërbimin Civil të Republikës së Kosovës dhe Rregulloren Nr. 02/2010  për Procedurat e Rekrutimit  në Shërbimin Civil dhe Rregulloren Nr. 21/2012 për Avancimin në Karrierë të Nëpunësve Civilë.</w:t>
      </w:r>
    </w:p>
    <w:p w:rsidR="00615867" w:rsidRPr="00C157CE" w:rsidRDefault="00615867" w:rsidP="0017039B">
      <w:pPr>
        <w:spacing w:after="0"/>
        <w:jc w:val="both"/>
        <w:rPr>
          <w:rFonts w:ascii="Book Antiqua" w:hAnsi="Book Antiqua"/>
          <w:color w:val="000000" w:themeColor="text1"/>
          <w:lang w:val="sq-AL"/>
        </w:rPr>
      </w:pPr>
      <w:r w:rsidRPr="00C157CE">
        <w:rPr>
          <w:rFonts w:ascii="Book Antiqua" w:hAnsi="Book Antiqua"/>
          <w:color w:val="000000" w:themeColor="text1"/>
          <w:lang w:val="sq-AL"/>
        </w:rPr>
        <w:t xml:space="preserve">Kërkesa për punësim dhe përshkrimi i punës mund të merret në recepcionin e ndërtesës së Ministrisë së Zhvillimit Ekonomik (Sheshi Nëna Terezë, Toskanë, Prishtinë) Formularin zyrtar për aplikim, mund ta gjeni edhe në Web faqen  http://mzhe.rks-gov.net </w:t>
      </w:r>
    </w:p>
    <w:p w:rsidR="00615867" w:rsidRPr="00C157CE" w:rsidRDefault="00615867" w:rsidP="0017039B">
      <w:pPr>
        <w:spacing w:after="0"/>
        <w:jc w:val="both"/>
        <w:rPr>
          <w:rFonts w:ascii="Book Antiqua" w:hAnsi="Book Antiqua"/>
          <w:color w:val="000000" w:themeColor="text1"/>
          <w:lang w:val="sq-AL"/>
        </w:rPr>
      </w:pPr>
      <w:r w:rsidRPr="00C157CE">
        <w:rPr>
          <w:rFonts w:ascii="Book Antiqua" w:hAnsi="Book Antiqua"/>
          <w:color w:val="000000" w:themeColor="text1"/>
          <w:lang w:val="sq-AL"/>
        </w:rPr>
        <w:t>Së bashku me formularin zyrtar të punësimit  duhet të dorëzohet  dëshmia për kualifikim shkollor, kurset e ndjekura, dëshmitë për përvojën e punës, dy vlerësimet e fundit të punës si dhe dy referenca. Përdorimi i formularit të gabueshëm dhe ai i pakompletuar me të dhënat e kërkuara do të konsiderohet i pavlefshëm.</w:t>
      </w:r>
    </w:p>
    <w:p w:rsidR="006B7441" w:rsidRPr="00C157CE" w:rsidRDefault="00615867" w:rsidP="0017039B">
      <w:pPr>
        <w:spacing w:after="0"/>
        <w:jc w:val="both"/>
        <w:rPr>
          <w:rFonts w:ascii="Book Antiqua" w:hAnsi="Book Antiqua"/>
          <w:color w:val="000000" w:themeColor="text1"/>
          <w:lang w:val="sq-AL"/>
        </w:rPr>
      </w:pPr>
      <w:r w:rsidRPr="00C157CE">
        <w:rPr>
          <w:rFonts w:ascii="Book Antiqua" w:hAnsi="Book Antiqua"/>
          <w:color w:val="000000" w:themeColor="text1"/>
          <w:lang w:val="sq-AL"/>
        </w:rPr>
        <w:t>Kërkesat dorëzohen në Zyrën e Arkivës,  kati I-rë, ndërtesa e Ministrisë së Zhvillimit Ekonomik ose me postë.</w:t>
      </w:r>
    </w:p>
    <w:p w:rsidR="006B7441" w:rsidRPr="00C157CE" w:rsidRDefault="006B7441" w:rsidP="0017039B">
      <w:pPr>
        <w:spacing w:after="0"/>
        <w:jc w:val="both"/>
        <w:rPr>
          <w:rFonts w:ascii="Book Antiqua" w:hAnsi="Book Antiqua"/>
          <w:iCs/>
          <w:lang w:val="sq-AL"/>
        </w:rPr>
      </w:pPr>
      <w:r w:rsidRPr="00C157CE">
        <w:rPr>
          <w:rFonts w:ascii="Book Antiqua" w:hAnsi="Book Antiqua"/>
          <w:b/>
          <w:u w:val="single"/>
          <w:lang w:val="sq-AL"/>
        </w:rPr>
        <w:lastRenderedPageBreak/>
        <w:t xml:space="preserve">Afati i konkurrimit është prej datës  </w:t>
      </w:r>
      <w:r w:rsidR="00903FAE">
        <w:rPr>
          <w:rFonts w:ascii="Book Antiqua" w:hAnsi="Book Antiqua"/>
          <w:b/>
          <w:u w:val="single"/>
          <w:lang w:val="sq-AL"/>
        </w:rPr>
        <w:t>03</w:t>
      </w:r>
      <w:r w:rsidRPr="00C157CE">
        <w:rPr>
          <w:rFonts w:ascii="Book Antiqua" w:hAnsi="Book Antiqua"/>
          <w:b/>
          <w:u w:val="single"/>
          <w:lang w:val="sq-AL"/>
        </w:rPr>
        <w:t>/</w:t>
      </w:r>
      <w:r w:rsidR="00903FAE">
        <w:rPr>
          <w:rFonts w:ascii="Book Antiqua" w:hAnsi="Book Antiqua"/>
          <w:b/>
          <w:u w:val="single"/>
          <w:lang w:val="sq-AL"/>
        </w:rPr>
        <w:t>02</w:t>
      </w:r>
      <w:r w:rsidR="002966BE" w:rsidRPr="00C157CE">
        <w:rPr>
          <w:rFonts w:ascii="Book Antiqua" w:hAnsi="Book Antiqua"/>
          <w:b/>
          <w:u w:val="single"/>
          <w:lang w:val="sq-AL"/>
        </w:rPr>
        <w:t>/</w:t>
      </w:r>
      <w:r w:rsidRPr="00C157CE">
        <w:rPr>
          <w:rFonts w:ascii="Book Antiqua" w:hAnsi="Book Antiqua"/>
          <w:b/>
          <w:u w:val="single"/>
          <w:lang w:val="sq-AL"/>
        </w:rPr>
        <w:t>20</w:t>
      </w:r>
      <w:r w:rsidR="00903FAE">
        <w:rPr>
          <w:rFonts w:ascii="Book Antiqua" w:hAnsi="Book Antiqua"/>
          <w:b/>
          <w:u w:val="single"/>
          <w:lang w:val="sq-AL"/>
        </w:rPr>
        <w:t>20</w:t>
      </w:r>
      <w:r w:rsidR="00351477" w:rsidRPr="00C157CE">
        <w:rPr>
          <w:rFonts w:ascii="Book Antiqua" w:hAnsi="Book Antiqua"/>
          <w:b/>
          <w:u w:val="single"/>
          <w:lang w:val="sq-AL"/>
        </w:rPr>
        <w:t xml:space="preserve"> deri me datë</w:t>
      </w:r>
      <w:r w:rsidR="008B0C64" w:rsidRPr="00C157CE">
        <w:rPr>
          <w:rFonts w:ascii="Book Antiqua" w:hAnsi="Book Antiqua"/>
          <w:b/>
          <w:u w:val="single"/>
          <w:lang w:val="sq-AL"/>
        </w:rPr>
        <w:t xml:space="preserve"> </w:t>
      </w:r>
      <w:r w:rsidR="00E5295B" w:rsidRPr="00C157CE">
        <w:rPr>
          <w:rFonts w:ascii="Book Antiqua" w:hAnsi="Book Antiqua"/>
          <w:b/>
          <w:u w:val="single"/>
          <w:lang w:val="sq-AL"/>
        </w:rPr>
        <w:t xml:space="preserve"> </w:t>
      </w:r>
      <w:r w:rsidR="00903FAE">
        <w:rPr>
          <w:rFonts w:ascii="Book Antiqua" w:hAnsi="Book Antiqua"/>
          <w:b/>
          <w:u w:val="single"/>
          <w:lang w:val="sq-AL"/>
        </w:rPr>
        <w:t>10</w:t>
      </w:r>
      <w:r w:rsidR="00E5295B" w:rsidRPr="00C157CE">
        <w:rPr>
          <w:rFonts w:ascii="Book Antiqua" w:hAnsi="Book Antiqua"/>
          <w:b/>
          <w:u w:val="single"/>
          <w:lang w:val="sq-AL"/>
        </w:rPr>
        <w:t>/</w:t>
      </w:r>
      <w:r w:rsidR="00BC288B">
        <w:rPr>
          <w:rFonts w:ascii="Book Antiqua" w:hAnsi="Book Antiqua"/>
          <w:b/>
          <w:u w:val="single"/>
          <w:lang w:val="sq-AL"/>
        </w:rPr>
        <w:t>0</w:t>
      </w:r>
      <w:r w:rsidR="00903FAE">
        <w:rPr>
          <w:rFonts w:ascii="Book Antiqua" w:hAnsi="Book Antiqua"/>
          <w:b/>
          <w:u w:val="single"/>
          <w:lang w:val="sq-AL"/>
        </w:rPr>
        <w:t>2</w:t>
      </w:r>
      <w:r w:rsidR="002966BE" w:rsidRPr="00C157CE">
        <w:rPr>
          <w:rFonts w:ascii="Book Antiqua" w:hAnsi="Book Antiqua"/>
          <w:b/>
          <w:u w:val="single"/>
          <w:lang w:val="sq-AL"/>
        </w:rPr>
        <w:t>/</w:t>
      </w:r>
      <w:r w:rsidRPr="00C157CE">
        <w:rPr>
          <w:rFonts w:ascii="Book Antiqua" w:hAnsi="Book Antiqua"/>
          <w:b/>
          <w:u w:val="single"/>
          <w:lang w:val="sq-AL"/>
        </w:rPr>
        <w:t>20</w:t>
      </w:r>
      <w:r w:rsidR="00903FAE">
        <w:rPr>
          <w:rFonts w:ascii="Book Antiqua" w:hAnsi="Book Antiqua"/>
          <w:b/>
          <w:u w:val="single"/>
          <w:lang w:val="sq-AL"/>
        </w:rPr>
        <w:t>20</w:t>
      </w:r>
      <w:r w:rsidRPr="00C157CE">
        <w:rPr>
          <w:rFonts w:ascii="Book Antiqua" w:hAnsi="Book Antiqua"/>
          <w:b/>
          <w:u w:val="single"/>
          <w:lang w:val="sq-AL"/>
        </w:rPr>
        <w:t xml:space="preserve">, deri në orën 16:00. </w:t>
      </w:r>
    </w:p>
    <w:p w:rsidR="006B7441" w:rsidRPr="00C157CE" w:rsidRDefault="006B7441" w:rsidP="0017039B">
      <w:pPr>
        <w:spacing w:after="0"/>
        <w:rPr>
          <w:rFonts w:ascii="Book Antiqua" w:hAnsi="Book Antiqua"/>
          <w:iCs/>
          <w:lang w:val="sq-AL"/>
        </w:rPr>
      </w:pPr>
      <w:r w:rsidRPr="00C157CE">
        <w:rPr>
          <w:rFonts w:ascii="Book Antiqua" w:hAnsi="Book Antiqua"/>
          <w:iCs/>
          <w:lang w:val="sq-AL"/>
        </w:rPr>
        <w:t>Konkursi  ësht</w:t>
      </w:r>
      <w:r w:rsidRPr="00C157CE">
        <w:rPr>
          <w:rFonts w:ascii="Book Antiqua" w:hAnsi="Book Antiqua"/>
          <w:iCs/>
          <w:lang w:val="sq-AL" w:eastAsia="ja-JP"/>
        </w:rPr>
        <w:t>ë</w:t>
      </w:r>
      <w:r w:rsidRPr="00C157CE">
        <w:rPr>
          <w:rFonts w:ascii="Book Antiqua" w:hAnsi="Book Antiqua"/>
          <w:iCs/>
          <w:lang w:val="sq-AL"/>
        </w:rPr>
        <w:t xml:space="preserve"> i hapur 8 ditë nga dita e publikimit. </w:t>
      </w:r>
    </w:p>
    <w:p w:rsidR="006B7441" w:rsidRPr="00C157CE" w:rsidRDefault="006B7441" w:rsidP="0017039B">
      <w:pPr>
        <w:spacing w:after="0"/>
        <w:jc w:val="both"/>
        <w:rPr>
          <w:rFonts w:ascii="Book Antiqua" w:hAnsi="Book Antiqua"/>
          <w:lang w:val="sq-AL"/>
        </w:rPr>
      </w:pPr>
      <w:r w:rsidRPr="00C157CE">
        <w:rPr>
          <w:rFonts w:ascii="Book Antiqua" w:hAnsi="Book Antiqua"/>
          <w:lang w:val="sq-AL"/>
        </w:rPr>
        <w:t xml:space="preserve">Kërkesat e dërguara  pas datës së fundit të  konkurrimit nuk do të pranohen. </w:t>
      </w:r>
    </w:p>
    <w:p w:rsidR="006D73AB" w:rsidRPr="00C157CE" w:rsidRDefault="006B7441" w:rsidP="0017039B">
      <w:pPr>
        <w:spacing w:after="0"/>
        <w:jc w:val="both"/>
        <w:rPr>
          <w:rFonts w:ascii="Book Antiqua" w:hAnsi="Book Antiqua"/>
          <w:b/>
          <w:color w:val="000000" w:themeColor="text1"/>
          <w:lang w:val="sq-AL"/>
        </w:rPr>
      </w:pPr>
      <w:r w:rsidRPr="00C157CE">
        <w:rPr>
          <w:rFonts w:ascii="Book Antiqua" w:hAnsi="Book Antiqua"/>
          <w:lang w:val="sq-AL"/>
        </w:rPr>
        <w:t>Për informata shtesë, ju lutemi telefononi në numrat: 038 200 21524</w:t>
      </w:r>
      <w:r w:rsidR="00336413" w:rsidRPr="00C157CE">
        <w:rPr>
          <w:rFonts w:ascii="Book Antiqua" w:hAnsi="Book Antiqua"/>
          <w:lang w:val="sq-AL"/>
        </w:rPr>
        <w:t>.</w:t>
      </w:r>
    </w:p>
    <w:sectPr w:rsidR="006D73AB" w:rsidRPr="00C157CE" w:rsidSect="00C35C3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978"/>
    <w:multiLevelType w:val="hybridMultilevel"/>
    <w:tmpl w:val="EFDC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90983"/>
    <w:multiLevelType w:val="hybridMultilevel"/>
    <w:tmpl w:val="2364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97158"/>
    <w:multiLevelType w:val="hybridMultilevel"/>
    <w:tmpl w:val="2F3C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23A27"/>
    <w:multiLevelType w:val="hybridMultilevel"/>
    <w:tmpl w:val="3540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B79E3"/>
    <w:multiLevelType w:val="hybridMultilevel"/>
    <w:tmpl w:val="8C8A05A0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3FC3"/>
    <w:multiLevelType w:val="hybridMultilevel"/>
    <w:tmpl w:val="D3248458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87EFE"/>
    <w:multiLevelType w:val="hybridMultilevel"/>
    <w:tmpl w:val="4FF8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83D2F"/>
    <w:multiLevelType w:val="hybridMultilevel"/>
    <w:tmpl w:val="D5B6447C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E2F2D"/>
    <w:multiLevelType w:val="hybridMultilevel"/>
    <w:tmpl w:val="1074A824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2750B"/>
    <w:multiLevelType w:val="hybridMultilevel"/>
    <w:tmpl w:val="F012A7BC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A31BD"/>
    <w:multiLevelType w:val="hybridMultilevel"/>
    <w:tmpl w:val="9C285026"/>
    <w:lvl w:ilvl="0" w:tplc="DE7E3320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9503F7"/>
    <w:multiLevelType w:val="hybridMultilevel"/>
    <w:tmpl w:val="A104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F599E"/>
    <w:multiLevelType w:val="hybridMultilevel"/>
    <w:tmpl w:val="B304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A63B6"/>
    <w:multiLevelType w:val="hybridMultilevel"/>
    <w:tmpl w:val="1570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B0"/>
    <w:rsid w:val="00051AF2"/>
    <w:rsid w:val="000634E0"/>
    <w:rsid w:val="00077213"/>
    <w:rsid w:val="000D1695"/>
    <w:rsid w:val="000E79BA"/>
    <w:rsid w:val="000F50ED"/>
    <w:rsid w:val="000F5AE2"/>
    <w:rsid w:val="000F7278"/>
    <w:rsid w:val="00151A6E"/>
    <w:rsid w:val="001605C6"/>
    <w:rsid w:val="00164692"/>
    <w:rsid w:val="00165DDA"/>
    <w:rsid w:val="0017039B"/>
    <w:rsid w:val="00170545"/>
    <w:rsid w:val="00183E60"/>
    <w:rsid w:val="001869EE"/>
    <w:rsid w:val="00192361"/>
    <w:rsid w:val="001B5BB4"/>
    <w:rsid w:val="001E20F2"/>
    <w:rsid w:val="001F6892"/>
    <w:rsid w:val="002230C0"/>
    <w:rsid w:val="00242796"/>
    <w:rsid w:val="00244730"/>
    <w:rsid w:val="00275711"/>
    <w:rsid w:val="00290F4D"/>
    <w:rsid w:val="002966BE"/>
    <w:rsid w:val="002F191C"/>
    <w:rsid w:val="002F6BA1"/>
    <w:rsid w:val="0033288A"/>
    <w:rsid w:val="00336413"/>
    <w:rsid w:val="00343C93"/>
    <w:rsid w:val="00347EB0"/>
    <w:rsid w:val="00351477"/>
    <w:rsid w:val="00364831"/>
    <w:rsid w:val="00390B0F"/>
    <w:rsid w:val="003B75A5"/>
    <w:rsid w:val="003F1E70"/>
    <w:rsid w:val="00423438"/>
    <w:rsid w:val="0049671F"/>
    <w:rsid w:val="004C135B"/>
    <w:rsid w:val="004D67C3"/>
    <w:rsid w:val="005405E8"/>
    <w:rsid w:val="00544010"/>
    <w:rsid w:val="00574982"/>
    <w:rsid w:val="00592905"/>
    <w:rsid w:val="005C0849"/>
    <w:rsid w:val="005D051F"/>
    <w:rsid w:val="005D2839"/>
    <w:rsid w:val="006126F4"/>
    <w:rsid w:val="00615867"/>
    <w:rsid w:val="00620BC5"/>
    <w:rsid w:val="00640D26"/>
    <w:rsid w:val="006A063F"/>
    <w:rsid w:val="006B06C9"/>
    <w:rsid w:val="006B7441"/>
    <w:rsid w:val="006D73AB"/>
    <w:rsid w:val="007013FB"/>
    <w:rsid w:val="00716D92"/>
    <w:rsid w:val="00753C1E"/>
    <w:rsid w:val="0075786E"/>
    <w:rsid w:val="00773589"/>
    <w:rsid w:val="007770DA"/>
    <w:rsid w:val="00786750"/>
    <w:rsid w:val="007C6F87"/>
    <w:rsid w:val="00863DB0"/>
    <w:rsid w:val="00884C64"/>
    <w:rsid w:val="00892AF7"/>
    <w:rsid w:val="00897C2B"/>
    <w:rsid w:val="008A7711"/>
    <w:rsid w:val="008B0C64"/>
    <w:rsid w:val="008C07B8"/>
    <w:rsid w:val="008D6A21"/>
    <w:rsid w:val="008E0E4A"/>
    <w:rsid w:val="008E6FF8"/>
    <w:rsid w:val="008F110D"/>
    <w:rsid w:val="008F6409"/>
    <w:rsid w:val="00903FAE"/>
    <w:rsid w:val="00920FC7"/>
    <w:rsid w:val="009307B1"/>
    <w:rsid w:val="00991C40"/>
    <w:rsid w:val="009A5158"/>
    <w:rsid w:val="009B39E6"/>
    <w:rsid w:val="009D2EDB"/>
    <w:rsid w:val="009F571F"/>
    <w:rsid w:val="00A00B45"/>
    <w:rsid w:val="00A20314"/>
    <w:rsid w:val="00A21ED8"/>
    <w:rsid w:val="00A33130"/>
    <w:rsid w:val="00A43398"/>
    <w:rsid w:val="00AB06AD"/>
    <w:rsid w:val="00AC162E"/>
    <w:rsid w:val="00AC78AC"/>
    <w:rsid w:val="00B178C4"/>
    <w:rsid w:val="00B60EC8"/>
    <w:rsid w:val="00BB038E"/>
    <w:rsid w:val="00BC288B"/>
    <w:rsid w:val="00BC6BE1"/>
    <w:rsid w:val="00BD4369"/>
    <w:rsid w:val="00BE61DD"/>
    <w:rsid w:val="00C124ED"/>
    <w:rsid w:val="00C157CE"/>
    <w:rsid w:val="00C35C33"/>
    <w:rsid w:val="00C66C34"/>
    <w:rsid w:val="00D32EB2"/>
    <w:rsid w:val="00D33D51"/>
    <w:rsid w:val="00D34060"/>
    <w:rsid w:val="00D66EF6"/>
    <w:rsid w:val="00DB4517"/>
    <w:rsid w:val="00DD6B58"/>
    <w:rsid w:val="00DF2956"/>
    <w:rsid w:val="00DF3358"/>
    <w:rsid w:val="00DF42F7"/>
    <w:rsid w:val="00DF653B"/>
    <w:rsid w:val="00E07503"/>
    <w:rsid w:val="00E27C30"/>
    <w:rsid w:val="00E33689"/>
    <w:rsid w:val="00E40FD7"/>
    <w:rsid w:val="00E51E4B"/>
    <w:rsid w:val="00E5295B"/>
    <w:rsid w:val="00E533D0"/>
    <w:rsid w:val="00E652A9"/>
    <w:rsid w:val="00E67378"/>
    <w:rsid w:val="00E76EA1"/>
    <w:rsid w:val="00EC4F1C"/>
    <w:rsid w:val="00EC53C1"/>
    <w:rsid w:val="00EE345B"/>
    <w:rsid w:val="00EE798D"/>
    <w:rsid w:val="00F13297"/>
    <w:rsid w:val="00F36547"/>
    <w:rsid w:val="00F47165"/>
    <w:rsid w:val="00F52F4D"/>
    <w:rsid w:val="00F772B2"/>
    <w:rsid w:val="00F91C2D"/>
    <w:rsid w:val="00FA2016"/>
    <w:rsid w:val="00FB2EE3"/>
    <w:rsid w:val="00FC149E"/>
    <w:rsid w:val="00FC1AF2"/>
    <w:rsid w:val="00FC4B80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4C63F-4D4D-43C2-9101-6AC87D5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33"/>
    <w:rPr>
      <w:rFonts w:ascii="Tahoma" w:hAnsi="Tahoma" w:cs="Tahoma"/>
      <w:sz w:val="16"/>
      <w:szCs w:val="16"/>
    </w:rPr>
  </w:style>
  <w:style w:type="character" w:styleId="Hyperlink">
    <w:name w:val="Hyperlink"/>
    <w:rsid w:val="003B75A5"/>
    <w:rPr>
      <w:color w:val="0000FF"/>
      <w:u w:val="single"/>
    </w:rPr>
  </w:style>
  <w:style w:type="paragraph" w:customStyle="1" w:styleId="Default">
    <w:name w:val="Default"/>
    <w:rsid w:val="003B75A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605C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1605C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uiPriority w:val="99"/>
    <w:rsid w:val="009A5158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1"/>
    <w:qFormat/>
    <w:rsid w:val="00FA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592905"/>
    <w:pPr>
      <w:spacing w:after="180" w:line="280" w:lineRule="atLeast"/>
      <w:jc w:val="both"/>
    </w:pPr>
    <w:rPr>
      <w:rFonts w:ascii="Arial" w:eastAsia="Times New Roman" w:hAnsi="Arial" w:cs="Times New Roman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rsid w:val="00592905"/>
    <w:rPr>
      <w:rFonts w:ascii="Arial" w:eastAsia="Times New Roman" w:hAnsi="Arial" w:cs="Times New Roman"/>
      <w:szCs w:val="20"/>
      <w:lang w:val="sq-AL"/>
    </w:rPr>
  </w:style>
  <w:style w:type="character" w:customStyle="1" w:styleId="hps">
    <w:name w:val="hps"/>
    <w:basedOn w:val="DefaultParagraphFont"/>
    <w:rsid w:val="00E76EA1"/>
  </w:style>
  <w:style w:type="character" w:customStyle="1" w:styleId="normalchar1">
    <w:name w:val="normal__char1"/>
    <w:basedOn w:val="DefaultParagraphFont"/>
    <w:uiPriority w:val="99"/>
    <w:rsid w:val="001B5BB4"/>
    <w:rPr>
      <w:rFonts w:ascii="Calibri" w:hAnsi="Calibri" w:cs="Times New Roman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atdhetare.mushica</dc:creator>
  <cp:lastModifiedBy>Fadil Q.Bajraktari</cp:lastModifiedBy>
  <cp:revision>2</cp:revision>
  <cp:lastPrinted>2015-08-31T06:44:00Z</cp:lastPrinted>
  <dcterms:created xsi:type="dcterms:W3CDTF">2020-02-03T08:13:00Z</dcterms:created>
  <dcterms:modified xsi:type="dcterms:W3CDTF">2020-02-03T08:13:00Z</dcterms:modified>
</cp:coreProperties>
</file>