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C4" w:rsidRDefault="005031C4" w:rsidP="005031C4">
      <w:pPr>
        <w:pStyle w:val="Heading1a"/>
        <w:keepNext w:val="0"/>
        <w:keepLines w:val="0"/>
        <w:tabs>
          <w:tab w:val="clear" w:pos="-720"/>
        </w:tabs>
        <w:suppressAutoHyphens w:val="0"/>
        <w:rPr>
          <w:bCs/>
          <w:smallCaps w:val="0"/>
          <w:noProof/>
        </w:rPr>
      </w:pPr>
      <w:r w:rsidRPr="001F1ADF">
        <w:rPr>
          <w:bCs/>
          <w:smallCaps w:val="0"/>
          <w:noProof/>
        </w:rPr>
        <w:t xml:space="preserve">Invitation for Bids </w:t>
      </w:r>
    </w:p>
    <w:p w:rsidR="005031C4" w:rsidRPr="001F1ADF" w:rsidRDefault="005031C4" w:rsidP="005031C4">
      <w:pPr>
        <w:pStyle w:val="Heading1a"/>
        <w:keepNext w:val="0"/>
        <w:keepLines w:val="0"/>
        <w:tabs>
          <w:tab w:val="clear" w:pos="-720"/>
        </w:tabs>
        <w:suppressAutoHyphens w:val="0"/>
        <w:rPr>
          <w:bCs/>
          <w:smallCaps w:val="0"/>
          <w:noProof/>
        </w:rPr>
      </w:pPr>
    </w:p>
    <w:p w:rsidR="005031C4" w:rsidRPr="00CF19BA" w:rsidRDefault="005031C4" w:rsidP="005031C4">
      <w:pPr>
        <w:pStyle w:val="NormalWeb"/>
        <w:spacing w:before="0" w:beforeAutospacing="0" w:after="0" w:afterAutospacing="0"/>
        <w:ind w:right="144"/>
        <w:rPr>
          <w:rFonts w:ascii="Times New Roman" w:hAnsi="Times New Roman"/>
          <w:sz w:val="24"/>
        </w:rPr>
      </w:pPr>
      <w:r w:rsidRPr="00F50179">
        <w:rPr>
          <w:rFonts w:ascii="Times New Roman" w:hAnsi="Times New Roman"/>
          <w:b/>
          <w:iCs/>
          <w:color w:val="000000"/>
          <w:sz w:val="24"/>
        </w:rPr>
        <w:t>Employer</w:t>
      </w:r>
      <w:r w:rsidRPr="00F50179">
        <w:rPr>
          <w:rFonts w:ascii="Times New Roman" w:hAnsi="Times New Roman"/>
          <w:b/>
          <w:color w:val="000000"/>
          <w:sz w:val="24"/>
        </w:rPr>
        <w:t>:</w:t>
      </w:r>
      <w:r w:rsidRPr="00CF19BA">
        <w:rPr>
          <w:rFonts w:ascii="Times New Roman" w:hAnsi="Times New Roman"/>
          <w:sz w:val="24"/>
        </w:rPr>
        <w:t xml:space="preserve"> </w:t>
      </w:r>
      <w:r w:rsidRPr="00CF19BA">
        <w:rPr>
          <w:rStyle w:val="Strong"/>
          <w:rFonts w:ascii="Times New Roman" w:hAnsi="Times New Roman"/>
          <w:sz w:val="24"/>
        </w:rPr>
        <w:t>Ministry of Economy (ME</w:t>
      </w:r>
      <w:r>
        <w:rPr>
          <w:rStyle w:val="Strong"/>
          <w:rFonts w:ascii="Times New Roman" w:hAnsi="Times New Roman"/>
          <w:sz w:val="24"/>
        </w:rPr>
        <w:t>)</w:t>
      </w:r>
    </w:p>
    <w:p w:rsidR="005031C4" w:rsidRPr="00CF19BA" w:rsidRDefault="005031C4" w:rsidP="005031C4">
      <w:pPr>
        <w:pStyle w:val="NormalWeb"/>
        <w:spacing w:before="0" w:beforeAutospacing="0" w:after="0" w:afterAutospacing="0"/>
        <w:ind w:right="144"/>
        <w:rPr>
          <w:rFonts w:ascii="Times New Roman" w:hAnsi="Times New Roman"/>
          <w:sz w:val="24"/>
        </w:rPr>
      </w:pPr>
      <w:r w:rsidRPr="00F50179">
        <w:rPr>
          <w:rFonts w:ascii="Times New Roman" w:hAnsi="Times New Roman"/>
          <w:b/>
          <w:color w:val="000000"/>
          <w:sz w:val="24"/>
        </w:rPr>
        <w:t>Project:</w:t>
      </w:r>
      <w:r w:rsidRPr="00F50179">
        <w:rPr>
          <w:rFonts w:ascii="Times New Roman" w:hAnsi="Times New Roman"/>
          <w:color w:val="000000"/>
          <w:sz w:val="24"/>
        </w:rPr>
        <w:t xml:space="preserve"> </w:t>
      </w:r>
      <w:r w:rsidRPr="00CF19BA">
        <w:rPr>
          <w:rStyle w:val="Strong"/>
          <w:rFonts w:ascii="Times New Roman" w:hAnsi="Times New Roman"/>
          <w:sz w:val="24"/>
        </w:rPr>
        <w:t>Kosovo Energy Efficiency &amp; Renewable Energy Project (KEEREP)</w:t>
      </w:r>
    </w:p>
    <w:p w:rsidR="005031C4" w:rsidRPr="00F50179" w:rsidRDefault="005031C4" w:rsidP="005031C4">
      <w:pPr>
        <w:ind w:right="144"/>
        <w:rPr>
          <w:b/>
          <w:color w:val="000000"/>
        </w:rPr>
      </w:pPr>
      <w:r w:rsidRPr="00F50179">
        <w:rPr>
          <w:b/>
          <w:iCs/>
          <w:color w:val="000000"/>
        </w:rPr>
        <w:t>Contract title</w:t>
      </w:r>
      <w:r w:rsidRPr="00F50179">
        <w:rPr>
          <w:b/>
          <w:color w:val="000000"/>
        </w:rPr>
        <w:t xml:space="preserve">: Retender - </w:t>
      </w:r>
      <w:r w:rsidRPr="00CF19BA">
        <w:rPr>
          <w:b/>
        </w:rPr>
        <w:t xml:space="preserve">Renovation of </w:t>
      </w:r>
      <w:r>
        <w:rPr>
          <w:b/>
        </w:rPr>
        <w:t>6</w:t>
      </w:r>
      <w:r w:rsidRPr="00CF19BA">
        <w:rPr>
          <w:b/>
        </w:rPr>
        <w:t xml:space="preserve"> buildings.</w:t>
      </w:r>
    </w:p>
    <w:p w:rsidR="005031C4" w:rsidRPr="00F50179" w:rsidRDefault="005031C4" w:rsidP="005031C4">
      <w:pPr>
        <w:ind w:right="144"/>
        <w:rPr>
          <w:b/>
          <w:color w:val="000000"/>
        </w:rPr>
      </w:pPr>
      <w:r w:rsidRPr="00F50179">
        <w:rPr>
          <w:b/>
          <w:color w:val="000000"/>
        </w:rPr>
        <w:t>Country: Pristine, Kosovo</w:t>
      </w:r>
    </w:p>
    <w:p w:rsidR="005031C4" w:rsidRPr="00F50179" w:rsidRDefault="005031C4" w:rsidP="005031C4">
      <w:pPr>
        <w:ind w:right="144"/>
        <w:rPr>
          <w:b/>
          <w:color w:val="000000"/>
        </w:rPr>
      </w:pPr>
      <w:r w:rsidRPr="00F50179">
        <w:rPr>
          <w:b/>
          <w:color w:val="000000"/>
        </w:rPr>
        <w:t xml:space="preserve">Loan No. /Credit No. / Grant No.: </w:t>
      </w:r>
      <w:r w:rsidRPr="00CF19BA">
        <w:rPr>
          <w:rStyle w:val="Strong"/>
        </w:rPr>
        <w:t>55080XK</w:t>
      </w:r>
    </w:p>
    <w:p w:rsidR="005031C4" w:rsidRPr="00F50179" w:rsidRDefault="005031C4" w:rsidP="005031C4">
      <w:pPr>
        <w:ind w:right="144"/>
        <w:rPr>
          <w:b/>
          <w:color w:val="000000"/>
        </w:rPr>
      </w:pPr>
      <w:r w:rsidRPr="00F50179">
        <w:rPr>
          <w:b/>
          <w:color w:val="000000"/>
        </w:rPr>
        <w:t xml:space="preserve">RFB No: </w:t>
      </w:r>
      <w:r w:rsidRPr="00B171E9">
        <w:rPr>
          <w:b/>
        </w:rPr>
        <w:t>KEEREP/1A6-R</w:t>
      </w:r>
      <w:r>
        <w:rPr>
          <w:b/>
        </w:rPr>
        <w:t>etender LOT 2</w:t>
      </w:r>
    </w:p>
    <w:p w:rsidR="005031C4" w:rsidRPr="00F50179" w:rsidRDefault="005031C4" w:rsidP="005031C4">
      <w:pPr>
        <w:ind w:right="144"/>
        <w:rPr>
          <w:b/>
          <w:color w:val="000000"/>
        </w:rPr>
      </w:pPr>
      <w:r w:rsidRPr="00F50179">
        <w:rPr>
          <w:b/>
          <w:color w:val="000000"/>
        </w:rPr>
        <w:t xml:space="preserve">Issued on: </w:t>
      </w:r>
      <w:r>
        <w:rPr>
          <w:b/>
          <w:color w:val="000000"/>
        </w:rPr>
        <w:t>September 29, 2023</w:t>
      </w:r>
    </w:p>
    <w:p w:rsidR="005031C4" w:rsidRPr="00CF19BA" w:rsidRDefault="005031C4" w:rsidP="005031C4">
      <w:pPr>
        <w:suppressAutoHyphens/>
        <w:ind w:right="144"/>
        <w:rPr>
          <w:spacing w:val="-2"/>
        </w:rPr>
      </w:pPr>
    </w:p>
    <w:p w:rsidR="005031C4" w:rsidRPr="001372D1" w:rsidRDefault="005031C4" w:rsidP="005031C4">
      <w:pPr>
        <w:pStyle w:val="ListParagraph"/>
        <w:numPr>
          <w:ilvl w:val="4"/>
          <w:numId w:val="2"/>
        </w:numPr>
        <w:suppressAutoHyphens/>
        <w:spacing w:after="120"/>
        <w:ind w:left="450"/>
        <w:rPr>
          <w:bCs/>
          <w:spacing w:val="-2"/>
        </w:rPr>
      </w:pPr>
      <w:r w:rsidRPr="001372D1">
        <w:rPr>
          <w:spacing w:val="-2"/>
        </w:rPr>
        <w:t>Ministry of Economy (ME</w:t>
      </w:r>
      <w:r>
        <w:rPr>
          <w:spacing w:val="-2"/>
        </w:rPr>
        <w:t>)</w:t>
      </w:r>
      <w:r w:rsidRPr="001372D1">
        <w:rPr>
          <w:spacing w:val="-2"/>
        </w:rPr>
        <w:t xml:space="preserve">, </w:t>
      </w:r>
      <w:r w:rsidRPr="001372D1">
        <w:rPr>
          <w:i/>
          <w:iCs/>
          <w:spacing w:val="-2"/>
        </w:rPr>
        <w:t xml:space="preserve">has received </w:t>
      </w:r>
      <w:r w:rsidRPr="001372D1">
        <w:rPr>
          <w:spacing w:val="-2"/>
        </w:rPr>
        <w:t xml:space="preserve">financing from the World Bank toward the cost of the Kosovo Energy Efficiency &amp; Renewable Energy Project (KEEREP), and intends to apply part of the proceeds toward payments under the contract for </w:t>
      </w:r>
      <w:r>
        <w:rPr>
          <w:spacing w:val="-2"/>
        </w:rPr>
        <w:t>retender -</w:t>
      </w:r>
      <w:r w:rsidRPr="001372D1">
        <w:rPr>
          <w:spacing w:val="-2"/>
        </w:rPr>
        <w:t xml:space="preserve">Renovation of the </w:t>
      </w:r>
      <w:r>
        <w:rPr>
          <w:spacing w:val="-2"/>
        </w:rPr>
        <w:t>6</w:t>
      </w:r>
      <w:r w:rsidRPr="001372D1">
        <w:rPr>
          <w:spacing w:val="-2"/>
        </w:rPr>
        <w:t xml:space="preserve"> buildings</w:t>
      </w:r>
      <w:r w:rsidRPr="001372D1">
        <w:rPr>
          <w:bCs/>
          <w:i/>
          <w:iCs/>
          <w:spacing w:val="-2"/>
        </w:rPr>
        <w:t>.</w:t>
      </w:r>
      <w:r w:rsidRPr="001372D1">
        <w:rPr>
          <w:bCs/>
          <w:spacing w:val="-2"/>
        </w:rPr>
        <w:t xml:space="preserve"> </w:t>
      </w:r>
    </w:p>
    <w:p w:rsidR="005031C4" w:rsidRPr="001372D1" w:rsidRDefault="005031C4" w:rsidP="005031C4">
      <w:pPr>
        <w:pStyle w:val="ListParagraph"/>
        <w:suppressAutoHyphens/>
        <w:spacing w:after="120"/>
        <w:ind w:left="4104"/>
        <w:rPr>
          <w:spacing w:val="-2"/>
        </w:rPr>
      </w:pPr>
    </w:p>
    <w:p w:rsidR="005031C4" w:rsidRDefault="005031C4" w:rsidP="005031C4">
      <w:pPr>
        <w:suppressAutoHyphens/>
        <w:spacing w:after="120"/>
        <w:ind w:left="450" w:hanging="450"/>
        <w:jc w:val="both"/>
        <w:rPr>
          <w:spacing w:val="-2"/>
        </w:rPr>
      </w:pPr>
      <w:r w:rsidRPr="00CF19BA">
        <w:rPr>
          <w:spacing w:val="-2"/>
        </w:rPr>
        <w:t xml:space="preserve">2. </w:t>
      </w:r>
      <w:r>
        <w:rPr>
          <w:spacing w:val="-2"/>
        </w:rPr>
        <w:t xml:space="preserve">   </w:t>
      </w:r>
      <w:r w:rsidRPr="00CF19BA">
        <w:rPr>
          <w:spacing w:val="-2"/>
        </w:rPr>
        <w:t xml:space="preserve">The Ministry of Economy, now invites sealed bids from eligible bidders for </w:t>
      </w:r>
      <w:r>
        <w:rPr>
          <w:spacing w:val="-2"/>
        </w:rPr>
        <w:t xml:space="preserve">Retender - </w:t>
      </w:r>
      <w:r w:rsidRPr="00CF19BA">
        <w:rPr>
          <w:b/>
          <w:bCs/>
          <w:i/>
          <w:iCs/>
          <w:spacing w:val="-2"/>
        </w:rPr>
        <w:t xml:space="preserve">Renovation of the </w:t>
      </w:r>
      <w:r>
        <w:rPr>
          <w:b/>
          <w:bCs/>
          <w:i/>
          <w:iCs/>
          <w:spacing w:val="-2"/>
        </w:rPr>
        <w:t>6</w:t>
      </w:r>
      <w:r w:rsidRPr="00CF19BA">
        <w:rPr>
          <w:b/>
          <w:bCs/>
          <w:i/>
          <w:iCs/>
          <w:spacing w:val="-2"/>
        </w:rPr>
        <w:t xml:space="preserve"> buildings</w:t>
      </w:r>
      <w:r>
        <w:rPr>
          <w:spacing w:val="-2"/>
        </w:rPr>
        <w:t>.</w:t>
      </w:r>
    </w:p>
    <w:tbl>
      <w:tblPr>
        <w:tblW w:w="6977" w:type="dxa"/>
        <w:jc w:val="center"/>
        <w:tblLayout w:type="fixed"/>
        <w:tblLook w:val="04A0" w:firstRow="1" w:lastRow="0" w:firstColumn="1" w:lastColumn="0" w:noHBand="0" w:noVBand="1"/>
      </w:tblPr>
      <w:tblGrid>
        <w:gridCol w:w="450"/>
        <w:gridCol w:w="6527"/>
      </w:tblGrid>
      <w:tr w:rsidR="005031C4" w:rsidRPr="00B95A2C" w:rsidTr="00272676">
        <w:trPr>
          <w:trHeight w:val="312"/>
          <w:jc w:val="center"/>
        </w:trPr>
        <w:tc>
          <w:tcPr>
            <w:tcW w:w="450" w:type="dxa"/>
            <w:tcBorders>
              <w:top w:val="nil"/>
              <w:left w:val="nil"/>
              <w:bottom w:val="nil"/>
              <w:right w:val="nil"/>
            </w:tcBorders>
            <w:shd w:val="clear" w:color="auto" w:fill="auto"/>
            <w:noWrap/>
            <w:vAlign w:val="bottom"/>
          </w:tcPr>
          <w:p w:rsidR="005031C4" w:rsidRPr="00B95A2C" w:rsidRDefault="005031C4" w:rsidP="00272676">
            <w:pPr>
              <w:jc w:val="both"/>
            </w:pPr>
          </w:p>
        </w:tc>
        <w:tc>
          <w:tcPr>
            <w:tcW w:w="6527" w:type="dxa"/>
            <w:tcBorders>
              <w:top w:val="nil"/>
              <w:left w:val="nil"/>
              <w:bottom w:val="nil"/>
              <w:right w:val="nil"/>
            </w:tcBorders>
            <w:shd w:val="clear" w:color="auto" w:fill="auto"/>
            <w:noWrap/>
            <w:vAlign w:val="center"/>
          </w:tcPr>
          <w:p w:rsidR="005031C4" w:rsidRPr="00B95A2C" w:rsidRDefault="005031C4" w:rsidP="00272676"/>
        </w:tc>
      </w:tr>
      <w:tr w:rsidR="005031C4" w:rsidRPr="00B95A2C" w:rsidTr="00272676">
        <w:trPr>
          <w:trHeight w:val="288"/>
          <w:jc w:val="center"/>
        </w:trPr>
        <w:tc>
          <w:tcPr>
            <w:tcW w:w="697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031C4" w:rsidRPr="00B95A2C" w:rsidRDefault="005031C4" w:rsidP="00272676">
            <w:pPr>
              <w:jc w:val="center"/>
              <w:rPr>
                <w:b/>
                <w:bCs/>
                <w:color w:val="000000"/>
              </w:rPr>
            </w:pPr>
            <w:r w:rsidRPr="00B95A2C">
              <w:rPr>
                <w:b/>
                <w:bCs/>
                <w:color w:val="000000"/>
              </w:rPr>
              <w:t>LOT 2</w:t>
            </w:r>
          </w:p>
        </w:tc>
      </w:tr>
      <w:tr w:rsidR="005031C4" w:rsidRPr="00B95A2C" w:rsidTr="00272676">
        <w:trPr>
          <w:trHeight w:val="312"/>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5031C4" w:rsidRPr="00B95A2C" w:rsidRDefault="005031C4" w:rsidP="00272676">
            <w:pPr>
              <w:jc w:val="center"/>
              <w:rPr>
                <w:color w:val="000000"/>
              </w:rPr>
            </w:pPr>
            <w:r w:rsidRPr="00B95A2C">
              <w:rPr>
                <w:color w:val="000000"/>
              </w:rPr>
              <w:t>1</w:t>
            </w:r>
          </w:p>
        </w:tc>
        <w:tc>
          <w:tcPr>
            <w:tcW w:w="6527" w:type="dxa"/>
            <w:tcBorders>
              <w:top w:val="nil"/>
              <w:left w:val="nil"/>
              <w:bottom w:val="single" w:sz="4" w:space="0" w:color="auto"/>
              <w:right w:val="single" w:sz="4" w:space="0" w:color="auto"/>
            </w:tcBorders>
            <w:shd w:val="clear" w:color="auto" w:fill="auto"/>
            <w:noWrap/>
            <w:vAlign w:val="center"/>
            <w:hideMark/>
          </w:tcPr>
          <w:p w:rsidR="005031C4" w:rsidRPr="00B95A2C" w:rsidRDefault="005031C4" w:rsidP="00272676">
            <w:pPr>
              <w:jc w:val="both"/>
            </w:pPr>
            <w:r w:rsidRPr="00B95A2C">
              <w:t xml:space="preserve">Ministry of Labor and Social Welfare, Pristina, </w:t>
            </w:r>
          </w:p>
        </w:tc>
      </w:tr>
      <w:tr w:rsidR="005031C4" w:rsidRPr="00B95A2C" w:rsidTr="00272676">
        <w:trPr>
          <w:trHeight w:val="312"/>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5031C4" w:rsidRPr="00B95A2C" w:rsidRDefault="005031C4" w:rsidP="00272676">
            <w:pPr>
              <w:jc w:val="center"/>
              <w:rPr>
                <w:color w:val="000000"/>
              </w:rPr>
            </w:pPr>
            <w:r w:rsidRPr="00B95A2C">
              <w:rPr>
                <w:color w:val="000000"/>
              </w:rPr>
              <w:t>2</w:t>
            </w:r>
          </w:p>
        </w:tc>
        <w:tc>
          <w:tcPr>
            <w:tcW w:w="6527" w:type="dxa"/>
            <w:tcBorders>
              <w:top w:val="nil"/>
              <w:left w:val="nil"/>
              <w:bottom w:val="single" w:sz="4" w:space="0" w:color="auto"/>
              <w:right w:val="single" w:sz="4" w:space="0" w:color="auto"/>
            </w:tcBorders>
            <w:shd w:val="clear" w:color="auto" w:fill="auto"/>
            <w:noWrap/>
            <w:vAlign w:val="center"/>
            <w:hideMark/>
          </w:tcPr>
          <w:p w:rsidR="005031C4" w:rsidRPr="00B95A2C" w:rsidRDefault="005031C4" w:rsidP="00272676">
            <w:pPr>
              <w:jc w:val="both"/>
            </w:pPr>
            <w:r w:rsidRPr="00B95A2C">
              <w:t xml:space="preserve">Kosovo Meteorological Institute, Pristina, </w:t>
            </w:r>
          </w:p>
        </w:tc>
      </w:tr>
      <w:tr w:rsidR="005031C4" w:rsidRPr="00B95A2C" w:rsidTr="00272676">
        <w:trPr>
          <w:trHeight w:val="312"/>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5031C4" w:rsidRPr="00B95A2C" w:rsidRDefault="005031C4" w:rsidP="00272676">
            <w:pPr>
              <w:jc w:val="center"/>
              <w:rPr>
                <w:color w:val="000000"/>
              </w:rPr>
            </w:pPr>
            <w:r w:rsidRPr="00B95A2C">
              <w:rPr>
                <w:color w:val="000000"/>
              </w:rPr>
              <w:t>3</w:t>
            </w:r>
          </w:p>
        </w:tc>
        <w:tc>
          <w:tcPr>
            <w:tcW w:w="6527" w:type="dxa"/>
            <w:tcBorders>
              <w:top w:val="nil"/>
              <w:left w:val="nil"/>
              <w:bottom w:val="single" w:sz="4" w:space="0" w:color="auto"/>
              <w:right w:val="single" w:sz="4" w:space="0" w:color="auto"/>
            </w:tcBorders>
            <w:shd w:val="clear" w:color="auto" w:fill="auto"/>
            <w:noWrap/>
            <w:vAlign w:val="center"/>
            <w:hideMark/>
          </w:tcPr>
          <w:p w:rsidR="005031C4" w:rsidRPr="00B95A2C" w:rsidRDefault="005031C4" w:rsidP="00272676">
            <w:pPr>
              <w:jc w:val="both"/>
            </w:pPr>
            <w:r w:rsidRPr="00B95A2C">
              <w:t xml:space="preserve">Employment Office, </w:t>
            </w:r>
            <w:proofErr w:type="spellStart"/>
            <w:r w:rsidRPr="00B95A2C">
              <w:t>Gjilan</w:t>
            </w:r>
            <w:proofErr w:type="spellEnd"/>
            <w:r w:rsidRPr="00B95A2C">
              <w:t xml:space="preserve">, </w:t>
            </w:r>
          </w:p>
        </w:tc>
      </w:tr>
      <w:tr w:rsidR="005031C4" w:rsidRPr="00B95A2C" w:rsidTr="00272676">
        <w:trPr>
          <w:trHeight w:val="312"/>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5031C4" w:rsidRPr="00B95A2C" w:rsidRDefault="005031C4" w:rsidP="00272676">
            <w:pPr>
              <w:jc w:val="center"/>
              <w:rPr>
                <w:color w:val="000000"/>
              </w:rPr>
            </w:pPr>
            <w:r w:rsidRPr="00B95A2C">
              <w:rPr>
                <w:color w:val="000000"/>
              </w:rPr>
              <w:t>4</w:t>
            </w:r>
          </w:p>
        </w:tc>
        <w:tc>
          <w:tcPr>
            <w:tcW w:w="6527" w:type="dxa"/>
            <w:tcBorders>
              <w:top w:val="nil"/>
              <w:left w:val="nil"/>
              <w:bottom w:val="single" w:sz="4" w:space="0" w:color="auto"/>
              <w:right w:val="single" w:sz="4" w:space="0" w:color="auto"/>
            </w:tcBorders>
            <w:shd w:val="clear" w:color="auto" w:fill="auto"/>
            <w:noWrap/>
            <w:vAlign w:val="center"/>
            <w:hideMark/>
          </w:tcPr>
          <w:p w:rsidR="005031C4" w:rsidRPr="00B95A2C" w:rsidRDefault="005031C4" w:rsidP="00272676">
            <w:pPr>
              <w:jc w:val="both"/>
            </w:pPr>
            <w:r w:rsidRPr="00B95A2C">
              <w:t xml:space="preserve">DAT Physiotherapy and Ambulatory facility, </w:t>
            </w:r>
            <w:proofErr w:type="spellStart"/>
            <w:r w:rsidRPr="00B95A2C">
              <w:t>Prizren</w:t>
            </w:r>
            <w:proofErr w:type="spellEnd"/>
            <w:r w:rsidRPr="00B95A2C">
              <w:t xml:space="preserve">, </w:t>
            </w:r>
          </w:p>
        </w:tc>
      </w:tr>
      <w:tr w:rsidR="005031C4" w:rsidRPr="00B95A2C" w:rsidTr="00272676">
        <w:trPr>
          <w:trHeight w:val="312"/>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5031C4" w:rsidRPr="00B95A2C" w:rsidRDefault="005031C4" w:rsidP="00272676">
            <w:pPr>
              <w:jc w:val="center"/>
              <w:rPr>
                <w:color w:val="000000"/>
              </w:rPr>
            </w:pPr>
            <w:r w:rsidRPr="00B95A2C">
              <w:rPr>
                <w:color w:val="000000"/>
              </w:rPr>
              <w:t>5</w:t>
            </w:r>
          </w:p>
        </w:tc>
        <w:tc>
          <w:tcPr>
            <w:tcW w:w="6527" w:type="dxa"/>
            <w:tcBorders>
              <w:top w:val="nil"/>
              <w:left w:val="nil"/>
              <w:bottom w:val="single" w:sz="4" w:space="0" w:color="auto"/>
              <w:right w:val="single" w:sz="4" w:space="0" w:color="auto"/>
            </w:tcBorders>
            <w:shd w:val="clear" w:color="auto" w:fill="auto"/>
            <w:noWrap/>
            <w:vAlign w:val="center"/>
            <w:hideMark/>
          </w:tcPr>
          <w:p w:rsidR="005031C4" w:rsidRPr="00B95A2C" w:rsidRDefault="005031C4" w:rsidP="00272676">
            <w:pPr>
              <w:jc w:val="both"/>
            </w:pPr>
            <w:r w:rsidRPr="00B95A2C">
              <w:t xml:space="preserve">Pathology and Morgue Building, </w:t>
            </w:r>
            <w:proofErr w:type="spellStart"/>
            <w:r w:rsidRPr="00B95A2C">
              <w:t>Prizren</w:t>
            </w:r>
            <w:proofErr w:type="spellEnd"/>
            <w:r w:rsidRPr="00B95A2C">
              <w:t xml:space="preserve">, </w:t>
            </w:r>
          </w:p>
        </w:tc>
      </w:tr>
      <w:tr w:rsidR="005031C4" w:rsidRPr="00B95A2C" w:rsidTr="00272676">
        <w:trPr>
          <w:trHeight w:val="312"/>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5031C4" w:rsidRPr="00B95A2C" w:rsidRDefault="005031C4" w:rsidP="00272676">
            <w:pPr>
              <w:jc w:val="center"/>
              <w:rPr>
                <w:color w:val="000000"/>
              </w:rPr>
            </w:pPr>
            <w:r w:rsidRPr="00B95A2C">
              <w:rPr>
                <w:color w:val="000000"/>
              </w:rPr>
              <w:t>6</w:t>
            </w:r>
          </w:p>
        </w:tc>
        <w:tc>
          <w:tcPr>
            <w:tcW w:w="6527" w:type="dxa"/>
            <w:tcBorders>
              <w:top w:val="nil"/>
              <w:left w:val="nil"/>
              <w:bottom w:val="single" w:sz="4" w:space="0" w:color="auto"/>
              <w:right w:val="single" w:sz="4" w:space="0" w:color="auto"/>
            </w:tcBorders>
            <w:shd w:val="clear" w:color="auto" w:fill="auto"/>
            <w:noWrap/>
            <w:vAlign w:val="center"/>
            <w:hideMark/>
          </w:tcPr>
          <w:p w:rsidR="005031C4" w:rsidRPr="00B95A2C" w:rsidRDefault="005031C4" w:rsidP="00272676">
            <w:pPr>
              <w:jc w:val="both"/>
            </w:pPr>
            <w:r w:rsidRPr="00B95A2C">
              <w:t xml:space="preserve">Psychiatry Hospital, </w:t>
            </w:r>
            <w:proofErr w:type="spellStart"/>
            <w:r w:rsidRPr="00B95A2C">
              <w:t>Gjakova</w:t>
            </w:r>
            <w:proofErr w:type="spellEnd"/>
            <w:r w:rsidRPr="00B95A2C">
              <w:t xml:space="preserve">, </w:t>
            </w:r>
          </w:p>
        </w:tc>
      </w:tr>
    </w:tbl>
    <w:p w:rsidR="005031C4" w:rsidRDefault="005031C4" w:rsidP="005031C4">
      <w:pPr>
        <w:suppressAutoHyphens/>
        <w:spacing w:after="120"/>
        <w:ind w:left="900" w:hanging="450"/>
        <w:jc w:val="both"/>
        <w:rPr>
          <w:spacing w:val="-2"/>
        </w:rPr>
      </w:pPr>
    </w:p>
    <w:p w:rsidR="005031C4" w:rsidRDefault="005031C4" w:rsidP="005031C4">
      <w:pPr>
        <w:tabs>
          <w:tab w:val="left" w:pos="540"/>
        </w:tabs>
        <w:suppressAutoHyphens/>
        <w:ind w:left="540" w:hanging="450"/>
        <w:jc w:val="both"/>
        <w:rPr>
          <w:spacing w:val="-2"/>
        </w:rPr>
      </w:pPr>
      <w:r w:rsidRPr="00753F5C">
        <w:rPr>
          <w:spacing w:val="-2"/>
        </w:rPr>
        <w:t xml:space="preserve">3. </w:t>
      </w:r>
      <w:r w:rsidRPr="00753F5C">
        <w:rPr>
          <w:spacing w:val="-2"/>
        </w:rPr>
        <w:tab/>
        <w:t xml:space="preserve">Bidding will be conducted through </w:t>
      </w:r>
      <w:r w:rsidRPr="00753F5C">
        <w:rPr>
          <w:szCs w:val="20"/>
        </w:rPr>
        <w:t xml:space="preserve">international competitive procurement using Request for Bids (RFB) </w:t>
      </w:r>
      <w:r w:rsidRPr="00753F5C">
        <w:rPr>
          <w:spacing w:val="-2"/>
        </w:rPr>
        <w:t>as specified in the World Bank’s “</w:t>
      </w:r>
      <w:hyperlink r:id="rId5" w:history="1">
        <w:r w:rsidRPr="00753F5C">
          <w:rPr>
            <w:spacing w:val="-2"/>
          </w:rPr>
          <w:t>Procurement</w:t>
        </w:r>
      </w:hyperlink>
      <w:r w:rsidRPr="00753F5C">
        <w:t xml:space="preserve"> Regulations for IPF Borrowers </w:t>
      </w:r>
      <w:hyperlink r:id="rId6" w:history="1">
        <w:r w:rsidRPr="00296DE8">
          <w:rPr>
            <w:rStyle w:val="Hyperlink"/>
            <w:i/>
            <w:spacing w:val="-2"/>
          </w:rPr>
          <w:t xml:space="preserve">Guidelines: </w:t>
        </w:r>
        <w:r w:rsidRPr="00296DE8">
          <w:rPr>
            <w:i/>
            <w:color w:val="0000FF"/>
            <w:spacing w:val="-2"/>
            <w:u w:val="single"/>
          </w:rPr>
          <w:t>Procurement of Goods, Works and Non-Consulting Services under IBRD Loans and IDA Credits &amp; Grants by World Bank Borrowers</w:t>
        </w:r>
        <w:r w:rsidRPr="00296DE8">
          <w:rPr>
            <w:color w:val="0000FF"/>
          </w:rPr>
          <w:t xml:space="preserve"> </w:t>
        </w:r>
      </w:hyperlink>
      <w:r>
        <w:rPr>
          <w:spacing w:val="-2"/>
        </w:rPr>
        <w:t xml:space="preserve">January 2011 </w:t>
      </w:r>
      <w:r w:rsidRPr="00EC12FE">
        <w:rPr>
          <w:spacing w:val="-2"/>
        </w:rPr>
        <w:t xml:space="preserve">(“Procurement Guidelines”), and is open to all eligible bidders as defined in the Procurement Guidelines. In addition, please refer to paragraphs 1.6 and 1.7 setting forth the World Bank’s policy on conflict of interest. </w:t>
      </w:r>
      <w:r w:rsidRPr="00753F5C">
        <w:rPr>
          <w:spacing w:val="-2"/>
        </w:rPr>
        <w:t xml:space="preserve">(“Procurement Regulations”), and is open to all eligible Bidders as defined in the Procurement Regulations. </w:t>
      </w:r>
    </w:p>
    <w:p w:rsidR="005031C4" w:rsidRPr="00753F5C" w:rsidRDefault="005031C4" w:rsidP="005031C4">
      <w:pPr>
        <w:suppressAutoHyphens/>
        <w:ind w:left="90"/>
        <w:jc w:val="both"/>
        <w:rPr>
          <w:spacing w:val="-2"/>
        </w:rPr>
      </w:pPr>
    </w:p>
    <w:p w:rsidR="005031C4" w:rsidRPr="00753F5C" w:rsidRDefault="005031C4" w:rsidP="005031C4">
      <w:pPr>
        <w:suppressAutoHyphens/>
        <w:spacing w:after="120"/>
        <w:ind w:left="540" w:hanging="450"/>
        <w:jc w:val="both"/>
        <w:rPr>
          <w:i/>
          <w:spacing w:val="-2"/>
        </w:rPr>
      </w:pPr>
      <w:r>
        <w:rPr>
          <w:spacing w:val="-2"/>
        </w:rPr>
        <w:t xml:space="preserve">4. </w:t>
      </w:r>
      <w:r>
        <w:rPr>
          <w:spacing w:val="-2"/>
        </w:rPr>
        <w:tab/>
      </w:r>
      <w:r w:rsidRPr="00EC12FE">
        <w:rPr>
          <w:spacing w:val="-2"/>
        </w:rPr>
        <w:t xml:space="preserve">Interested eligible bidders may obtain further information </w:t>
      </w:r>
      <w:r>
        <w:rPr>
          <w:spacing w:val="-2"/>
        </w:rPr>
        <w:t>to</w:t>
      </w:r>
      <w:r w:rsidRPr="00EC12FE">
        <w:rPr>
          <w:spacing w:val="-2"/>
        </w:rPr>
        <w:t xml:space="preserve"> </w:t>
      </w:r>
      <w:r>
        <w:rPr>
          <w:spacing w:val="-2"/>
        </w:rPr>
        <w:t xml:space="preserve">the </w:t>
      </w:r>
      <w:r w:rsidRPr="000C554D">
        <w:rPr>
          <w:b/>
          <w:i/>
          <w:spacing w:val="-2"/>
        </w:rPr>
        <w:t>address given below</w:t>
      </w:r>
      <w:r w:rsidRPr="00EC12FE">
        <w:rPr>
          <w:spacing w:val="-2"/>
        </w:rPr>
        <w:t xml:space="preserve"> and inspect the bidding documents during office hours </w:t>
      </w:r>
      <w:r>
        <w:rPr>
          <w:spacing w:val="-2"/>
        </w:rPr>
        <w:t>from 09.00-16.00h.</w:t>
      </w:r>
    </w:p>
    <w:p w:rsidR="005031C4" w:rsidRDefault="005031C4" w:rsidP="005031C4">
      <w:pPr>
        <w:suppressAutoHyphens/>
        <w:ind w:left="630" w:hanging="540"/>
        <w:jc w:val="both"/>
        <w:rPr>
          <w:spacing w:val="-2"/>
        </w:rPr>
      </w:pPr>
      <w:r>
        <w:rPr>
          <w:spacing w:val="-2"/>
        </w:rPr>
        <w:t xml:space="preserve">5.   </w:t>
      </w:r>
      <w:r w:rsidRPr="00EC12FE">
        <w:rPr>
          <w:spacing w:val="-2"/>
        </w:rPr>
        <w:t xml:space="preserve">A complete set of bidding documents in </w:t>
      </w:r>
      <w:r>
        <w:rPr>
          <w:spacing w:val="-2"/>
        </w:rPr>
        <w:t>English language</w:t>
      </w:r>
      <w:r w:rsidRPr="00EC12FE">
        <w:rPr>
          <w:spacing w:val="-2"/>
        </w:rPr>
        <w:t xml:space="preserve"> may be </w:t>
      </w:r>
      <w:r>
        <w:rPr>
          <w:spacing w:val="-2"/>
        </w:rPr>
        <w:t>obtained by interested</w:t>
      </w:r>
    </w:p>
    <w:p w:rsidR="005031C4" w:rsidRPr="00B171E9" w:rsidRDefault="005031C4" w:rsidP="005031C4">
      <w:pPr>
        <w:suppressAutoHyphens/>
        <w:ind w:left="630" w:hanging="184"/>
        <w:jc w:val="both"/>
        <w:rPr>
          <w:spacing w:val="-2"/>
        </w:rPr>
      </w:pPr>
      <w:r w:rsidRPr="00B171E9">
        <w:rPr>
          <w:spacing w:val="-2"/>
        </w:rPr>
        <w:t>Eligible bidders Free of Charge upon submission of a written application/e-mail to the</w:t>
      </w:r>
    </w:p>
    <w:p w:rsidR="005031C4" w:rsidRPr="00B171E9" w:rsidRDefault="005031C4" w:rsidP="005031C4">
      <w:pPr>
        <w:suppressAutoHyphens/>
        <w:ind w:left="630" w:hanging="184"/>
        <w:jc w:val="both"/>
        <w:rPr>
          <w:spacing w:val="-2"/>
        </w:rPr>
      </w:pPr>
      <w:r w:rsidRPr="00B171E9">
        <w:rPr>
          <w:spacing w:val="-2"/>
        </w:rPr>
        <w:t xml:space="preserve">Address below as of: </w:t>
      </w:r>
      <w:r>
        <w:rPr>
          <w:b/>
          <w:spacing w:val="-2"/>
          <w:u w:val="single"/>
        </w:rPr>
        <w:t>October 29</w:t>
      </w:r>
      <w:r w:rsidRPr="00B171E9">
        <w:rPr>
          <w:b/>
          <w:spacing w:val="-2"/>
          <w:u w:val="single"/>
        </w:rPr>
        <w:t>, 202</w:t>
      </w:r>
      <w:r>
        <w:rPr>
          <w:b/>
          <w:spacing w:val="-2"/>
          <w:u w:val="single"/>
        </w:rPr>
        <w:t>3</w:t>
      </w:r>
      <w:r w:rsidRPr="00B171E9">
        <w:rPr>
          <w:b/>
          <w:spacing w:val="-2"/>
          <w:u w:val="single"/>
        </w:rPr>
        <w:t>.</w:t>
      </w:r>
    </w:p>
    <w:p w:rsidR="005031C4" w:rsidRPr="00B171E9" w:rsidRDefault="005031C4" w:rsidP="005031C4">
      <w:pPr>
        <w:suppressAutoHyphens/>
        <w:spacing w:after="120"/>
        <w:ind w:left="450" w:hanging="450"/>
        <w:jc w:val="both"/>
        <w:rPr>
          <w:spacing w:val="-2"/>
        </w:rPr>
      </w:pPr>
    </w:p>
    <w:p w:rsidR="005031C4" w:rsidRPr="00B171E9" w:rsidRDefault="005031C4" w:rsidP="005031C4">
      <w:pPr>
        <w:pStyle w:val="ListParagraph"/>
        <w:numPr>
          <w:ilvl w:val="2"/>
          <w:numId w:val="1"/>
        </w:numPr>
        <w:tabs>
          <w:tab w:val="left" w:pos="720"/>
          <w:tab w:val="left" w:pos="1800"/>
          <w:tab w:val="left" w:pos="2160"/>
          <w:tab w:val="left" w:pos="3240"/>
          <w:tab w:val="left" w:pos="3960"/>
          <w:tab w:val="left" w:pos="4680"/>
          <w:tab w:val="left" w:pos="5400"/>
          <w:tab w:val="left" w:pos="6120"/>
          <w:tab w:val="left" w:pos="6840"/>
          <w:tab w:val="left" w:pos="7560"/>
          <w:tab w:val="left" w:pos="8280"/>
          <w:tab w:val="left" w:pos="9000"/>
        </w:tabs>
        <w:spacing w:after="120"/>
        <w:ind w:left="450"/>
        <w:rPr>
          <w:spacing w:val="-2"/>
        </w:rPr>
      </w:pPr>
      <w:r w:rsidRPr="00B171E9">
        <w:rPr>
          <w:spacing w:val="-2"/>
        </w:rPr>
        <w:t xml:space="preserve">Bids must be delivered to the address below on or before 14.00h Kosovo Time, on </w:t>
      </w:r>
      <w:r>
        <w:rPr>
          <w:b/>
          <w:spacing w:val="-2"/>
          <w:u w:val="single"/>
        </w:rPr>
        <w:t>October 30</w:t>
      </w:r>
      <w:r w:rsidRPr="00B171E9">
        <w:rPr>
          <w:b/>
          <w:spacing w:val="-2"/>
          <w:u w:val="single"/>
        </w:rPr>
        <w:t>, 202</w:t>
      </w:r>
      <w:r>
        <w:rPr>
          <w:b/>
          <w:spacing w:val="-2"/>
          <w:u w:val="single"/>
        </w:rPr>
        <w:t>3</w:t>
      </w:r>
      <w:r w:rsidRPr="00B171E9">
        <w:rPr>
          <w:i/>
          <w:spacing w:val="-2"/>
        </w:rPr>
        <w:t>.</w:t>
      </w:r>
      <w:r w:rsidRPr="00B171E9">
        <w:t xml:space="preserve"> Electronic bidding will</w:t>
      </w:r>
      <w:r w:rsidRPr="00B171E9">
        <w:rPr>
          <w:i/>
          <w:iCs/>
        </w:rPr>
        <w:t xml:space="preserve"> </w:t>
      </w:r>
      <w:r w:rsidRPr="00B171E9">
        <w:rPr>
          <w:b/>
          <w:i/>
          <w:iCs/>
        </w:rPr>
        <w:t>not</w:t>
      </w:r>
      <w:r w:rsidRPr="00B171E9">
        <w:t xml:space="preserve"> be permitted.</w:t>
      </w:r>
      <w:r w:rsidRPr="00B171E9">
        <w:rPr>
          <w:spacing w:val="-2"/>
        </w:rPr>
        <w:t xml:space="preserve"> </w:t>
      </w:r>
    </w:p>
    <w:p w:rsidR="005031C4" w:rsidRPr="008549ED" w:rsidRDefault="005031C4" w:rsidP="005031C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spacing w:val="-2"/>
        </w:rPr>
      </w:pPr>
      <w:r w:rsidRPr="00B171E9">
        <w:rPr>
          <w:spacing w:val="-2"/>
        </w:rPr>
        <w:lastRenderedPageBreak/>
        <w:t xml:space="preserve">Late bids will be rejected. Bids will be publicly opened on </w:t>
      </w:r>
      <w:r>
        <w:rPr>
          <w:b/>
          <w:spacing w:val="-2"/>
          <w:u w:val="single"/>
        </w:rPr>
        <w:t>October 30</w:t>
      </w:r>
      <w:r w:rsidRPr="00B171E9">
        <w:rPr>
          <w:b/>
          <w:spacing w:val="-2"/>
          <w:u w:val="single"/>
        </w:rPr>
        <w:t>, 202</w:t>
      </w:r>
      <w:r>
        <w:rPr>
          <w:b/>
          <w:spacing w:val="-2"/>
          <w:u w:val="single"/>
        </w:rPr>
        <w:t>3</w:t>
      </w:r>
      <w:r w:rsidRPr="00B171E9">
        <w:rPr>
          <w:spacing w:val="-2"/>
        </w:rPr>
        <w:t xml:space="preserve"> at 14.00h</w:t>
      </w:r>
      <w:r w:rsidRPr="008549ED">
        <w:rPr>
          <w:spacing w:val="-2"/>
        </w:rPr>
        <w:t xml:space="preserve"> Kosovo Time, in the presence of the bidders’ designated representatives and anyone who choose to attend at the address below.</w:t>
      </w:r>
    </w:p>
    <w:p w:rsidR="005031C4" w:rsidRDefault="005031C4" w:rsidP="005031C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50" w:hanging="450"/>
        <w:jc w:val="both"/>
        <w:rPr>
          <w:b/>
          <w:i/>
          <w:iCs/>
          <w:spacing w:val="-2"/>
        </w:rPr>
      </w:pPr>
      <w:r w:rsidRPr="00753F5C">
        <w:rPr>
          <w:spacing w:val="-2"/>
        </w:rPr>
        <w:t xml:space="preserve">7. </w:t>
      </w:r>
      <w:r w:rsidRPr="00753F5C">
        <w:rPr>
          <w:spacing w:val="-2"/>
        </w:rPr>
        <w:tab/>
      </w:r>
      <w:r w:rsidRPr="00EC12FE">
        <w:rPr>
          <w:spacing w:val="-2"/>
        </w:rPr>
        <w:t xml:space="preserve">All bids must be accompanied by a </w:t>
      </w:r>
      <w:r w:rsidRPr="00EC12FE">
        <w:rPr>
          <w:i/>
          <w:iCs/>
          <w:spacing w:val="-2"/>
        </w:rPr>
        <w:t>Bid Security</w:t>
      </w:r>
      <w:r w:rsidR="00CD4710">
        <w:rPr>
          <w:i/>
          <w:iCs/>
          <w:spacing w:val="-2"/>
        </w:rPr>
        <w:t xml:space="preserve"> issued from </w:t>
      </w:r>
      <w:bookmarkStart w:id="0" w:name="_GoBack"/>
      <w:bookmarkEnd w:id="0"/>
      <w:r w:rsidR="00CD4710">
        <w:rPr>
          <w:i/>
          <w:iCs/>
          <w:spacing w:val="-2"/>
        </w:rPr>
        <w:t>bank</w:t>
      </w:r>
      <w:r>
        <w:rPr>
          <w:i/>
          <w:iCs/>
          <w:spacing w:val="-2"/>
        </w:rPr>
        <w:t xml:space="preserve">, in sum of; </w:t>
      </w:r>
    </w:p>
    <w:p w:rsidR="005031C4" w:rsidRDefault="005031C4" w:rsidP="005031C4">
      <w:pPr>
        <w:tabs>
          <w:tab w:val="right" w:pos="7254"/>
        </w:tabs>
        <w:spacing w:before="60" w:after="60"/>
        <w:rPr>
          <w:b/>
          <w:iCs/>
        </w:rPr>
      </w:pPr>
      <w:r>
        <w:rPr>
          <w:b/>
          <w:iCs/>
        </w:rPr>
        <w:t>LOT 2: 22,0</w:t>
      </w:r>
      <w:r w:rsidRPr="00B772BA">
        <w:rPr>
          <w:b/>
          <w:iCs/>
        </w:rPr>
        <w:t>00.00€</w:t>
      </w:r>
    </w:p>
    <w:p w:rsidR="005031C4" w:rsidRPr="008549ED" w:rsidRDefault="005031C4" w:rsidP="005031C4">
      <w:pPr>
        <w:tabs>
          <w:tab w:val="right" w:pos="7254"/>
        </w:tabs>
        <w:spacing w:before="60" w:after="60"/>
        <w:rPr>
          <w:b/>
          <w:spacing w:val="-2"/>
        </w:rPr>
      </w:pPr>
      <w:r w:rsidRPr="008549ED">
        <w:rPr>
          <w:b/>
          <w:spacing w:val="-2"/>
        </w:rPr>
        <w:t>The validity of bid security will be 1</w:t>
      </w:r>
      <w:r>
        <w:rPr>
          <w:b/>
          <w:spacing w:val="-2"/>
        </w:rPr>
        <w:t>2</w:t>
      </w:r>
      <w:r w:rsidRPr="008549ED">
        <w:rPr>
          <w:b/>
          <w:spacing w:val="-2"/>
        </w:rPr>
        <w:t>0 days.</w:t>
      </w:r>
    </w:p>
    <w:p w:rsidR="005031C4" w:rsidRPr="00EC12FE" w:rsidRDefault="005031C4" w:rsidP="005031C4">
      <w:pPr>
        <w:suppressAutoHyphens/>
        <w:rPr>
          <w:spacing w:val="-2"/>
        </w:rPr>
      </w:pPr>
    </w:p>
    <w:p w:rsidR="005031C4" w:rsidRDefault="005031C4" w:rsidP="005031C4">
      <w:pPr>
        <w:suppressAutoHyphens/>
        <w:rPr>
          <w:iCs/>
        </w:rPr>
      </w:pPr>
      <w:r w:rsidRPr="00EC12FE">
        <w:rPr>
          <w:iCs/>
          <w:spacing w:val="-2"/>
        </w:rPr>
        <w:t>8.</w:t>
      </w:r>
      <w:r w:rsidRPr="00EC12FE">
        <w:rPr>
          <w:iCs/>
          <w:spacing w:val="-2"/>
        </w:rPr>
        <w:tab/>
      </w:r>
      <w:r w:rsidRPr="00EC12FE">
        <w:rPr>
          <w:iCs/>
        </w:rPr>
        <w:t xml:space="preserve">The address referred to above is: </w:t>
      </w:r>
    </w:p>
    <w:p w:rsidR="005031C4" w:rsidRPr="00EC12FE" w:rsidRDefault="005031C4" w:rsidP="005031C4">
      <w:pPr>
        <w:suppressAutoHyphens/>
        <w:rPr>
          <w:i/>
        </w:rPr>
      </w:pPr>
    </w:p>
    <w:p w:rsidR="005031C4" w:rsidRPr="001372D1" w:rsidRDefault="005031C4" w:rsidP="005031C4">
      <w:pPr>
        <w:suppressAutoHyphens/>
        <w:rPr>
          <w:b/>
          <w:spacing w:val="-2"/>
        </w:rPr>
      </w:pPr>
      <w:r w:rsidRPr="001372D1">
        <w:rPr>
          <w:b/>
          <w:spacing w:val="-2"/>
        </w:rPr>
        <w:t>Ministry of Economy (ME)</w:t>
      </w:r>
    </w:p>
    <w:p w:rsidR="005031C4" w:rsidRPr="001372D1" w:rsidRDefault="005031C4" w:rsidP="005031C4">
      <w:pPr>
        <w:suppressAutoHyphens/>
        <w:rPr>
          <w:b/>
          <w:spacing w:val="-2"/>
        </w:rPr>
      </w:pPr>
      <w:r w:rsidRPr="001372D1">
        <w:rPr>
          <w:b/>
          <w:shd w:val="clear" w:color="auto" w:fill="FFFFFF"/>
        </w:rPr>
        <w:t>(Kosovo Energy Efficiency &amp; Renewable Energy Project)</w:t>
      </w:r>
    </w:p>
    <w:p w:rsidR="005031C4" w:rsidRPr="001372D1" w:rsidRDefault="005031C4" w:rsidP="005031C4">
      <w:pPr>
        <w:suppressAutoHyphens/>
        <w:rPr>
          <w:b/>
          <w:shd w:val="clear" w:color="auto" w:fill="FFFFFF"/>
        </w:rPr>
      </w:pPr>
      <w:r w:rsidRPr="001372D1">
        <w:rPr>
          <w:b/>
          <w:spacing w:val="-2"/>
        </w:rPr>
        <w:t xml:space="preserve">Office located at </w:t>
      </w:r>
      <w:proofErr w:type="spellStart"/>
      <w:r>
        <w:rPr>
          <w:b/>
          <w:shd w:val="clear" w:color="auto" w:fill="FFFFFF"/>
        </w:rPr>
        <w:t>sheshi</w:t>
      </w:r>
      <w:proofErr w:type="spellEnd"/>
      <w:r>
        <w:rPr>
          <w:b/>
          <w:shd w:val="clear" w:color="auto" w:fill="FFFFFF"/>
        </w:rPr>
        <w:t xml:space="preserve"> </w:t>
      </w:r>
      <w:proofErr w:type="spellStart"/>
      <w:r>
        <w:rPr>
          <w:b/>
          <w:shd w:val="clear" w:color="auto" w:fill="FFFFFF"/>
        </w:rPr>
        <w:t>Zahir</w:t>
      </w:r>
      <w:proofErr w:type="spellEnd"/>
      <w:r>
        <w:rPr>
          <w:b/>
          <w:shd w:val="clear" w:color="auto" w:fill="FFFFFF"/>
        </w:rPr>
        <w:t xml:space="preserve"> </w:t>
      </w:r>
      <w:proofErr w:type="spellStart"/>
      <w:r>
        <w:rPr>
          <w:b/>
          <w:shd w:val="clear" w:color="auto" w:fill="FFFFFF"/>
        </w:rPr>
        <w:t>Pajaziti</w:t>
      </w:r>
      <w:proofErr w:type="spellEnd"/>
      <w:r w:rsidRPr="001372D1">
        <w:rPr>
          <w:b/>
          <w:shd w:val="clear" w:color="auto" w:fill="FFFFFF"/>
        </w:rPr>
        <w:t xml:space="preserve">, Floor </w:t>
      </w:r>
      <w:r>
        <w:rPr>
          <w:b/>
          <w:shd w:val="clear" w:color="auto" w:fill="FFFFFF"/>
        </w:rPr>
        <w:t>III</w:t>
      </w:r>
    </w:p>
    <w:p w:rsidR="005031C4" w:rsidRPr="001372D1" w:rsidRDefault="005031C4" w:rsidP="005031C4">
      <w:pPr>
        <w:suppressAutoHyphens/>
        <w:rPr>
          <w:b/>
          <w:spacing w:val="-2"/>
        </w:rPr>
      </w:pPr>
      <w:r w:rsidRPr="001372D1">
        <w:rPr>
          <w:b/>
          <w:spacing w:val="-2"/>
        </w:rPr>
        <w:t xml:space="preserve">10000, </w:t>
      </w:r>
      <w:proofErr w:type="spellStart"/>
      <w:r w:rsidRPr="001372D1">
        <w:rPr>
          <w:b/>
          <w:spacing w:val="-2"/>
        </w:rPr>
        <w:t>Prishtina</w:t>
      </w:r>
      <w:proofErr w:type="spellEnd"/>
      <w:r w:rsidRPr="001372D1">
        <w:rPr>
          <w:b/>
          <w:spacing w:val="-2"/>
        </w:rPr>
        <w:t xml:space="preserve">, </w:t>
      </w:r>
      <w:proofErr w:type="spellStart"/>
      <w:r w:rsidRPr="001372D1">
        <w:rPr>
          <w:b/>
          <w:spacing w:val="-2"/>
        </w:rPr>
        <w:t>Kosova</w:t>
      </w:r>
      <w:proofErr w:type="spellEnd"/>
      <w:r w:rsidRPr="001372D1">
        <w:rPr>
          <w:b/>
          <w:spacing w:val="-2"/>
        </w:rPr>
        <w:t>.</w:t>
      </w:r>
    </w:p>
    <w:p w:rsidR="005031C4" w:rsidRDefault="005031C4" w:rsidP="005031C4">
      <w:pPr>
        <w:suppressAutoHyphens/>
        <w:rPr>
          <w:iCs/>
          <w:spacing w:val="-2"/>
        </w:rPr>
      </w:pPr>
    </w:p>
    <w:p w:rsidR="005031C4" w:rsidRDefault="005031C4" w:rsidP="005031C4">
      <w:pPr>
        <w:suppressAutoHyphens/>
        <w:rPr>
          <w:iCs/>
          <w:spacing w:val="-2"/>
        </w:rPr>
      </w:pPr>
      <w:r w:rsidRPr="00EC12FE">
        <w:rPr>
          <w:iCs/>
          <w:spacing w:val="-2"/>
        </w:rPr>
        <w:t xml:space="preserve">Attn: </w:t>
      </w:r>
      <w:r>
        <w:rPr>
          <w:iCs/>
          <w:spacing w:val="-2"/>
        </w:rPr>
        <w:t>Procurement Specialist at ME -KEEREP/PIU</w:t>
      </w:r>
    </w:p>
    <w:p w:rsidR="005031C4" w:rsidRPr="00EC12FE" w:rsidRDefault="005031C4" w:rsidP="005031C4">
      <w:pPr>
        <w:suppressAutoHyphens/>
        <w:rPr>
          <w:iCs/>
          <w:spacing w:val="-2"/>
        </w:rPr>
      </w:pPr>
      <w:r>
        <w:rPr>
          <w:iCs/>
          <w:spacing w:val="-2"/>
        </w:rPr>
        <w:t xml:space="preserve">Office at </w:t>
      </w:r>
      <w:r>
        <w:rPr>
          <w:spacing w:val="-2"/>
        </w:rPr>
        <w:t>3 floor no. 01</w:t>
      </w:r>
    </w:p>
    <w:p w:rsidR="005031C4" w:rsidRDefault="005031C4" w:rsidP="005031C4">
      <w:pPr>
        <w:suppressAutoHyphens/>
        <w:rPr>
          <w:iCs/>
          <w:spacing w:val="-2"/>
        </w:rPr>
      </w:pPr>
      <w:r w:rsidRPr="00EC12FE">
        <w:rPr>
          <w:spacing w:val="-2"/>
        </w:rPr>
        <w:t>Tel:</w:t>
      </w:r>
      <w:r w:rsidRPr="00EC12FE">
        <w:rPr>
          <w:iCs/>
          <w:spacing w:val="-2"/>
        </w:rPr>
        <w:t xml:space="preserve"> </w:t>
      </w:r>
      <w:r>
        <w:rPr>
          <w:iCs/>
          <w:spacing w:val="-2"/>
        </w:rPr>
        <w:t>+383 38 200 21 563</w:t>
      </w:r>
    </w:p>
    <w:p w:rsidR="005031C4" w:rsidRDefault="005031C4" w:rsidP="005031C4">
      <w:pPr>
        <w:suppressAutoHyphens/>
        <w:rPr>
          <w:spacing w:val="-2"/>
        </w:rPr>
      </w:pPr>
      <w:r w:rsidRPr="00EC12FE">
        <w:rPr>
          <w:spacing w:val="-2"/>
        </w:rPr>
        <w:t xml:space="preserve">E-mail: </w:t>
      </w:r>
      <w:hyperlink r:id="rId7" w:history="1">
        <w:r w:rsidRPr="00974ED8">
          <w:rPr>
            <w:rStyle w:val="Hyperlink"/>
            <w:spacing w:val="-2"/>
          </w:rPr>
          <w:t>Valentina Duka@rks-gov.net</w:t>
        </w:r>
      </w:hyperlink>
    </w:p>
    <w:p w:rsidR="005031C4" w:rsidRPr="00D6631E" w:rsidRDefault="005031C4" w:rsidP="005031C4">
      <w:pPr>
        <w:suppressAutoHyphens/>
        <w:jc w:val="both"/>
      </w:pPr>
      <w:r w:rsidRPr="00EC12FE">
        <w:t>Web site:</w:t>
      </w:r>
      <w:r w:rsidRPr="0065610C">
        <w:t xml:space="preserve"> </w:t>
      </w:r>
      <w:hyperlink r:id="rId8" w:history="1">
        <w:r w:rsidRPr="00974ED8">
          <w:rPr>
            <w:rStyle w:val="Hyperlink"/>
          </w:rPr>
          <w:t>http://me.rks-gov.net/</w:t>
        </w:r>
      </w:hyperlink>
    </w:p>
    <w:p w:rsidR="005031C4" w:rsidRPr="00753F5C" w:rsidRDefault="005031C4" w:rsidP="005031C4">
      <w:pPr>
        <w:suppressAutoHyphens/>
        <w:ind w:left="450" w:hanging="450"/>
        <w:rPr>
          <w:iCs/>
          <w:spacing w:val="-2"/>
        </w:rPr>
      </w:pPr>
    </w:p>
    <w:p w:rsidR="00FF12B6" w:rsidRDefault="00FF12B6"/>
    <w:sectPr w:rsidR="00FF1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B4EB8"/>
    <w:multiLevelType w:val="hybridMultilevel"/>
    <w:tmpl w:val="5AB4047A"/>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15:restartNumberingAfterBreak="0">
    <w:nsid w:val="63447A6E"/>
    <w:multiLevelType w:val="hybridMultilevel"/>
    <w:tmpl w:val="C74A0B82"/>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E25C7EC0">
      <w:start w:val="6"/>
      <w:numFmt w:val="decimal"/>
      <w:lvlText w:val="%3."/>
      <w:lvlJc w:val="left"/>
      <w:pPr>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C4"/>
    <w:rsid w:val="005031C4"/>
    <w:rsid w:val="00CD4710"/>
    <w:rsid w:val="00FF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3EE0B-BDB0-4E35-8634-82447602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31C4"/>
    <w:pPr>
      <w:spacing w:before="100" w:beforeAutospacing="1" w:after="100" w:afterAutospacing="1"/>
    </w:pPr>
    <w:rPr>
      <w:rFonts w:ascii="Arial Unicode MS" w:eastAsia="Arial Unicode MS" w:hAnsi="Arial Unicode MS"/>
      <w:sz w:val="20"/>
    </w:rPr>
  </w:style>
  <w:style w:type="character" w:styleId="Hyperlink">
    <w:name w:val="Hyperlink"/>
    <w:uiPriority w:val="99"/>
    <w:rsid w:val="005031C4"/>
    <w:rPr>
      <w:color w:val="0000FF"/>
      <w:u w:val="single"/>
    </w:rPr>
  </w:style>
  <w:style w:type="paragraph" w:styleId="ListParagraph">
    <w:name w:val="List Paragraph"/>
    <w:aliases w:val="Citation List,본문(내용),List Paragraph (numbered (a)),Colorful List - Accent 11"/>
    <w:basedOn w:val="Normal"/>
    <w:link w:val="ListParagraphChar"/>
    <w:uiPriority w:val="34"/>
    <w:qFormat/>
    <w:rsid w:val="005031C4"/>
    <w:pPr>
      <w:ind w:left="720"/>
      <w:contextualSpacing/>
      <w:jc w:val="both"/>
    </w:pPr>
    <w:rPr>
      <w:szCs w:val="20"/>
    </w:rPr>
  </w:style>
  <w:style w:type="paragraph" w:customStyle="1" w:styleId="Heading1a">
    <w:name w:val="Heading 1a"/>
    <w:rsid w:val="005031C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Citation List Char,본문(내용) Char,List Paragraph (numbered (a)) Char,Colorful List - Accent 11 Char"/>
    <w:link w:val="ListParagraph"/>
    <w:uiPriority w:val="34"/>
    <w:rsid w:val="005031C4"/>
    <w:rPr>
      <w:rFonts w:ascii="Times New Roman" w:eastAsia="Times New Roman" w:hAnsi="Times New Roman" w:cs="Times New Roman"/>
      <w:sz w:val="24"/>
      <w:szCs w:val="20"/>
    </w:rPr>
  </w:style>
  <w:style w:type="character" w:styleId="Strong">
    <w:name w:val="Strong"/>
    <w:uiPriority w:val="22"/>
    <w:qFormat/>
    <w:rsid w:val="00503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ks-gov.net/" TargetMode="External"/><Relationship Id="rId3" Type="http://schemas.openxmlformats.org/officeDocument/2006/relationships/settings" Target="settings.xml"/><Relationship Id="rId7" Type="http://schemas.openxmlformats.org/officeDocument/2006/relationships/hyperlink" Target="mailto:Valentina%20Duka@rks-g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html/opr/procure/guidelin.html" TargetMode="External"/><Relationship Id="rId5" Type="http://schemas.openxmlformats.org/officeDocument/2006/relationships/hyperlink" Target="http://www.worldbank.org/html/opr/procure/guideli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LentiPC</dc:creator>
  <cp:keywords/>
  <dc:description/>
  <cp:lastModifiedBy>LentiPC</cp:lastModifiedBy>
  <cp:revision>2</cp:revision>
  <dcterms:created xsi:type="dcterms:W3CDTF">2023-09-27T12:23:00Z</dcterms:created>
  <dcterms:modified xsi:type="dcterms:W3CDTF">2023-09-28T13:41:00Z</dcterms:modified>
</cp:coreProperties>
</file>